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DC0DB" w14:textId="77777777" w:rsidR="00C03A17" w:rsidRDefault="00C03A17">
      <w:pPr>
        <w:pStyle w:val="Sottotitolo"/>
        <w:jc w:val="center"/>
      </w:pPr>
    </w:p>
    <w:p w14:paraId="3DBC4B07" w14:textId="77777777" w:rsidR="00C03A17" w:rsidRDefault="00C03A17">
      <w:pPr>
        <w:pStyle w:val="Sottotitolo"/>
        <w:jc w:val="center"/>
      </w:pPr>
    </w:p>
    <w:p w14:paraId="7B973198" w14:textId="77777777" w:rsidR="00C03A17" w:rsidRDefault="00C03A17">
      <w:pPr>
        <w:pStyle w:val="Sottotitolo"/>
        <w:jc w:val="center"/>
      </w:pPr>
      <w:bookmarkStart w:id="0" w:name="_heading=h.gjdgxs" w:colFirst="0" w:colLast="0"/>
      <w:bookmarkEnd w:id="0"/>
    </w:p>
    <w:p w14:paraId="72567D31" w14:textId="77777777" w:rsidR="00C03A17" w:rsidRDefault="00673821">
      <w:pPr>
        <w:pStyle w:val="Sottotitolo"/>
        <w:jc w:val="center"/>
      </w:pPr>
      <w:r>
        <w:rPr>
          <w:noProof/>
          <w:lang w:val="it-IT"/>
        </w:rPr>
        <w:drawing>
          <wp:inline distT="0" distB="0" distL="0" distR="0" wp14:anchorId="18ACA53D" wp14:editId="324BD719">
            <wp:extent cx="4699884" cy="1684879"/>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7B0DAD12" w14:textId="77777777" w:rsidR="00C03A17" w:rsidRDefault="00C03A17">
      <w:pPr>
        <w:pStyle w:val="Sottotitolo"/>
        <w:jc w:val="center"/>
      </w:pPr>
    </w:p>
    <w:p w14:paraId="56B57782" w14:textId="77777777" w:rsidR="00C03A17" w:rsidRDefault="00C03A17">
      <w:pPr>
        <w:pBdr>
          <w:top w:val="nil"/>
          <w:left w:val="nil"/>
          <w:bottom w:val="nil"/>
          <w:right w:val="nil"/>
          <w:between w:val="nil"/>
        </w:pBdr>
        <w:jc w:val="center"/>
        <w:rPr>
          <w:b/>
          <w:bCs/>
          <w:color w:val="000000"/>
        </w:rPr>
      </w:pPr>
    </w:p>
    <w:p w14:paraId="0AB6ACB1" w14:textId="77777777" w:rsidR="00C03A17" w:rsidRDefault="00C03A17">
      <w:pPr>
        <w:pBdr>
          <w:top w:val="nil"/>
          <w:left w:val="nil"/>
          <w:bottom w:val="nil"/>
          <w:right w:val="nil"/>
          <w:between w:val="nil"/>
        </w:pBdr>
        <w:spacing w:line="276" w:lineRule="auto"/>
        <w:jc w:val="center"/>
        <w:rPr>
          <w:rFonts w:ascii="Arial Narrow" w:eastAsia="Arial Narrow" w:hAnsi="Arial Narrow" w:cs="Arial Narrow"/>
          <w:color w:val="000000"/>
          <w:highlight w:val="yellow"/>
        </w:rPr>
      </w:pPr>
    </w:p>
    <w:p w14:paraId="1D0BBC73" w14:textId="77777777" w:rsidR="00A90ADA" w:rsidRDefault="00A90ADA">
      <w:pPr>
        <w:pBdr>
          <w:top w:val="nil"/>
          <w:left w:val="nil"/>
          <w:bottom w:val="nil"/>
          <w:right w:val="nil"/>
          <w:between w:val="nil"/>
        </w:pBdr>
        <w:spacing w:line="276" w:lineRule="auto"/>
        <w:jc w:val="center"/>
        <w:rPr>
          <w:b/>
          <w:bCs/>
          <w:sz w:val="26"/>
          <w:szCs w:val="26"/>
          <w:lang w:val="it-IT"/>
        </w:rPr>
      </w:pPr>
      <w:r w:rsidRPr="00A90ADA">
        <w:rPr>
          <w:b/>
          <w:bCs/>
          <w:sz w:val="26"/>
          <w:szCs w:val="26"/>
          <w:lang w:val="it-IT"/>
        </w:rPr>
        <w:t>Monitoraggio del microclima tramite drone in aiuole rialzate (cipolla vs. spinaci)</w:t>
      </w:r>
    </w:p>
    <w:p w14:paraId="66493974" w14:textId="77777777" w:rsidR="00C03A17" w:rsidRPr="00A90ADA" w:rsidRDefault="00A90ADA">
      <w:pPr>
        <w:pBdr>
          <w:top w:val="nil"/>
          <w:left w:val="nil"/>
          <w:bottom w:val="nil"/>
          <w:right w:val="nil"/>
          <w:between w:val="nil"/>
        </w:pBdr>
        <w:spacing w:line="276" w:lineRule="auto"/>
        <w:jc w:val="center"/>
        <w:rPr>
          <w:color w:val="000000"/>
          <w:lang w:val="it-IT"/>
        </w:rPr>
      </w:pPr>
      <w:r>
        <w:rPr>
          <w:color w:val="000000"/>
          <w:lang w:val="it-IT"/>
        </w:rPr>
        <w:t>CENTRO RISORSE FLIGHT</w:t>
      </w:r>
    </w:p>
    <w:p w14:paraId="222E0164" w14:textId="77777777" w:rsidR="00C03A17" w:rsidRPr="00A90ADA" w:rsidRDefault="00C03A17">
      <w:pPr>
        <w:pBdr>
          <w:top w:val="nil"/>
          <w:left w:val="nil"/>
          <w:bottom w:val="nil"/>
          <w:right w:val="nil"/>
          <w:between w:val="nil"/>
        </w:pBdr>
        <w:rPr>
          <w:b/>
          <w:bCs/>
          <w:color w:val="000000"/>
          <w:lang w:val="it-IT"/>
        </w:rPr>
      </w:pPr>
    </w:p>
    <w:p w14:paraId="59F82288" w14:textId="77777777" w:rsidR="00C03A17" w:rsidRPr="00A90ADA" w:rsidRDefault="00C03A17">
      <w:pPr>
        <w:pBdr>
          <w:top w:val="nil"/>
          <w:left w:val="nil"/>
          <w:bottom w:val="nil"/>
          <w:right w:val="nil"/>
          <w:between w:val="nil"/>
        </w:pBdr>
        <w:jc w:val="center"/>
        <w:rPr>
          <w:b/>
          <w:bCs/>
          <w:color w:val="000000"/>
          <w:lang w:val="it-IT"/>
        </w:rPr>
      </w:pPr>
    </w:p>
    <w:p w14:paraId="1F51A701" w14:textId="77777777" w:rsidR="00C03A17" w:rsidRDefault="00673821">
      <w:pPr>
        <w:pBdr>
          <w:top w:val="nil"/>
          <w:left w:val="nil"/>
          <w:bottom w:val="nil"/>
          <w:right w:val="nil"/>
          <w:between w:val="nil"/>
        </w:pBdr>
        <w:spacing w:line="276" w:lineRule="auto"/>
        <w:jc w:val="center"/>
        <w:rPr>
          <w:b/>
          <w:bCs/>
          <w:color w:val="000000"/>
          <w:sz w:val="30"/>
          <w:szCs w:val="30"/>
        </w:rPr>
      </w:pPr>
      <w:r>
        <w:rPr>
          <w:b/>
          <w:bCs/>
          <w:color w:val="000000"/>
          <w:sz w:val="30"/>
          <w:szCs w:val="30"/>
        </w:rPr>
        <w:t>DSU RCSOO “</w:t>
      </w:r>
      <w:proofErr w:type="spellStart"/>
      <w:r>
        <w:rPr>
          <w:b/>
          <w:bCs/>
          <w:color w:val="000000"/>
          <w:sz w:val="30"/>
          <w:szCs w:val="30"/>
        </w:rPr>
        <w:t>Kiro</w:t>
      </w:r>
      <w:proofErr w:type="spellEnd"/>
      <w:r>
        <w:rPr>
          <w:b/>
          <w:bCs/>
          <w:color w:val="000000"/>
          <w:sz w:val="30"/>
          <w:szCs w:val="30"/>
        </w:rPr>
        <w:t xml:space="preserve"> </w:t>
      </w:r>
      <w:proofErr w:type="spellStart"/>
      <w:r>
        <w:rPr>
          <w:b/>
          <w:bCs/>
          <w:color w:val="000000"/>
          <w:sz w:val="30"/>
          <w:szCs w:val="30"/>
        </w:rPr>
        <w:t>Burnaz</w:t>
      </w:r>
      <w:proofErr w:type="spellEnd"/>
      <w:r>
        <w:rPr>
          <w:b/>
          <w:bCs/>
          <w:color w:val="000000"/>
          <w:sz w:val="30"/>
          <w:szCs w:val="30"/>
        </w:rPr>
        <w:t>”</w:t>
      </w:r>
    </w:p>
    <w:p w14:paraId="1A80A4E9" w14:textId="77777777" w:rsidR="00C03A17" w:rsidRDefault="00673821">
      <w:pPr>
        <w:pBdr>
          <w:top w:val="nil"/>
          <w:left w:val="nil"/>
          <w:bottom w:val="nil"/>
          <w:right w:val="nil"/>
          <w:between w:val="nil"/>
        </w:pBdr>
        <w:spacing w:line="276" w:lineRule="auto"/>
        <w:jc w:val="center"/>
        <w:rPr>
          <w:b/>
          <w:bCs/>
          <w:color w:val="000000"/>
        </w:rPr>
        <w:sectPr w:rsidR="00C03A17">
          <w:headerReference w:type="default" r:id="rId9"/>
          <w:footerReference w:type="default" r:id="rId10"/>
          <w:pgSz w:w="11906" w:h="16838"/>
          <w:pgMar w:top="1701" w:right="1701" w:bottom="1418" w:left="1701" w:header="709" w:footer="709" w:gutter="0"/>
          <w:pgNumType w:start="1"/>
          <w:cols w:space="720"/>
        </w:sectPr>
      </w:pPr>
      <w:r>
        <w:rPr>
          <w:rFonts w:ascii="Arial Narrow" w:eastAsia="Arial Narrow" w:hAnsi="Arial Narrow" w:cs="Arial Narrow"/>
          <w:noProof/>
          <w:color w:val="000000"/>
          <w:lang w:val="it-IT"/>
        </w:rPr>
        <w:drawing>
          <wp:inline distT="114300" distB="114300" distL="114300" distR="114300" wp14:anchorId="2287ADEE" wp14:editId="4A2840C1">
            <wp:extent cx="783989" cy="739612"/>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5443466D" w14:textId="77777777" w:rsidR="00C03A17" w:rsidRPr="00AD3462" w:rsidRDefault="00A90ADA">
      <w:pPr>
        <w:pStyle w:val="Titolo1"/>
        <w:rPr>
          <w:rFonts w:ascii="Times New Roman" w:eastAsia="Bebas" w:hAnsi="Times New Roman" w:cs="Times New Roman"/>
          <w:color w:val="C00000"/>
          <w:sz w:val="36"/>
          <w:szCs w:val="36"/>
          <w:lang w:val="it-IT"/>
        </w:rPr>
      </w:pPr>
      <w:bookmarkStart w:id="1" w:name="_Toc239685736"/>
      <w:r w:rsidRPr="00AD3462">
        <w:rPr>
          <w:rFonts w:ascii="Times New Roman" w:eastAsia="Bebas" w:hAnsi="Times New Roman" w:cs="Times New Roman"/>
          <w:color w:val="C00000"/>
          <w:sz w:val="36"/>
          <w:szCs w:val="36"/>
          <w:lang w:val="it-IT"/>
        </w:rPr>
        <w:lastRenderedPageBreak/>
        <w:t>Sommario</w:t>
      </w:r>
      <w:bookmarkEnd w:id="1"/>
    </w:p>
    <w:sdt>
      <w:sdtPr>
        <w:rPr>
          <w:rFonts w:ascii="Times New Roman" w:eastAsia="Times New Roman" w:hAnsi="Times New Roman" w:cs="Times New Roman"/>
          <w:color w:val="auto"/>
          <w:sz w:val="24"/>
          <w:szCs w:val="24"/>
          <w:lang w:val="en"/>
        </w:rPr>
        <w:id w:val="374899298"/>
        <w:docPartObj>
          <w:docPartGallery w:val="Table of Contents"/>
          <w:docPartUnique/>
        </w:docPartObj>
      </w:sdtPr>
      <w:sdtEndPr>
        <w:rPr>
          <w:b/>
          <w:bCs/>
        </w:rPr>
      </w:sdtEndPr>
      <w:sdtContent>
        <w:p w14:paraId="4D9B9716" w14:textId="5C3E0CD0" w:rsidR="00B61270" w:rsidRPr="004E435E" w:rsidRDefault="00AD3462" w:rsidP="004E435E">
          <w:pPr>
            <w:pStyle w:val="Titolosommario"/>
          </w:pPr>
          <w:r>
            <w:fldChar w:fldCharType="begin"/>
          </w:r>
          <w:r>
            <w:instrText xml:space="preserve"> TOC \o "1-3" \h \z \u </w:instrText>
          </w:r>
          <w:r>
            <w:fldChar w:fldCharType="separate"/>
          </w:r>
        </w:p>
        <w:p w14:paraId="650001A7" w14:textId="0EB682B7"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37" w:history="1">
            <w:r w:rsidR="00B61270" w:rsidRPr="00C02EDF">
              <w:rPr>
                <w:rStyle w:val="Collegamentoipertestuale"/>
                <w:b/>
                <w:bCs/>
                <w:noProof/>
              </w:rPr>
              <w:t>1.</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INTRODUZIONE</w:t>
            </w:r>
            <w:r w:rsidR="00B61270">
              <w:rPr>
                <w:noProof/>
                <w:webHidden/>
              </w:rPr>
              <w:tab/>
            </w:r>
            <w:r w:rsidR="00B61270">
              <w:rPr>
                <w:noProof/>
                <w:webHidden/>
              </w:rPr>
              <w:fldChar w:fldCharType="begin"/>
            </w:r>
            <w:r w:rsidR="00B61270">
              <w:rPr>
                <w:noProof/>
                <w:webHidden/>
              </w:rPr>
              <w:instrText xml:space="preserve"> PAGEREF _Toc239685737 \h </w:instrText>
            </w:r>
            <w:r w:rsidR="00B61270">
              <w:rPr>
                <w:noProof/>
                <w:webHidden/>
              </w:rPr>
            </w:r>
            <w:r w:rsidR="00B61270">
              <w:rPr>
                <w:noProof/>
                <w:webHidden/>
              </w:rPr>
              <w:fldChar w:fldCharType="separate"/>
            </w:r>
            <w:r w:rsidR="007D481A">
              <w:rPr>
                <w:noProof/>
                <w:webHidden/>
              </w:rPr>
              <w:t>2</w:t>
            </w:r>
            <w:r w:rsidR="00B61270">
              <w:rPr>
                <w:noProof/>
                <w:webHidden/>
              </w:rPr>
              <w:fldChar w:fldCharType="end"/>
            </w:r>
          </w:hyperlink>
        </w:p>
        <w:p w14:paraId="4C4C5BA1" w14:textId="6B801CF6"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38" w:history="1">
            <w:r w:rsidR="00B61270" w:rsidRPr="00C02EDF">
              <w:rPr>
                <w:rStyle w:val="Collegamentoipertestuale"/>
                <w:b/>
                <w:bCs/>
                <w:noProof/>
              </w:rPr>
              <w:t>2.</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DESTINATARI</w:t>
            </w:r>
            <w:r w:rsidR="00B61270">
              <w:rPr>
                <w:noProof/>
                <w:webHidden/>
              </w:rPr>
              <w:tab/>
            </w:r>
            <w:r w:rsidR="00B61270">
              <w:rPr>
                <w:noProof/>
                <w:webHidden/>
              </w:rPr>
              <w:fldChar w:fldCharType="begin"/>
            </w:r>
            <w:r w:rsidR="00B61270">
              <w:rPr>
                <w:noProof/>
                <w:webHidden/>
              </w:rPr>
              <w:instrText xml:space="preserve"> PAGEREF _Toc239685738 \h </w:instrText>
            </w:r>
            <w:r w:rsidR="00B61270">
              <w:rPr>
                <w:noProof/>
                <w:webHidden/>
              </w:rPr>
            </w:r>
            <w:r w:rsidR="00B61270">
              <w:rPr>
                <w:noProof/>
                <w:webHidden/>
              </w:rPr>
              <w:fldChar w:fldCharType="separate"/>
            </w:r>
            <w:r w:rsidR="007D481A">
              <w:rPr>
                <w:noProof/>
                <w:webHidden/>
              </w:rPr>
              <w:t>2</w:t>
            </w:r>
            <w:r w:rsidR="00B61270">
              <w:rPr>
                <w:noProof/>
                <w:webHidden/>
              </w:rPr>
              <w:fldChar w:fldCharType="end"/>
            </w:r>
          </w:hyperlink>
        </w:p>
        <w:p w14:paraId="286401E9" w14:textId="3F33E71F"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39" w:history="1">
            <w:r w:rsidR="00B61270" w:rsidRPr="00C02EDF">
              <w:rPr>
                <w:rStyle w:val="Collegamentoipertestuale"/>
                <w:b/>
                <w:bCs/>
                <w:noProof/>
              </w:rPr>
              <w:t>3.</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SETTORE DI APPLICAZIONE</w:t>
            </w:r>
            <w:r w:rsidR="00B61270">
              <w:rPr>
                <w:noProof/>
                <w:webHidden/>
              </w:rPr>
              <w:tab/>
            </w:r>
            <w:r w:rsidR="00B61270">
              <w:rPr>
                <w:noProof/>
                <w:webHidden/>
              </w:rPr>
              <w:fldChar w:fldCharType="begin"/>
            </w:r>
            <w:r w:rsidR="00B61270">
              <w:rPr>
                <w:noProof/>
                <w:webHidden/>
              </w:rPr>
              <w:instrText xml:space="preserve"> PAGEREF _Toc239685739 \h </w:instrText>
            </w:r>
            <w:r w:rsidR="00B61270">
              <w:rPr>
                <w:noProof/>
                <w:webHidden/>
              </w:rPr>
            </w:r>
            <w:r w:rsidR="00B61270">
              <w:rPr>
                <w:noProof/>
                <w:webHidden/>
              </w:rPr>
              <w:fldChar w:fldCharType="separate"/>
            </w:r>
            <w:r w:rsidR="007D481A">
              <w:rPr>
                <w:noProof/>
                <w:webHidden/>
              </w:rPr>
              <w:t>2</w:t>
            </w:r>
            <w:r w:rsidR="00B61270">
              <w:rPr>
                <w:noProof/>
                <w:webHidden/>
              </w:rPr>
              <w:fldChar w:fldCharType="end"/>
            </w:r>
          </w:hyperlink>
        </w:p>
        <w:p w14:paraId="1FAA19FE" w14:textId="509D3B21"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40" w:history="1">
            <w:r w:rsidR="00B61270" w:rsidRPr="00C02EDF">
              <w:rPr>
                <w:rStyle w:val="Collegamentoipertestuale"/>
                <w:b/>
                <w:bCs/>
                <w:noProof/>
              </w:rPr>
              <w:t>4.</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TIPO</w:t>
            </w:r>
            <w:r w:rsidR="00B61270">
              <w:rPr>
                <w:noProof/>
                <w:webHidden/>
              </w:rPr>
              <w:tab/>
            </w:r>
            <w:r w:rsidR="00B61270">
              <w:rPr>
                <w:noProof/>
                <w:webHidden/>
              </w:rPr>
              <w:fldChar w:fldCharType="begin"/>
            </w:r>
            <w:r w:rsidR="00B61270">
              <w:rPr>
                <w:noProof/>
                <w:webHidden/>
              </w:rPr>
              <w:instrText xml:space="preserve"> PAGEREF _Toc239685740 \h </w:instrText>
            </w:r>
            <w:r w:rsidR="00B61270">
              <w:rPr>
                <w:noProof/>
                <w:webHidden/>
              </w:rPr>
            </w:r>
            <w:r w:rsidR="00B61270">
              <w:rPr>
                <w:noProof/>
                <w:webHidden/>
              </w:rPr>
              <w:fldChar w:fldCharType="separate"/>
            </w:r>
            <w:r w:rsidR="007D481A">
              <w:rPr>
                <w:noProof/>
                <w:webHidden/>
              </w:rPr>
              <w:t>2</w:t>
            </w:r>
            <w:r w:rsidR="00B61270">
              <w:rPr>
                <w:noProof/>
                <w:webHidden/>
              </w:rPr>
              <w:fldChar w:fldCharType="end"/>
            </w:r>
          </w:hyperlink>
        </w:p>
        <w:p w14:paraId="5BB3F0A6" w14:textId="7B2938C7"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41" w:history="1">
            <w:r w:rsidR="00B61270" w:rsidRPr="00C02EDF">
              <w:rPr>
                <w:rStyle w:val="Collegamentoipertestuale"/>
                <w:b/>
                <w:bCs/>
                <w:noProof/>
              </w:rPr>
              <w:t>5.</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DRONE UTILIZZATO</w:t>
            </w:r>
            <w:r w:rsidR="00B61270">
              <w:rPr>
                <w:noProof/>
                <w:webHidden/>
              </w:rPr>
              <w:tab/>
            </w:r>
            <w:r w:rsidR="00B61270">
              <w:rPr>
                <w:noProof/>
                <w:webHidden/>
              </w:rPr>
              <w:fldChar w:fldCharType="begin"/>
            </w:r>
            <w:r w:rsidR="00B61270">
              <w:rPr>
                <w:noProof/>
                <w:webHidden/>
              </w:rPr>
              <w:instrText xml:space="preserve"> PAGEREF _Toc239685741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2124062B" w14:textId="3D448AAE"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42" w:history="1">
            <w:r w:rsidR="00B61270" w:rsidRPr="00C02EDF">
              <w:rPr>
                <w:rStyle w:val="Collegamentoipertestuale"/>
                <w:b/>
                <w:bCs/>
                <w:noProof/>
              </w:rPr>
              <w:t>6.</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DURATA</w:t>
            </w:r>
            <w:r w:rsidR="00B61270">
              <w:rPr>
                <w:noProof/>
                <w:webHidden/>
              </w:rPr>
              <w:tab/>
            </w:r>
            <w:r w:rsidR="00B61270">
              <w:rPr>
                <w:noProof/>
                <w:webHidden/>
              </w:rPr>
              <w:fldChar w:fldCharType="begin"/>
            </w:r>
            <w:r w:rsidR="00B61270">
              <w:rPr>
                <w:noProof/>
                <w:webHidden/>
              </w:rPr>
              <w:instrText xml:space="preserve"> PAGEREF _Toc239685742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7E0D6EBE" w14:textId="6C0D20A1"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43" w:history="1">
            <w:r w:rsidR="00B61270" w:rsidRPr="00C02EDF">
              <w:rPr>
                <w:rStyle w:val="Collegamentoipertestuale"/>
                <w:b/>
                <w:bCs/>
                <w:noProof/>
              </w:rPr>
              <w:t>7.</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OBIETTIVI DI APPRENDIMENTO</w:t>
            </w:r>
            <w:r w:rsidR="00B61270">
              <w:rPr>
                <w:noProof/>
                <w:webHidden/>
              </w:rPr>
              <w:tab/>
            </w:r>
            <w:r w:rsidR="00B61270">
              <w:rPr>
                <w:noProof/>
                <w:webHidden/>
              </w:rPr>
              <w:fldChar w:fldCharType="begin"/>
            </w:r>
            <w:r w:rsidR="00B61270">
              <w:rPr>
                <w:noProof/>
                <w:webHidden/>
              </w:rPr>
              <w:instrText xml:space="preserve"> PAGEREF _Toc239685743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645E6808" w14:textId="61CAD29D"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44" w:history="1">
            <w:r w:rsidR="00B61270" w:rsidRPr="00C02EDF">
              <w:rPr>
                <w:rStyle w:val="Collegamentoipertestuale"/>
                <w:b/>
                <w:bCs/>
                <w:noProof/>
              </w:rPr>
              <w:t>8.</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COMPETENZE CHIA SVILUPPATE</w:t>
            </w:r>
            <w:r w:rsidR="00B61270">
              <w:rPr>
                <w:noProof/>
                <w:webHidden/>
              </w:rPr>
              <w:tab/>
            </w:r>
            <w:r w:rsidR="00B61270">
              <w:rPr>
                <w:noProof/>
                <w:webHidden/>
              </w:rPr>
              <w:fldChar w:fldCharType="begin"/>
            </w:r>
            <w:r w:rsidR="00B61270">
              <w:rPr>
                <w:noProof/>
                <w:webHidden/>
              </w:rPr>
              <w:instrText xml:space="preserve"> PAGEREF _Toc239685744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14C9E23C" w14:textId="14B6D978"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45" w:history="1">
            <w:r w:rsidR="00B61270" w:rsidRPr="00C02EDF">
              <w:rPr>
                <w:rStyle w:val="Collegamentoipertestuale"/>
                <w:rFonts w:eastAsia="Arial Narrow"/>
                <w:b/>
                <w:bCs/>
                <w:noProof/>
              </w:rPr>
              <w:t>1. Comunicazione e lingue</w:t>
            </w:r>
            <w:r w:rsidR="00B61270">
              <w:rPr>
                <w:noProof/>
                <w:webHidden/>
              </w:rPr>
              <w:tab/>
            </w:r>
            <w:r w:rsidR="00B61270">
              <w:rPr>
                <w:noProof/>
                <w:webHidden/>
              </w:rPr>
              <w:fldChar w:fldCharType="begin"/>
            </w:r>
            <w:r w:rsidR="00B61270">
              <w:rPr>
                <w:noProof/>
                <w:webHidden/>
              </w:rPr>
              <w:instrText xml:space="preserve"> PAGEREF _Toc239685745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1FF8DDC8" w14:textId="2ABB264F"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46" w:history="1">
            <w:r w:rsidR="00B61270" w:rsidRPr="00C02EDF">
              <w:rPr>
                <w:rStyle w:val="Collegamentoipertestuale"/>
                <w:rFonts w:eastAsia="Arial Narrow"/>
                <w:b/>
                <w:bCs/>
                <w:noProof/>
                <w:lang w:val="it-IT"/>
              </w:rPr>
              <w:t xml:space="preserve">2. </w:t>
            </w:r>
            <w:r w:rsidR="00B61270" w:rsidRPr="00C02EDF">
              <w:rPr>
                <w:rStyle w:val="Collegamentoipertestuale"/>
                <w:rFonts w:eastAsia="Arial Narrow"/>
                <w:b/>
                <w:bCs/>
                <w:noProof/>
                <w:lang w:val="it"/>
              </w:rPr>
              <w:t>Competenze matematiche, scientifiche, tecniche e professionali</w:t>
            </w:r>
            <w:r w:rsidR="00B61270">
              <w:rPr>
                <w:noProof/>
                <w:webHidden/>
              </w:rPr>
              <w:tab/>
            </w:r>
            <w:r w:rsidR="00B61270">
              <w:rPr>
                <w:noProof/>
                <w:webHidden/>
              </w:rPr>
              <w:fldChar w:fldCharType="begin"/>
            </w:r>
            <w:r w:rsidR="00B61270">
              <w:rPr>
                <w:noProof/>
                <w:webHidden/>
              </w:rPr>
              <w:instrText xml:space="preserve"> PAGEREF _Toc239685746 \h </w:instrText>
            </w:r>
            <w:r w:rsidR="00B61270">
              <w:rPr>
                <w:noProof/>
                <w:webHidden/>
              </w:rPr>
            </w:r>
            <w:r w:rsidR="00B61270">
              <w:rPr>
                <w:noProof/>
                <w:webHidden/>
              </w:rPr>
              <w:fldChar w:fldCharType="separate"/>
            </w:r>
            <w:r w:rsidR="007D481A">
              <w:rPr>
                <w:noProof/>
                <w:webHidden/>
              </w:rPr>
              <w:t>3</w:t>
            </w:r>
            <w:r w:rsidR="00B61270">
              <w:rPr>
                <w:noProof/>
                <w:webHidden/>
              </w:rPr>
              <w:fldChar w:fldCharType="end"/>
            </w:r>
          </w:hyperlink>
        </w:p>
        <w:p w14:paraId="29610E29" w14:textId="2D7AB9DA"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47" w:history="1">
            <w:r w:rsidR="00B61270" w:rsidRPr="00C02EDF">
              <w:rPr>
                <w:rStyle w:val="Collegamentoipertestuale"/>
                <w:rFonts w:eastAsia="Arial Narrow"/>
                <w:b/>
                <w:bCs/>
                <w:noProof/>
              </w:rPr>
              <w:t xml:space="preserve">3. </w:t>
            </w:r>
            <w:r w:rsidR="00B61270" w:rsidRPr="00C02EDF">
              <w:rPr>
                <w:rStyle w:val="Collegamentoipertestuale"/>
                <w:rFonts w:eastAsia="Arial Narrow"/>
                <w:b/>
                <w:bCs/>
                <w:noProof/>
                <w:lang w:val="it"/>
              </w:rPr>
              <w:t>Competenze digitali</w:t>
            </w:r>
            <w:r w:rsidR="00B61270">
              <w:rPr>
                <w:noProof/>
                <w:webHidden/>
              </w:rPr>
              <w:tab/>
            </w:r>
            <w:r w:rsidR="00B61270">
              <w:rPr>
                <w:noProof/>
                <w:webHidden/>
              </w:rPr>
              <w:fldChar w:fldCharType="begin"/>
            </w:r>
            <w:r w:rsidR="00B61270">
              <w:rPr>
                <w:noProof/>
                <w:webHidden/>
              </w:rPr>
              <w:instrText xml:space="preserve"> PAGEREF _Toc239685747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0B68FFD5" w14:textId="1131F4DF"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48" w:history="1">
            <w:r w:rsidR="00B61270" w:rsidRPr="00C02EDF">
              <w:rPr>
                <w:rStyle w:val="Collegamentoipertestuale"/>
                <w:rFonts w:eastAsia="Arial Narrow"/>
                <w:b/>
                <w:bCs/>
                <w:noProof/>
              </w:rPr>
              <w:t xml:space="preserve">4. </w:t>
            </w:r>
            <w:r w:rsidR="00B61270" w:rsidRPr="00C02EDF">
              <w:rPr>
                <w:rStyle w:val="Collegamentoipertestuale"/>
                <w:rFonts w:eastAsia="Arial Narrow"/>
                <w:b/>
                <w:bCs/>
                <w:noProof/>
                <w:lang w:val="it"/>
              </w:rPr>
              <w:t>Competenze personali, sociali e professionali</w:t>
            </w:r>
            <w:r w:rsidR="00B61270">
              <w:rPr>
                <w:noProof/>
                <w:webHidden/>
              </w:rPr>
              <w:tab/>
            </w:r>
            <w:r w:rsidR="00B61270">
              <w:rPr>
                <w:noProof/>
                <w:webHidden/>
              </w:rPr>
              <w:fldChar w:fldCharType="begin"/>
            </w:r>
            <w:r w:rsidR="00B61270">
              <w:rPr>
                <w:noProof/>
                <w:webHidden/>
              </w:rPr>
              <w:instrText xml:space="preserve"> PAGEREF _Toc239685748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562B460D" w14:textId="3FE4F044"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49" w:history="1">
            <w:r w:rsidR="00B61270" w:rsidRPr="00C02EDF">
              <w:rPr>
                <w:rStyle w:val="Collegamentoipertestuale"/>
                <w:rFonts w:eastAsia="Arial Narrow"/>
                <w:b/>
                <w:bCs/>
                <w:noProof/>
              </w:rPr>
              <w:t xml:space="preserve">5. </w:t>
            </w:r>
            <w:r w:rsidR="00B61270" w:rsidRPr="00C02EDF">
              <w:rPr>
                <w:rStyle w:val="Collegamentoipertestuale"/>
                <w:rFonts w:eastAsia="Arial Narrow"/>
                <w:b/>
                <w:bCs/>
                <w:noProof/>
                <w:lang w:val="it"/>
              </w:rPr>
              <w:t>Sicurezza, qualità e sostenibilità</w:t>
            </w:r>
            <w:r w:rsidR="00B61270">
              <w:rPr>
                <w:noProof/>
                <w:webHidden/>
              </w:rPr>
              <w:tab/>
            </w:r>
            <w:r w:rsidR="00B61270">
              <w:rPr>
                <w:noProof/>
                <w:webHidden/>
              </w:rPr>
              <w:fldChar w:fldCharType="begin"/>
            </w:r>
            <w:r w:rsidR="00B61270">
              <w:rPr>
                <w:noProof/>
                <w:webHidden/>
              </w:rPr>
              <w:instrText xml:space="preserve"> PAGEREF _Toc239685749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552B38FD" w14:textId="1BB671A6"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0" w:history="1">
            <w:r w:rsidR="00B61270" w:rsidRPr="00C02EDF">
              <w:rPr>
                <w:rStyle w:val="Collegamentoipertestuale"/>
                <w:rFonts w:eastAsia="Arial Narrow"/>
                <w:b/>
                <w:bCs/>
                <w:noProof/>
              </w:rPr>
              <w:t xml:space="preserve">6. </w:t>
            </w:r>
            <w:r w:rsidR="00B61270" w:rsidRPr="00C02EDF">
              <w:rPr>
                <w:rStyle w:val="Collegamentoipertestuale"/>
                <w:rFonts w:eastAsia="Arial Narrow"/>
                <w:b/>
                <w:bCs/>
                <w:noProof/>
                <w:lang w:val="it"/>
              </w:rPr>
              <w:t>Cittadinanza e competenza culturale</w:t>
            </w:r>
            <w:r w:rsidR="00B61270">
              <w:rPr>
                <w:noProof/>
                <w:webHidden/>
              </w:rPr>
              <w:tab/>
            </w:r>
            <w:r w:rsidR="00B61270">
              <w:rPr>
                <w:noProof/>
                <w:webHidden/>
              </w:rPr>
              <w:fldChar w:fldCharType="begin"/>
            </w:r>
            <w:r w:rsidR="00B61270">
              <w:rPr>
                <w:noProof/>
                <w:webHidden/>
              </w:rPr>
              <w:instrText xml:space="preserve"> PAGEREF _Toc239685750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76361AB2" w14:textId="4F2C405F"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1" w:history="1">
            <w:r w:rsidR="00B61270" w:rsidRPr="00C02EDF">
              <w:rPr>
                <w:rStyle w:val="Collegamentoipertestuale"/>
                <w:rFonts w:eastAsia="Arial Narrow"/>
                <w:b/>
                <w:bCs/>
                <w:noProof/>
                <w:lang w:val="it-IT"/>
              </w:rPr>
              <w:t xml:space="preserve">7. </w:t>
            </w:r>
            <w:r w:rsidR="00B61270" w:rsidRPr="00C02EDF">
              <w:rPr>
                <w:rStyle w:val="Collegamentoipertestuale"/>
                <w:rFonts w:eastAsia="Arial Narrow"/>
                <w:b/>
                <w:bCs/>
                <w:noProof/>
                <w:lang w:val="it"/>
              </w:rPr>
              <w:t>Creatività, capacità di risoluzione dei problemi e spirito imprenditoriale</w:t>
            </w:r>
            <w:r w:rsidR="00B61270">
              <w:rPr>
                <w:noProof/>
                <w:webHidden/>
              </w:rPr>
              <w:tab/>
            </w:r>
            <w:r w:rsidR="00B61270">
              <w:rPr>
                <w:noProof/>
                <w:webHidden/>
              </w:rPr>
              <w:fldChar w:fldCharType="begin"/>
            </w:r>
            <w:r w:rsidR="00B61270">
              <w:rPr>
                <w:noProof/>
                <w:webHidden/>
              </w:rPr>
              <w:instrText xml:space="preserve"> PAGEREF _Toc239685751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14AB283C" w14:textId="0C92BF1F"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2" w:history="1">
            <w:r w:rsidR="00B61270" w:rsidRPr="00C02EDF">
              <w:rPr>
                <w:rStyle w:val="Collegamentoipertestuale"/>
                <w:rFonts w:eastAsia="Arial Narrow"/>
                <w:b/>
                <w:bCs/>
                <w:noProof/>
                <w:lang w:val="it-IT"/>
              </w:rPr>
              <w:t xml:space="preserve">8. </w:t>
            </w:r>
            <w:r w:rsidR="00B61270" w:rsidRPr="00C02EDF">
              <w:rPr>
                <w:rStyle w:val="Collegamentoipertestuale"/>
                <w:rFonts w:eastAsia="Arial Narrow"/>
                <w:b/>
                <w:bCs/>
                <w:noProof/>
                <w:lang w:val="it"/>
              </w:rPr>
              <w:t>Apprendimento basato sul lavoro e integrazione nel mondo del lavoro</w:t>
            </w:r>
            <w:r w:rsidR="00B61270">
              <w:rPr>
                <w:noProof/>
                <w:webHidden/>
              </w:rPr>
              <w:tab/>
            </w:r>
            <w:r w:rsidR="00B61270">
              <w:rPr>
                <w:noProof/>
                <w:webHidden/>
              </w:rPr>
              <w:fldChar w:fldCharType="begin"/>
            </w:r>
            <w:r w:rsidR="00B61270">
              <w:rPr>
                <w:noProof/>
                <w:webHidden/>
              </w:rPr>
              <w:instrText xml:space="preserve"> PAGEREF _Toc239685752 \h </w:instrText>
            </w:r>
            <w:r w:rsidR="00B61270">
              <w:rPr>
                <w:noProof/>
                <w:webHidden/>
              </w:rPr>
            </w:r>
            <w:r w:rsidR="00B61270">
              <w:rPr>
                <w:noProof/>
                <w:webHidden/>
              </w:rPr>
              <w:fldChar w:fldCharType="separate"/>
            </w:r>
            <w:r w:rsidR="007D481A">
              <w:rPr>
                <w:noProof/>
                <w:webHidden/>
              </w:rPr>
              <w:t>4</w:t>
            </w:r>
            <w:r w:rsidR="00B61270">
              <w:rPr>
                <w:noProof/>
                <w:webHidden/>
              </w:rPr>
              <w:fldChar w:fldCharType="end"/>
            </w:r>
          </w:hyperlink>
        </w:p>
        <w:p w14:paraId="05334C29" w14:textId="3E02ADD4" w:rsidR="00B61270" w:rsidRDefault="003708BA">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9685753" w:history="1">
            <w:r w:rsidR="00B61270" w:rsidRPr="00C02EDF">
              <w:rPr>
                <w:rStyle w:val="Collegamentoipertestuale"/>
                <w:b/>
                <w:bCs/>
                <w:noProof/>
              </w:rPr>
              <w:t>9.</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PREREQUISITI</w:t>
            </w:r>
            <w:r w:rsidR="00B61270">
              <w:rPr>
                <w:noProof/>
                <w:webHidden/>
              </w:rPr>
              <w:tab/>
            </w:r>
            <w:r w:rsidR="00B61270">
              <w:rPr>
                <w:noProof/>
                <w:webHidden/>
              </w:rPr>
              <w:fldChar w:fldCharType="begin"/>
            </w:r>
            <w:r w:rsidR="00B61270">
              <w:rPr>
                <w:noProof/>
                <w:webHidden/>
              </w:rPr>
              <w:instrText xml:space="preserve"> PAGEREF _Toc239685753 \h </w:instrText>
            </w:r>
            <w:r w:rsidR="00B61270">
              <w:rPr>
                <w:noProof/>
                <w:webHidden/>
              </w:rPr>
            </w:r>
            <w:r w:rsidR="00B61270">
              <w:rPr>
                <w:noProof/>
                <w:webHidden/>
              </w:rPr>
              <w:fldChar w:fldCharType="separate"/>
            </w:r>
            <w:r w:rsidR="007D481A">
              <w:rPr>
                <w:noProof/>
                <w:webHidden/>
              </w:rPr>
              <w:t>5</w:t>
            </w:r>
            <w:r w:rsidR="00B61270">
              <w:rPr>
                <w:noProof/>
                <w:webHidden/>
              </w:rPr>
              <w:fldChar w:fldCharType="end"/>
            </w:r>
          </w:hyperlink>
        </w:p>
        <w:p w14:paraId="1BFD6384" w14:textId="55B86918" w:rsidR="00B61270" w:rsidRDefault="003708BA">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85754" w:history="1">
            <w:r w:rsidR="00B61270" w:rsidRPr="00C02EDF">
              <w:rPr>
                <w:rStyle w:val="Collegamentoipertestuale"/>
                <w:b/>
                <w:bCs/>
                <w:noProof/>
              </w:rPr>
              <w:t>10.</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SCHEMA DELLA LEZIONE</w:t>
            </w:r>
            <w:r w:rsidR="00B61270">
              <w:rPr>
                <w:noProof/>
                <w:webHidden/>
              </w:rPr>
              <w:tab/>
            </w:r>
            <w:r w:rsidR="00B61270">
              <w:rPr>
                <w:noProof/>
                <w:webHidden/>
              </w:rPr>
              <w:fldChar w:fldCharType="begin"/>
            </w:r>
            <w:r w:rsidR="00B61270">
              <w:rPr>
                <w:noProof/>
                <w:webHidden/>
              </w:rPr>
              <w:instrText xml:space="preserve"> PAGEREF _Toc239685754 \h </w:instrText>
            </w:r>
            <w:r w:rsidR="00B61270">
              <w:rPr>
                <w:noProof/>
                <w:webHidden/>
              </w:rPr>
            </w:r>
            <w:r w:rsidR="00B61270">
              <w:rPr>
                <w:noProof/>
                <w:webHidden/>
              </w:rPr>
              <w:fldChar w:fldCharType="separate"/>
            </w:r>
            <w:r w:rsidR="007D481A">
              <w:rPr>
                <w:noProof/>
                <w:webHidden/>
              </w:rPr>
              <w:t>5</w:t>
            </w:r>
            <w:r w:rsidR="00B61270">
              <w:rPr>
                <w:noProof/>
                <w:webHidden/>
              </w:rPr>
              <w:fldChar w:fldCharType="end"/>
            </w:r>
          </w:hyperlink>
        </w:p>
        <w:p w14:paraId="62DF6F48" w14:textId="2B6859D9"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5" w:history="1">
            <w:r w:rsidR="00B61270" w:rsidRPr="00C02EDF">
              <w:rPr>
                <w:rStyle w:val="Collegamentoipertestuale"/>
                <w:b/>
                <w:bCs/>
                <w:noProof/>
                <w:lang w:val="it-IT"/>
              </w:rPr>
              <w:t xml:space="preserve">Fase 1 – Introduzione </w:t>
            </w:r>
            <w:r w:rsidR="00B61270" w:rsidRPr="00C02EDF">
              <w:rPr>
                <w:rStyle w:val="Collegamentoipertestuale"/>
                <w:b/>
                <w:bCs/>
                <w:noProof/>
                <w:lang w:val="it"/>
              </w:rPr>
              <w:t>(Coinvolgimento e contestualizzazione)</w:t>
            </w:r>
            <w:r w:rsidR="00B61270">
              <w:rPr>
                <w:noProof/>
                <w:webHidden/>
              </w:rPr>
              <w:tab/>
            </w:r>
            <w:r w:rsidR="00B61270">
              <w:rPr>
                <w:noProof/>
                <w:webHidden/>
              </w:rPr>
              <w:fldChar w:fldCharType="begin"/>
            </w:r>
            <w:r w:rsidR="00B61270">
              <w:rPr>
                <w:noProof/>
                <w:webHidden/>
              </w:rPr>
              <w:instrText xml:space="preserve"> PAGEREF _Toc239685755 \h </w:instrText>
            </w:r>
            <w:r w:rsidR="00B61270">
              <w:rPr>
                <w:noProof/>
                <w:webHidden/>
              </w:rPr>
            </w:r>
            <w:r w:rsidR="00B61270">
              <w:rPr>
                <w:noProof/>
                <w:webHidden/>
              </w:rPr>
              <w:fldChar w:fldCharType="separate"/>
            </w:r>
            <w:r w:rsidR="007D481A">
              <w:rPr>
                <w:noProof/>
                <w:webHidden/>
              </w:rPr>
              <w:t>5</w:t>
            </w:r>
            <w:r w:rsidR="00B61270">
              <w:rPr>
                <w:noProof/>
                <w:webHidden/>
              </w:rPr>
              <w:fldChar w:fldCharType="end"/>
            </w:r>
          </w:hyperlink>
        </w:p>
        <w:p w14:paraId="30BCFD11" w14:textId="3872CA9C"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6" w:history="1">
            <w:r w:rsidR="00B61270" w:rsidRPr="00C02EDF">
              <w:rPr>
                <w:rStyle w:val="Collegamentoipertestuale"/>
                <w:b/>
                <w:bCs/>
                <w:noProof/>
                <w:lang w:val="it-IT"/>
              </w:rPr>
              <w:t xml:space="preserve">Fase 2 – Esplorazione </w:t>
            </w:r>
            <w:r w:rsidR="00B61270" w:rsidRPr="00C02EDF">
              <w:rPr>
                <w:rStyle w:val="Collegamentoipertestuale"/>
                <w:b/>
                <w:bCs/>
                <w:noProof/>
                <w:lang w:val="it"/>
              </w:rPr>
              <w:t>(Indagine e confronto)</w:t>
            </w:r>
            <w:r w:rsidR="00B61270">
              <w:rPr>
                <w:noProof/>
                <w:webHidden/>
              </w:rPr>
              <w:tab/>
            </w:r>
            <w:r w:rsidR="00B61270">
              <w:rPr>
                <w:noProof/>
                <w:webHidden/>
              </w:rPr>
              <w:fldChar w:fldCharType="begin"/>
            </w:r>
            <w:r w:rsidR="00B61270">
              <w:rPr>
                <w:noProof/>
                <w:webHidden/>
              </w:rPr>
              <w:instrText xml:space="preserve"> PAGEREF _Toc239685756 \h </w:instrText>
            </w:r>
            <w:r w:rsidR="00B61270">
              <w:rPr>
                <w:noProof/>
                <w:webHidden/>
              </w:rPr>
            </w:r>
            <w:r w:rsidR="00B61270">
              <w:rPr>
                <w:noProof/>
                <w:webHidden/>
              </w:rPr>
              <w:fldChar w:fldCharType="separate"/>
            </w:r>
            <w:r w:rsidR="007D481A">
              <w:rPr>
                <w:noProof/>
                <w:webHidden/>
              </w:rPr>
              <w:t>6</w:t>
            </w:r>
            <w:r w:rsidR="00B61270">
              <w:rPr>
                <w:noProof/>
                <w:webHidden/>
              </w:rPr>
              <w:fldChar w:fldCharType="end"/>
            </w:r>
          </w:hyperlink>
        </w:p>
        <w:p w14:paraId="5D453BD5" w14:textId="1FA0D9D5"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7" w:history="1">
            <w:r w:rsidR="00B61270" w:rsidRPr="00C02EDF">
              <w:rPr>
                <w:rStyle w:val="Collegamentoipertestuale"/>
                <w:b/>
                <w:bCs/>
                <w:noProof/>
                <w:lang w:val="it-IT"/>
              </w:rPr>
              <w:t>Fase 3 – Applicazione (</w:t>
            </w:r>
            <w:r w:rsidR="00B61270" w:rsidRPr="00C02EDF">
              <w:rPr>
                <w:rStyle w:val="Collegamentoipertestuale"/>
                <w:b/>
                <w:bCs/>
                <w:noProof/>
                <w:lang w:val="it"/>
              </w:rPr>
              <w:t>Esercitazioni pratiche</w:t>
            </w:r>
            <w:r w:rsidR="00B61270" w:rsidRPr="00C02EDF">
              <w:rPr>
                <w:rStyle w:val="Collegamentoipertestuale"/>
                <w:b/>
                <w:bCs/>
                <w:noProof/>
                <w:lang w:val="it-IT"/>
              </w:rPr>
              <w:t>)</w:t>
            </w:r>
            <w:r w:rsidR="00B61270">
              <w:rPr>
                <w:noProof/>
                <w:webHidden/>
              </w:rPr>
              <w:tab/>
            </w:r>
            <w:r w:rsidR="00B61270">
              <w:rPr>
                <w:noProof/>
                <w:webHidden/>
              </w:rPr>
              <w:fldChar w:fldCharType="begin"/>
            </w:r>
            <w:r w:rsidR="00B61270">
              <w:rPr>
                <w:noProof/>
                <w:webHidden/>
              </w:rPr>
              <w:instrText xml:space="preserve"> PAGEREF _Toc239685757 \h </w:instrText>
            </w:r>
            <w:r w:rsidR="00B61270">
              <w:rPr>
                <w:noProof/>
                <w:webHidden/>
              </w:rPr>
            </w:r>
            <w:r w:rsidR="00B61270">
              <w:rPr>
                <w:noProof/>
                <w:webHidden/>
              </w:rPr>
              <w:fldChar w:fldCharType="separate"/>
            </w:r>
            <w:r w:rsidR="007D481A">
              <w:rPr>
                <w:noProof/>
                <w:webHidden/>
              </w:rPr>
              <w:t>8</w:t>
            </w:r>
            <w:r w:rsidR="00B61270">
              <w:rPr>
                <w:noProof/>
                <w:webHidden/>
              </w:rPr>
              <w:fldChar w:fldCharType="end"/>
            </w:r>
          </w:hyperlink>
        </w:p>
        <w:p w14:paraId="44153F3C" w14:textId="1913CAAD" w:rsidR="00B61270" w:rsidRDefault="003708BA">
          <w:pPr>
            <w:pStyle w:val="Sommario2"/>
            <w:tabs>
              <w:tab w:val="right" w:leader="dot" w:pos="8494"/>
            </w:tabs>
            <w:rPr>
              <w:rFonts w:asciiTheme="minorHAnsi" w:eastAsiaTheme="minorEastAsia" w:hAnsiTheme="minorHAnsi" w:cstheme="minorBidi"/>
              <w:noProof/>
              <w:sz w:val="22"/>
              <w:szCs w:val="22"/>
              <w:lang w:val="it-IT"/>
            </w:rPr>
          </w:pPr>
          <w:hyperlink w:anchor="_Toc239685758" w:history="1">
            <w:r w:rsidR="00B61270" w:rsidRPr="00C02EDF">
              <w:rPr>
                <w:rStyle w:val="Collegamentoipertestuale"/>
                <w:b/>
                <w:bCs/>
                <w:noProof/>
                <w:lang w:val="it-IT"/>
              </w:rPr>
              <w:t xml:space="preserve">Fase 4 – </w:t>
            </w:r>
            <w:r w:rsidR="00B61270" w:rsidRPr="00C02EDF">
              <w:rPr>
                <w:rStyle w:val="Collegamentoipertestuale"/>
                <w:b/>
                <w:bCs/>
                <w:noProof/>
                <w:lang w:val="it"/>
              </w:rPr>
              <w:t>Riflessione e consolidamento (Presentazione)</w:t>
            </w:r>
            <w:r w:rsidR="00B61270">
              <w:rPr>
                <w:noProof/>
                <w:webHidden/>
              </w:rPr>
              <w:tab/>
            </w:r>
            <w:r w:rsidR="00B61270">
              <w:rPr>
                <w:noProof/>
                <w:webHidden/>
              </w:rPr>
              <w:fldChar w:fldCharType="begin"/>
            </w:r>
            <w:r w:rsidR="00B61270">
              <w:rPr>
                <w:noProof/>
                <w:webHidden/>
              </w:rPr>
              <w:instrText xml:space="preserve"> PAGEREF _Toc239685758 \h </w:instrText>
            </w:r>
            <w:r w:rsidR="00B61270">
              <w:rPr>
                <w:noProof/>
                <w:webHidden/>
              </w:rPr>
            </w:r>
            <w:r w:rsidR="00B61270">
              <w:rPr>
                <w:noProof/>
                <w:webHidden/>
              </w:rPr>
              <w:fldChar w:fldCharType="separate"/>
            </w:r>
            <w:r w:rsidR="007D481A">
              <w:rPr>
                <w:noProof/>
                <w:webHidden/>
              </w:rPr>
              <w:t>10</w:t>
            </w:r>
            <w:r w:rsidR="00B61270">
              <w:rPr>
                <w:noProof/>
                <w:webHidden/>
              </w:rPr>
              <w:fldChar w:fldCharType="end"/>
            </w:r>
          </w:hyperlink>
        </w:p>
        <w:p w14:paraId="7E27A700" w14:textId="3B0AC818" w:rsidR="00B61270" w:rsidRDefault="003708BA">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85759" w:history="1">
            <w:r w:rsidR="00B61270" w:rsidRPr="00C02EDF">
              <w:rPr>
                <w:rStyle w:val="Collegamentoipertestuale"/>
                <w:b/>
                <w:bCs/>
                <w:noProof/>
              </w:rPr>
              <w:t>11.</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CRITERI DI VALUTAZIONE</w:t>
            </w:r>
            <w:r w:rsidR="00B61270">
              <w:rPr>
                <w:noProof/>
                <w:webHidden/>
              </w:rPr>
              <w:tab/>
            </w:r>
            <w:r w:rsidR="00B61270">
              <w:rPr>
                <w:noProof/>
                <w:webHidden/>
              </w:rPr>
              <w:fldChar w:fldCharType="begin"/>
            </w:r>
            <w:r w:rsidR="00B61270">
              <w:rPr>
                <w:noProof/>
                <w:webHidden/>
              </w:rPr>
              <w:instrText xml:space="preserve"> PAGEREF _Toc239685759 \h </w:instrText>
            </w:r>
            <w:r w:rsidR="00B61270">
              <w:rPr>
                <w:noProof/>
                <w:webHidden/>
              </w:rPr>
            </w:r>
            <w:r w:rsidR="00B61270">
              <w:rPr>
                <w:noProof/>
                <w:webHidden/>
              </w:rPr>
              <w:fldChar w:fldCharType="separate"/>
            </w:r>
            <w:r w:rsidR="007D481A">
              <w:rPr>
                <w:noProof/>
                <w:webHidden/>
              </w:rPr>
              <w:t>11</w:t>
            </w:r>
            <w:r w:rsidR="00B61270">
              <w:rPr>
                <w:noProof/>
                <w:webHidden/>
              </w:rPr>
              <w:fldChar w:fldCharType="end"/>
            </w:r>
          </w:hyperlink>
        </w:p>
        <w:p w14:paraId="523EB2C5" w14:textId="6A437053" w:rsidR="00B61270" w:rsidRDefault="003708BA">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9685760" w:history="1">
            <w:r w:rsidR="00B61270" w:rsidRPr="00C02EDF">
              <w:rPr>
                <w:rStyle w:val="Collegamentoipertestuale"/>
                <w:b/>
                <w:bCs/>
                <w:noProof/>
              </w:rPr>
              <w:t>12.</w:t>
            </w:r>
            <w:r w:rsidR="00B61270">
              <w:rPr>
                <w:rFonts w:asciiTheme="minorHAnsi" w:eastAsiaTheme="minorEastAsia" w:hAnsiTheme="minorHAnsi" w:cstheme="minorBidi"/>
                <w:noProof/>
                <w:sz w:val="22"/>
                <w:szCs w:val="22"/>
                <w:lang w:val="it-IT"/>
              </w:rPr>
              <w:tab/>
            </w:r>
            <w:r w:rsidR="00B61270" w:rsidRPr="00C02EDF">
              <w:rPr>
                <w:rStyle w:val="Collegamentoipertestuale"/>
                <w:b/>
                <w:bCs/>
                <w:noProof/>
              </w:rPr>
              <w:t>MATERIALI DIDATTICI</w:t>
            </w:r>
            <w:r w:rsidR="00B61270">
              <w:rPr>
                <w:noProof/>
                <w:webHidden/>
              </w:rPr>
              <w:tab/>
            </w:r>
            <w:r w:rsidR="00B61270">
              <w:rPr>
                <w:noProof/>
                <w:webHidden/>
              </w:rPr>
              <w:fldChar w:fldCharType="begin"/>
            </w:r>
            <w:r w:rsidR="00B61270">
              <w:rPr>
                <w:noProof/>
                <w:webHidden/>
              </w:rPr>
              <w:instrText xml:space="preserve"> PAGEREF _Toc239685760 \h </w:instrText>
            </w:r>
            <w:r w:rsidR="00B61270">
              <w:rPr>
                <w:noProof/>
                <w:webHidden/>
              </w:rPr>
            </w:r>
            <w:r w:rsidR="00B61270">
              <w:rPr>
                <w:noProof/>
                <w:webHidden/>
              </w:rPr>
              <w:fldChar w:fldCharType="separate"/>
            </w:r>
            <w:r w:rsidR="007D481A">
              <w:rPr>
                <w:noProof/>
                <w:webHidden/>
              </w:rPr>
              <w:t>12</w:t>
            </w:r>
            <w:r w:rsidR="00B61270">
              <w:rPr>
                <w:noProof/>
                <w:webHidden/>
              </w:rPr>
              <w:fldChar w:fldCharType="end"/>
            </w:r>
          </w:hyperlink>
        </w:p>
        <w:p w14:paraId="111A14CB" w14:textId="4A5D0E80" w:rsidR="00AD3462" w:rsidRDefault="00AD3462">
          <w:r>
            <w:rPr>
              <w:b/>
              <w:bCs/>
            </w:rPr>
            <w:fldChar w:fldCharType="end"/>
          </w:r>
        </w:p>
      </w:sdtContent>
    </w:sdt>
    <w:p w14:paraId="05045988" w14:textId="77777777" w:rsidR="00C03A17" w:rsidRPr="00AD3462" w:rsidRDefault="00673821">
      <w:pPr>
        <w:pBdr>
          <w:top w:val="nil"/>
          <w:left w:val="nil"/>
          <w:bottom w:val="nil"/>
          <w:right w:val="nil"/>
          <w:between w:val="nil"/>
        </w:pBdr>
        <w:tabs>
          <w:tab w:val="center" w:pos="4252"/>
        </w:tabs>
        <w:rPr>
          <w:color w:val="000000"/>
          <w:lang w:val="it-IT"/>
        </w:rPr>
      </w:pPr>
      <w:r w:rsidRPr="00AD3462">
        <w:rPr>
          <w:color w:val="000000"/>
          <w:lang w:val="it-IT"/>
        </w:rPr>
        <w:tab/>
      </w:r>
    </w:p>
    <w:p w14:paraId="12EB6F5B" w14:textId="77777777" w:rsidR="00C03A17" w:rsidRPr="00AD3462" w:rsidRDefault="00673821">
      <w:pPr>
        <w:pBdr>
          <w:top w:val="nil"/>
          <w:left w:val="nil"/>
          <w:bottom w:val="nil"/>
          <w:right w:val="nil"/>
          <w:between w:val="nil"/>
        </w:pBdr>
        <w:tabs>
          <w:tab w:val="center" w:pos="4252"/>
        </w:tabs>
        <w:rPr>
          <w:color w:val="000000"/>
          <w:lang w:val="it-IT"/>
        </w:rPr>
        <w:sectPr w:rsidR="00C03A17" w:rsidRPr="00AD3462">
          <w:headerReference w:type="default" r:id="rId12"/>
          <w:pgSz w:w="11906" w:h="16838"/>
          <w:pgMar w:top="1701" w:right="1701" w:bottom="1701" w:left="1701" w:header="709" w:footer="709" w:gutter="0"/>
          <w:pgNumType w:start="1"/>
          <w:cols w:space="720"/>
        </w:sectPr>
      </w:pPr>
      <w:r w:rsidRPr="00AD3462">
        <w:rPr>
          <w:color w:val="000000"/>
          <w:lang w:val="it-IT"/>
        </w:rPr>
        <w:tab/>
      </w:r>
    </w:p>
    <w:p w14:paraId="6D87BBF7" w14:textId="77777777" w:rsidR="00C03A17" w:rsidRPr="007C511E" w:rsidRDefault="00A90ADA">
      <w:pPr>
        <w:pStyle w:val="Titolo1"/>
        <w:numPr>
          <w:ilvl w:val="0"/>
          <w:numId w:val="9"/>
        </w:numPr>
        <w:rPr>
          <w:rFonts w:ascii="Times New Roman" w:hAnsi="Times New Roman" w:cs="Times New Roman"/>
          <w:b/>
          <w:bCs/>
          <w:color w:val="C8102E"/>
          <w:sz w:val="36"/>
          <w:szCs w:val="36"/>
        </w:rPr>
      </w:pPr>
      <w:bookmarkStart w:id="2" w:name="_Toc239685737"/>
      <w:r w:rsidRPr="007C511E">
        <w:rPr>
          <w:rFonts w:ascii="Times New Roman" w:hAnsi="Times New Roman" w:cs="Times New Roman"/>
          <w:b/>
          <w:bCs/>
          <w:color w:val="C8102E"/>
          <w:sz w:val="36"/>
          <w:szCs w:val="36"/>
        </w:rPr>
        <w:lastRenderedPageBreak/>
        <w:t>INTRODUZIONE</w:t>
      </w:r>
      <w:bookmarkEnd w:id="2"/>
    </w:p>
    <w:p w14:paraId="0B42D7E3" w14:textId="77777777" w:rsidR="00A90ADA" w:rsidRPr="007C511E" w:rsidRDefault="00A90ADA" w:rsidP="00A90ADA">
      <w:pPr>
        <w:spacing w:before="240" w:after="240"/>
        <w:rPr>
          <w:lang w:val="it-IT"/>
        </w:rPr>
      </w:pPr>
      <w:r w:rsidRPr="007C511E">
        <w:rPr>
          <w:lang w:val="it-IT"/>
        </w:rPr>
        <w:t>Questa lezione/progetto introduce gli studenti all’utilizzo dei droni per il monitoraggio del microclima in agricoltura, concentrandosi sulla misurazione in tempo reale della temperatura e dell’umidità al di sopra di aiuole rialzate.</w:t>
      </w:r>
    </w:p>
    <w:p w14:paraId="1E60DB56" w14:textId="77777777" w:rsidR="00A90ADA" w:rsidRPr="007C511E" w:rsidRDefault="00A90ADA" w:rsidP="00A90ADA">
      <w:pPr>
        <w:spacing w:before="240" w:after="240"/>
        <w:rPr>
          <w:lang w:val="it-IT"/>
        </w:rPr>
      </w:pPr>
      <w:r w:rsidRPr="007C511E">
        <w:rPr>
          <w:lang w:val="it-IT"/>
        </w:rPr>
        <w:t>Utilizzando un drone personalizzato dotato di sensori ambientali del </w:t>
      </w:r>
      <w:r w:rsidRPr="007C511E">
        <w:rPr>
          <w:b/>
          <w:bCs/>
          <w:lang w:val="it-IT"/>
        </w:rPr>
        <w:t>kit FLIGHT</w:t>
      </w:r>
      <w:r w:rsidRPr="007C511E">
        <w:rPr>
          <w:lang w:val="it-IT"/>
        </w:rPr>
        <w:t>, gli studenti raccolgono dati su aiuole rialzate in legno coltivate a </w:t>
      </w:r>
      <w:r w:rsidRPr="007C511E">
        <w:rPr>
          <w:b/>
          <w:bCs/>
          <w:lang w:val="it-IT"/>
        </w:rPr>
        <w:t>cipolla invernale e spinaci</w:t>
      </w:r>
      <w:r w:rsidRPr="007C511E">
        <w:rPr>
          <w:lang w:val="it-IT"/>
        </w:rPr>
        <w:t>. Viene inclusa anche un’area di </w:t>
      </w:r>
      <w:r w:rsidRPr="007C511E">
        <w:rPr>
          <w:b/>
          <w:bCs/>
          <w:lang w:val="it-IT"/>
        </w:rPr>
        <w:t>terreno nudo</w:t>
      </w:r>
      <w:r w:rsidRPr="007C511E">
        <w:rPr>
          <w:lang w:val="it-IT"/>
        </w:rPr>
        <w:t> come zona di controllo.</w:t>
      </w:r>
    </w:p>
    <w:p w14:paraId="04CB2ABE" w14:textId="77777777" w:rsidR="00A90ADA" w:rsidRPr="007C511E" w:rsidRDefault="00A90ADA" w:rsidP="00A90ADA">
      <w:pPr>
        <w:spacing w:before="240" w:after="240"/>
        <w:rPr>
          <w:lang w:val="it-IT"/>
        </w:rPr>
      </w:pPr>
      <w:r w:rsidRPr="007C511E">
        <w:rPr>
          <w:lang w:val="it-IT"/>
        </w:rPr>
        <w:t>Gli studenti analizzano come la </w:t>
      </w:r>
      <w:r w:rsidRPr="007C511E">
        <w:rPr>
          <w:b/>
          <w:bCs/>
          <w:lang w:val="it-IT"/>
        </w:rPr>
        <w:t>morfologia delle colture</w:t>
      </w:r>
      <w:r w:rsidRPr="007C511E">
        <w:rPr>
          <w:lang w:val="it-IT"/>
        </w:rPr>
        <w:t> e la </w:t>
      </w:r>
      <w:r w:rsidRPr="007C511E">
        <w:rPr>
          <w:b/>
          <w:bCs/>
          <w:lang w:val="it-IT"/>
        </w:rPr>
        <w:t>densità della chioma</w:t>
      </w:r>
      <w:r w:rsidRPr="007C511E">
        <w:rPr>
          <w:lang w:val="it-IT"/>
        </w:rPr>
        <w:t> influenzino le condizioni microclimatiche, quali la </w:t>
      </w:r>
      <w:r w:rsidRPr="007C511E">
        <w:rPr>
          <w:b/>
          <w:bCs/>
          <w:lang w:val="it-IT"/>
        </w:rPr>
        <w:t>ritenzione dell’umidità</w:t>
      </w:r>
      <w:r w:rsidRPr="007C511E">
        <w:rPr>
          <w:lang w:val="it-IT"/>
        </w:rPr>
        <w:t>, la </w:t>
      </w:r>
      <w:r w:rsidRPr="007C511E">
        <w:rPr>
          <w:b/>
          <w:bCs/>
          <w:lang w:val="it-IT"/>
        </w:rPr>
        <w:t>regolazione della temperatura</w:t>
      </w:r>
      <w:r w:rsidRPr="007C511E">
        <w:rPr>
          <w:lang w:val="it-IT"/>
        </w:rPr>
        <w:t> e il </w:t>
      </w:r>
      <w:r w:rsidRPr="007C511E">
        <w:rPr>
          <w:b/>
          <w:bCs/>
          <w:lang w:val="it-IT"/>
        </w:rPr>
        <w:t>potenziale rischio di malattie</w:t>
      </w:r>
      <w:r w:rsidRPr="007C511E">
        <w:rPr>
          <w:lang w:val="it-IT"/>
        </w:rPr>
        <w:t>.</w:t>
      </w:r>
    </w:p>
    <w:p w14:paraId="01336CDB" w14:textId="77777777" w:rsidR="00A90ADA" w:rsidRPr="007C511E" w:rsidRDefault="00A90ADA" w:rsidP="00A90ADA">
      <w:pPr>
        <w:spacing w:before="240" w:after="240"/>
        <w:rPr>
          <w:lang w:val="it-IT"/>
        </w:rPr>
      </w:pPr>
      <w:r w:rsidRPr="007C511E">
        <w:rPr>
          <w:lang w:val="it-IT"/>
        </w:rPr>
        <w:t>L’attività promuove pratiche agricole sostenibili, </w:t>
      </w:r>
      <w:r w:rsidRPr="007C511E">
        <w:rPr>
          <w:b/>
          <w:bCs/>
          <w:lang w:val="it-IT"/>
        </w:rPr>
        <w:t>agricoltura di precisione</w:t>
      </w:r>
      <w:r w:rsidRPr="007C511E">
        <w:rPr>
          <w:lang w:val="it-IT"/>
        </w:rPr>
        <w:t> e il </w:t>
      </w:r>
      <w:r w:rsidRPr="007C511E">
        <w:rPr>
          <w:b/>
          <w:bCs/>
          <w:lang w:val="it-IT"/>
        </w:rPr>
        <w:t>monitoraggio ambientale non invasivo</w:t>
      </w:r>
      <w:r w:rsidRPr="007C511E">
        <w:rPr>
          <w:lang w:val="it-IT"/>
        </w:rPr>
        <w:t> attraverso l’utilizzo della tecnologia </w:t>
      </w:r>
      <w:r w:rsidRPr="007C511E">
        <w:rPr>
          <w:b/>
          <w:bCs/>
          <w:lang w:val="it-IT"/>
        </w:rPr>
        <w:t>UAV (drone)</w:t>
      </w:r>
      <w:r w:rsidRPr="007C511E">
        <w:rPr>
          <w:lang w:val="it-IT"/>
        </w:rPr>
        <w:t>.</w:t>
      </w:r>
    </w:p>
    <w:p w14:paraId="55738B24" w14:textId="77777777" w:rsidR="00C03A17" w:rsidRPr="007C511E" w:rsidRDefault="00A24B1A">
      <w:pPr>
        <w:pStyle w:val="Titolo1"/>
        <w:numPr>
          <w:ilvl w:val="0"/>
          <w:numId w:val="9"/>
        </w:numPr>
        <w:rPr>
          <w:rFonts w:ascii="Times New Roman" w:hAnsi="Times New Roman" w:cs="Times New Roman"/>
          <w:b/>
          <w:bCs/>
          <w:color w:val="C8102E"/>
        </w:rPr>
      </w:pPr>
      <w:bookmarkStart w:id="3" w:name="_Toc239685738"/>
      <w:r w:rsidRPr="007C511E">
        <w:rPr>
          <w:rFonts w:ascii="Times New Roman" w:hAnsi="Times New Roman" w:cs="Times New Roman"/>
          <w:b/>
          <w:bCs/>
          <w:color w:val="C8102E"/>
        </w:rPr>
        <w:t>DESTINATARI</w:t>
      </w:r>
      <w:bookmarkEnd w:id="3"/>
    </w:p>
    <w:p w14:paraId="4CADBF31" w14:textId="64C488F6" w:rsidR="00C03A17" w:rsidRPr="007C511E" w:rsidRDefault="00673821" w:rsidP="00AD3462">
      <w:pPr>
        <w:numPr>
          <w:ilvl w:val="0"/>
          <w:numId w:val="28"/>
        </w:numPr>
        <w:pBdr>
          <w:top w:val="nil"/>
          <w:left w:val="nil"/>
          <w:bottom w:val="nil"/>
          <w:right w:val="nil"/>
          <w:between w:val="nil"/>
        </w:pBdr>
        <w:spacing w:before="280" w:line="276" w:lineRule="auto"/>
        <w:jc w:val="both"/>
        <w:rPr>
          <w:rFonts w:eastAsia="Arial Narrow"/>
          <w:color w:val="000000"/>
        </w:rPr>
      </w:pPr>
      <w:r w:rsidRPr="007C511E">
        <w:rPr>
          <w:rFonts w:eastAsia="Arial Narrow"/>
          <w:color w:val="000000"/>
        </w:rPr>
        <w:t>15</w:t>
      </w:r>
    </w:p>
    <w:p w14:paraId="408C8FD8" w14:textId="62C73FA6" w:rsidR="00C03A17" w:rsidRPr="007C511E" w:rsidRDefault="00673821" w:rsidP="00AD3462">
      <w:pPr>
        <w:numPr>
          <w:ilvl w:val="0"/>
          <w:numId w:val="28"/>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16</w:t>
      </w:r>
    </w:p>
    <w:p w14:paraId="6B773186" w14:textId="77777777" w:rsidR="00C03A17" w:rsidRPr="007C511E" w:rsidRDefault="00673821">
      <w:pPr>
        <w:numPr>
          <w:ilvl w:val="0"/>
          <w:numId w:val="10"/>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17</w:t>
      </w:r>
    </w:p>
    <w:p w14:paraId="56B3DCA3" w14:textId="77777777" w:rsidR="00C03A17" w:rsidRPr="007C511E" w:rsidRDefault="00673821">
      <w:pPr>
        <w:numPr>
          <w:ilvl w:val="0"/>
          <w:numId w:val="10"/>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18</w:t>
      </w:r>
    </w:p>
    <w:p w14:paraId="4D2435E7" w14:textId="77777777" w:rsidR="00C03A17" w:rsidRPr="007C511E" w:rsidRDefault="00A24B1A">
      <w:pPr>
        <w:numPr>
          <w:ilvl w:val="0"/>
          <w:numId w:val="10"/>
        </w:numPr>
        <w:pBdr>
          <w:top w:val="nil"/>
          <w:left w:val="nil"/>
          <w:bottom w:val="nil"/>
          <w:right w:val="nil"/>
          <w:between w:val="nil"/>
        </w:pBdr>
        <w:spacing w:after="280" w:line="276" w:lineRule="auto"/>
        <w:jc w:val="both"/>
        <w:rPr>
          <w:rFonts w:eastAsia="Arial Narrow"/>
          <w:color w:val="000000"/>
        </w:rPr>
      </w:pPr>
      <w:proofErr w:type="spellStart"/>
      <w:r w:rsidRPr="007C511E">
        <w:rPr>
          <w:rFonts w:eastAsia="Arial Narrow"/>
          <w:color w:val="000000"/>
        </w:rPr>
        <w:t>Oltre</w:t>
      </w:r>
      <w:proofErr w:type="spellEnd"/>
      <w:r w:rsidRPr="007C511E">
        <w:rPr>
          <w:rFonts w:eastAsia="Arial Narrow"/>
          <w:color w:val="000000"/>
        </w:rPr>
        <w:t xml:space="preserve"> I</w:t>
      </w:r>
      <w:r w:rsidR="00673821" w:rsidRPr="007C511E">
        <w:rPr>
          <w:rFonts w:eastAsia="Arial Narrow"/>
          <w:color w:val="000000"/>
        </w:rPr>
        <w:t xml:space="preserve"> 18</w:t>
      </w:r>
      <w:r w:rsidRPr="007C511E">
        <w:rPr>
          <w:rFonts w:eastAsia="Arial Narrow"/>
          <w:color w:val="000000"/>
        </w:rPr>
        <w:t xml:space="preserve"> anni</w:t>
      </w:r>
    </w:p>
    <w:p w14:paraId="0134ACD9" w14:textId="77777777" w:rsidR="00C03A17" w:rsidRPr="007C511E" w:rsidRDefault="00A24B1A">
      <w:pPr>
        <w:pStyle w:val="Titolo1"/>
        <w:numPr>
          <w:ilvl w:val="0"/>
          <w:numId w:val="9"/>
        </w:numPr>
        <w:rPr>
          <w:rFonts w:ascii="Times New Roman" w:hAnsi="Times New Roman" w:cs="Times New Roman"/>
          <w:b/>
          <w:bCs/>
          <w:color w:val="C8102E"/>
          <w:sz w:val="36"/>
          <w:szCs w:val="36"/>
        </w:rPr>
      </w:pPr>
      <w:bookmarkStart w:id="4" w:name="_Toc239685739"/>
      <w:r w:rsidRPr="007C511E">
        <w:rPr>
          <w:rFonts w:ascii="Times New Roman" w:hAnsi="Times New Roman" w:cs="Times New Roman"/>
          <w:b/>
          <w:bCs/>
          <w:color w:val="C8102E"/>
          <w:sz w:val="36"/>
          <w:szCs w:val="36"/>
        </w:rPr>
        <w:t>SETTORE DI APPLICAZIONE</w:t>
      </w:r>
      <w:bookmarkEnd w:id="4"/>
    </w:p>
    <w:p w14:paraId="5CD7B0B6" w14:textId="7EF2FE0A" w:rsidR="00C03A17" w:rsidRPr="007C511E" w:rsidRDefault="00A24B1A" w:rsidP="00AD3462">
      <w:pPr>
        <w:numPr>
          <w:ilvl w:val="0"/>
          <w:numId w:val="29"/>
        </w:numPr>
        <w:pBdr>
          <w:top w:val="nil"/>
          <w:left w:val="nil"/>
          <w:bottom w:val="nil"/>
          <w:right w:val="nil"/>
          <w:between w:val="nil"/>
        </w:pBdr>
        <w:spacing w:before="280" w:line="276" w:lineRule="auto"/>
        <w:jc w:val="both"/>
        <w:rPr>
          <w:rFonts w:eastAsia="Arial Narrow"/>
          <w:color w:val="000000"/>
        </w:rPr>
      </w:pPr>
      <w:proofErr w:type="spellStart"/>
      <w:r w:rsidRPr="007C511E">
        <w:rPr>
          <w:rFonts w:eastAsia="Arial Narrow"/>
          <w:color w:val="000000"/>
        </w:rPr>
        <w:t>Agric</w:t>
      </w:r>
      <w:r w:rsidR="00AD3462">
        <w:rPr>
          <w:rFonts w:eastAsia="Arial Narrow"/>
          <w:color w:val="000000"/>
        </w:rPr>
        <w:t>o</w:t>
      </w:r>
      <w:r w:rsidRPr="007C511E">
        <w:rPr>
          <w:rFonts w:eastAsia="Arial Narrow"/>
          <w:color w:val="000000"/>
        </w:rPr>
        <w:t>ltura</w:t>
      </w:r>
      <w:proofErr w:type="spellEnd"/>
    </w:p>
    <w:p w14:paraId="59A31294" w14:textId="77777777" w:rsidR="00C03A17" w:rsidRPr="007C511E" w:rsidRDefault="00A24B1A" w:rsidP="00B15A0A">
      <w:pPr>
        <w:numPr>
          <w:ilvl w:val="0"/>
          <w:numId w:val="10"/>
        </w:numPr>
        <w:pBdr>
          <w:top w:val="nil"/>
          <w:left w:val="nil"/>
          <w:bottom w:val="nil"/>
          <w:right w:val="nil"/>
          <w:between w:val="nil"/>
        </w:pBdr>
        <w:spacing w:line="276" w:lineRule="auto"/>
        <w:jc w:val="both"/>
        <w:rPr>
          <w:rFonts w:eastAsia="Arial Narrow"/>
          <w:color w:val="000000"/>
        </w:rPr>
      </w:pPr>
      <w:proofErr w:type="spellStart"/>
      <w:r w:rsidRPr="007C511E">
        <w:rPr>
          <w:rFonts w:eastAsia="Arial Narrow"/>
          <w:color w:val="000000"/>
        </w:rPr>
        <w:t>Risposta</w:t>
      </w:r>
      <w:proofErr w:type="spellEnd"/>
      <w:r w:rsidRPr="007C511E">
        <w:rPr>
          <w:rFonts w:eastAsia="Arial Narrow"/>
          <w:color w:val="000000"/>
        </w:rPr>
        <w:t xml:space="preserve"> alle </w:t>
      </w:r>
      <w:proofErr w:type="spellStart"/>
      <w:r w:rsidRPr="007C511E">
        <w:rPr>
          <w:rFonts w:eastAsia="Arial Narrow"/>
          <w:color w:val="000000"/>
        </w:rPr>
        <w:t>emergenze</w:t>
      </w:r>
      <w:proofErr w:type="spellEnd"/>
      <w:r w:rsidRPr="007C511E">
        <w:rPr>
          <w:rFonts w:eastAsia="Arial Narrow"/>
          <w:color w:val="000000"/>
        </w:rPr>
        <w:t xml:space="preserve"> </w:t>
      </w:r>
    </w:p>
    <w:p w14:paraId="600CA29D" w14:textId="77777777" w:rsidR="00C03A17" w:rsidRPr="007C511E" w:rsidRDefault="00A24B1A">
      <w:pPr>
        <w:numPr>
          <w:ilvl w:val="0"/>
          <w:numId w:val="10"/>
        </w:numPr>
        <w:pBdr>
          <w:top w:val="nil"/>
          <w:left w:val="nil"/>
          <w:bottom w:val="nil"/>
          <w:right w:val="nil"/>
          <w:between w:val="nil"/>
        </w:pBdr>
        <w:spacing w:line="276" w:lineRule="auto"/>
        <w:jc w:val="both"/>
        <w:rPr>
          <w:rFonts w:eastAsia="Arial Narrow"/>
          <w:color w:val="000000"/>
        </w:rPr>
      </w:pPr>
      <w:proofErr w:type="spellStart"/>
      <w:r w:rsidRPr="007C511E">
        <w:rPr>
          <w:rFonts w:eastAsia="Arial Narrow"/>
          <w:color w:val="000000"/>
        </w:rPr>
        <w:t>Gestione</w:t>
      </w:r>
      <w:proofErr w:type="spellEnd"/>
      <w:r w:rsidRPr="007C511E">
        <w:rPr>
          <w:rFonts w:eastAsia="Arial Narrow"/>
          <w:color w:val="000000"/>
        </w:rPr>
        <w:t xml:space="preserve"> </w:t>
      </w:r>
      <w:proofErr w:type="spellStart"/>
      <w:r w:rsidRPr="007C511E">
        <w:rPr>
          <w:rFonts w:eastAsia="Arial Narrow"/>
          <w:color w:val="000000"/>
        </w:rPr>
        <w:t>delle</w:t>
      </w:r>
      <w:proofErr w:type="spellEnd"/>
      <w:r w:rsidRPr="007C511E">
        <w:rPr>
          <w:rFonts w:eastAsia="Arial Narrow"/>
          <w:color w:val="000000"/>
        </w:rPr>
        <w:t xml:space="preserve"> </w:t>
      </w:r>
      <w:proofErr w:type="spellStart"/>
      <w:r w:rsidRPr="007C511E">
        <w:rPr>
          <w:rFonts w:eastAsia="Arial Narrow"/>
          <w:color w:val="000000"/>
        </w:rPr>
        <w:t>acque</w:t>
      </w:r>
      <w:proofErr w:type="spellEnd"/>
    </w:p>
    <w:p w14:paraId="5FC73B9F" w14:textId="77777777" w:rsidR="00C03A17" w:rsidRPr="007C511E" w:rsidRDefault="00A24B1A">
      <w:pPr>
        <w:numPr>
          <w:ilvl w:val="0"/>
          <w:numId w:val="10"/>
        </w:numPr>
        <w:pBdr>
          <w:top w:val="nil"/>
          <w:left w:val="nil"/>
          <w:bottom w:val="nil"/>
          <w:right w:val="nil"/>
          <w:between w:val="nil"/>
        </w:pBdr>
        <w:spacing w:line="276" w:lineRule="auto"/>
        <w:jc w:val="both"/>
        <w:rPr>
          <w:rFonts w:eastAsia="Arial Narrow"/>
          <w:color w:val="000000"/>
        </w:rPr>
      </w:pPr>
      <w:proofErr w:type="spellStart"/>
      <w:r w:rsidRPr="007C511E">
        <w:rPr>
          <w:rFonts w:eastAsia="Arial Narrow"/>
          <w:color w:val="000000"/>
        </w:rPr>
        <w:t>Protezione</w:t>
      </w:r>
      <w:proofErr w:type="spellEnd"/>
      <w:r w:rsidRPr="007C511E">
        <w:rPr>
          <w:rFonts w:eastAsia="Arial Narrow"/>
          <w:color w:val="000000"/>
        </w:rPr>
        <w:t xml:space="preserve"> </w:t>
      </w:r>
      <w:proofErr w:type="spellStart"/>
      <w:r w:rsidRPr="007C511E">
        <w:rPr>
          <w:rFonts w:eastAsia="Arial Narrow"/>
          <w:color w:val="000000"/>
        </w:rPr>
        <w:t>ambientale</w:t>
      </w:r>
      <w:proofErr w:type="spellEnd"/>
    </w:p>
    <w:p w14:paraId="794733C0" w14:textId="77777777" w:rsidR="00C03A17" w:rsidRPr="007C511E" w:rsidRDefault="00A24B1A">
      <w:pPr>
        <w:numPr>
          <w:ilvl w:val="0"/>
          <w:numId w:val="10"/>
        </w:numPr>
        <w:pBdr>
          <w:top w:val="nil"/>
          <w:left w:val="nil"/>
          <w:bottom w:val="nil"/>
          <w:right w:val="nil"/>
          <w:between w:val="nil"/>
        </w:pBdr>
        <w:spacing w:after="280" w:line="276" w:lineRule="auto"/>
        <w:jc w:val="both"/>
        <w:rPr>
          <w:rFonts w:eastAsia="Arial Narrow"/>
          <w:color w:val="000000"/>
        </w:rPr>
      </w:pPr>
      <w:proofErr w:type="spellStart"/>
      <w:r w:rsidRPr="007C511E">
        <w:rPr>
          <w:rFonts w:eastAsia="Arial Narrow"/>
          <w:color w:val="000000"/>
        </w:rPr>
        <w:t>Altro</w:t>
      </w:r>
      <w:proofErr w:type="spellEnd"/>
    </w:p>
    <w:p w14:paraId="3B9949A8" w14:textId="77777777" w:rsidR="00C03A17" w:rsidRPr="007C511E" w:rsidRDefault="00673821">
      <w:pPr>
        <w:pStyle w:val="Titolo1"/>
        <w:numPr>
          <w:ilvl w:val="0"/>
          <w:numId w:val="9"/>
        </w:numPr>
        <w:rPr>
          <w:rFonts w:ascii="Times New Roman" w:hAnsi="Times New Roman" w:cs="Times New Roman"/>
          <w:b/>
          <w:bCs/>
          <w:color w:val="C8102E"/>
          <w:sz w:val="36"/>
          <w:szCs w:val="36"/>
        </w:rPr>
      </w:pPr>
      <w:bookmarkStart w:id="5" w:name="_Toc239685740"/>
      <w:r w:rsidRPr="007C511E">
        <w:rPr>
          <w:rFonts w:ascii="Times New Roman" w:hAnsi="Times New Roman" w:cs="Times New Roman"/>
          <w:b/>
          <w:bCs/>
          <w:color w:val="C8102E"/>
          <w:sz w:val="36"/>
          <w:szCs w:val="36"/>
        </w:rPr>
        <w:t>T</w:t>
      </w:r>
      <w:r w:rsidR="00A24B1A" w:rsidRPr="007C511E">
        <w:rPr>
          <w:rFonts w:ascii="Times New Roman" w:hAnsi="Times New Roman" w:cs="Times New Roman"/>
          <w:b/>
          <w:bCs/>
          <w:color w:val="C8102E"/>
          <w:sz w:val="36"/>
          <w:szCs w:val="36"/>
        </w:rPr>
        <w:t>IPO</w:t>
      </w:r>
      <w:bookmarkEnd w:id="5"/>
      <w:r w:rsidRPr="007C511E">
        <w:rPr>
          <w:rFonts w:ascii="Times New Roman" w:hAnsi="Times New Roman" w:cs="Times New Roman"/>
          <w:b/>
          <w:bCs/>
          <w:color w:val="C8102E"/>
          <w:sz w:val="36"/>
          <w:szCs w:val="36"/>
        </w:rPr>
        <w:t xml:space="preserve"> </w:t>
      </w:r>
    </w:p>
    <w:p w14:paraId="02AB8415" w14:textId="77777777" w:rsidR="00C03A17" w:rsidRPr="007C511E" w:rsidRDefault="00A24B1A">
      <w:pPr>
        <w:numPr>
          <w:ilvl w:val="0"/>
          <w:numId w:val="10"/>
        </w:numPr>
        <w:pBdr>
          <w:top w:val="nil"/>
          <w:left w:val="nil"/>
          <w:bottom w:val="nil"/>
          <w:right w:val="nil"/>
          <w:between w:val="nil"/>
        </w:pBdr>
        <w:spacing w:before="280" w:line="276" w:lineRule="auto"/>
        <w:jc w:val="both"/>
        <w:rPr>
          <w:rFonts w:eastAsia="Arial Narrow"/>
          <w:color w:val="000000"/>
        </w:rPr>
      </w:pPr>
      <w:r w:rsidRPr="007C511E">
        <w:rPr>
          <w:rFonts w:eastAsia="Arial Narrow"/>
          <w:color w:val="000000"/>
        </w:rPr>
        <w:t xml:space="preserve">Piano di </w:t>
      </w:r>
      <w:proofErr w:type="spellStart"/>
      <w:r w:rsidRPr="007C511E">
        <w:rPr>
          <w:rFonts w:eastAsia="Arial Narrow"/>
          <w:color w:val="000000"/>
        </w:rPr>
        <w:t>lezione</w:t>
      </w:r>
      <w:proofErr w:type="spellEnd"/>
    </w:p>
    <w:p w14:paraId="08F6C923" w14:textId="4B08D293" w:rsidR="00C03A17" w:rsidRPr="007C511E" w:rsidRDefault="00A24B1A">
      <w:pPr>
        <w:numPr>
          <w:ilvl w:val="0"/>
          <w:numId w:val="10"/>
        </w:numPr>
        <w:pBdr>
          <w:top w:val="nil"/>
          <w:left w:val="nil"/>
          <w:bottom w:val="nil"/>
          <w:right w:val="nil"/>
          <w:between w:val="nil"/>
        </w:pBdr>
        <w:spacing w:after="280" w:line="276" w:lineRule="auto"/>
        <w:jc w:val="both"/>
        <w:rPr>
          <w:rFonts w:eastAsia="Arial Narrow"/>
          <w:color w:val="000000"/>
        </w:rPr>
      </w:pPr>
      <w:r w:rsidRPr="007C511E">
        <w:rPr>
          <w:rFonts w:eastAsia="Arial Narrow"/>
          <w:color w:val="000000"/>
        </w:rPr>
        <w:t>Progetto</w:t>
      </w:r>
    </w:p>
    <w:p w14:paraId="7E8EFD55" w14:textId="77777777" w:rsidR="00C03A17" w:rsidRPr="007C511E" w:rsidRDefault="00C03A17">
      <w:pPr>
        <w:pBdr>
          <w:top w:val="nil"/>
          <w:left w:val="nil"/>
          <w:bottom w:val="nil"/>
          <w:right w:val="nil"/>
          <w:between w:val="nil"/>
        </w:pBdr>
        <w:spacing w:before="280" w:after="280" w:line="276" w:lineRule="auto"/>
        <w:jc w:val="both"/>
        <w:rPr>
          <w:rFonts w:eastAsia="Arial Narrow"/>
          <w:color w:val="000000"/>
        </w:rPr>
      </w:pPr>
    </w:p>
    <w:p w14:paraId="4E99B0DC" w14:textId="77777777" w:rsidR="00C03A17" w:rsidRPr="007C511E" w:rsidRDefault="00673821">
      <w:pPr>
        <w:pStyle w:val="Titolo1"/>
        <w:numPr>
          <w:ilvl w:val="0"/>
          <w:numId w:val="9"/>
        </w:numPr>
        <w:rPr>
          <w:rFonts w:ascii="Times New Roman" w:hAnsi="Times New Roman" w:cs="Times New Roman"/>
          <w:b/>
          <w:bCs/>
          <w:color w:val="C8102E"/>
          <w:sz w:val="36"/>
          <w:szCs w:val="36"/>
        </w:rPr>
      </w:pPr>
      <w:bookmarkStart w:id="6" w:name="_Toc239685741"/>
      <w:r w:rsidRPr="007C511E">
        <w:rPr>
          <w:rFonts w:ascii="Times New Roman" w:hAnsi="Times New Roman" w:cs="Times New Roman"/>
          <w:b/>
          <w:bCs/>
          <w:color w:val="C8102E"/>
          <w:sz w:val="36"/>
          <w:szCs w:val="36"/>
        </w:rPr>
        <w:lastRenderedPageBreak/>
        <w:t>DRONE U</w:t>
      </w:r>
      <w:r w:rsidR="00A24B1A" w:rsidRPr="007C511E">
        <w:rPr>
          <w:rFonts w:ascii="Times New Roman" w:hAnsi="Times New Roman" w:cs="Times New Roman"/>
          <w:b/>
          <w:bCs/>
          <w:color w:val="C8102E"/>
          <w:sz w:val="36"/>
          <w:szCs w:val="36"/>
        </w:rPr>
        <w:t>TILIZZATO</w:t>
      </w:r>
      <w:bookmarkEnd w:id="6"/>
      <w:r w:rsidRPr="007C511E">
        <w:rPr>
          <w:rFonts w:ascii="Times New Roman" w:hAnsi="Times New Roman" w:cs="Times New Roman"/>
          <w:b/>
          <w:bCs/>
          <w:color w:val="C8102E"/>
          <w:sz w:val="36"/>
          <w:szCs w:val="36"/>
        </w:rPr>
        <w:t xml:space="preserve"> </w:t>
      </w:r>
    </w:p>
    <w:p w14:paraId="7922D6BD" w14:textId="337F764D" w:rsidR="00C03A17" w:rsidRPr="007C511E" w:rsidRDefault="00673821" w:rsidP="00AD3462">
      <w:pPr>
        <w:numPr>
          <w:ilvl w:val="0"/>
          <w:numId w:val="30"/>
        </w:numPr>
        <w:pBdr>
          <w:top w:val="nil"/>
          <w:left w:val="nil"/>
          <w:bottom w:val="nil"/>
          <w:right w:val="nil"/>
          <w:between w:val="nil"/>
        </w:pBdr>
        <w:spacing w:before="120" w:line="276" w:lineRule="auto"/>
        <w:jc w:val="both"/>
        <w:rPr>
          <w:rFonts w:eastAsia="Arial Narrow"/>
          <w:color w:val="000000"/>
        </w:rPr>
      </w:pPr>
      <w:r w:rsidRPr="007C511E">
        <w:rPr>
          <w:rFonts w:eastAsia="Arial Narrow"/>
          <w:color w:val="000000"/>
        </w:rPr>
        <w:t>Custom Drone</w:t>
      </w:r>
    </w:p>
    <w:p w14:paraId="4895034D" w14:textId="77777777" w:rsidR="00C03A17" w:rsidRPr="007C511E" w:rsidRDefault="00673821" w:rsidP="00A24B1A">
      <w:pPr>
        <w:numPr>
          <w:ilvl w:val="0"/>
          <w:numId w:val="14"/>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Commercial drone (DJI)</w:t>
      </w:r>
    </w:p>
    <w:p w14:paraId="17AC7785" w14:textId="0F987472" w:rsidR="00C03A17" w:rsidRPr="007C511E" w:rsidRDefault="00673821">
      <w:pPr>
        <w:pStyle w:val="Titolo1"/>
        <w:numPr>
          <w:ilvl w:val="0"/>
          <w:numId w:val="9"/>
        </w:numPr>
        <w:rPr>
          <w:rFonts w:ascii="Times New Roman" w:hAnsi="Times New Roman" w:cs="Times New Roman"/>
          <w:b/>
          <w:bCs/>
          <w:color w:val="C8102E"/>
          <w:sz w:val="36"/>
          <w:szCs w:val="36"/>
        </w:rPr>
      </w:pPr>
      <w:bookmarkStart w:id="7" w:name="_Toc239685742"/>
      <w:r w:rsidRPr="007C511E">
        <w:rPr>
          <w:rFonts w:ascii="Times New Roman" w:hAnsi="Times New Roman" w:cs="Times New Roman"/>
          <w:b/>
          <w:bCs/>
          <w:color w:val="C8102E"/>
          <w:sz w:val="36"/>
          <w:szCs w:val="36"/>
        </w:rPr>
        <w:t>DURAT</w:t>
      </w:r>
      <w:r w:rsidR="005E13FA">
        <w:rPr>
          <w:rFonts w:ascii="Times New Roman" w:hAnsi="Times New Roman" w:cs="Times New Roman"/>
          <w:b/>
          <w:bCs/>
          <w:color w:val="C8102E"/>
          <w:sz w:val="36"/>
          <w:szCs w:val="36"/>
        </w:rPr>
        <w:t>A</w:t>
      </w:r>
      <w:bookmarkEnd w:id="7"/>
    </w:p>
    <w:p w14:paraId="4E71D4ED" w14:textId="7255B009" w:rsidR="00C03A17" w:rsidRPr="007C511E" w:rsidRDefault="00673821">
      <w:pPr>
        <w:numPr>
          <w:ilvl w:val="0"/>
          <w:numId w:val="11"/>
        </w:numPr>
        <w:pBdr>
          <w:top w:val="nil"/>
          <w:left w:val="nil"/>
          <w:bottom w:val="nil"/>
          <w:right w:val="nil"/>
          <w:between w:val="nil"/>
        </w:pBdr>
        <w:spacing w:before="280" w:line="276" w:lineRule="auto"/>
        <w:jc w:val="both"/>
        <w:rPr>
          <w:rFonts w:eastAsia="Arial Narrow"/>
          <w:color w:val="000000"/>
        </w:rPr>
      </w:pPr>
      <w:r w:rsidRPr="007C511E">
        <w:rPr>
          <w:rFonts w:eastAsia="Arial Narrow"/>
          <w:color w:val="000000"/>
        </w:rPr>
        <w:t xml:space="preserve">1 </w:t>
      </w:r>
      <w:proofErr w:type="spellStart"/>
      <w:r w:rsidR="00A24B1A" w:rsidRPr="007C511E">
        <w:rPr>
          <w:rFonts w:eastAsia="Arial Narrow"/>
          <w:color w:val="000000"/>
        </w:rPr>
        <w:t>Lezione</w:t>
      </w:r>
      <w:proofErr w:type="spellEnd"/>
      <w:r w:rsidR="00A24B1A" w:rsidRPr="007C511E">
        <w:rPr>
          <w:rFonts w:eastAsia="Arial Narrow"/>
          <w:color w:val="000000"/>
        </w:rPr>
        <w:t xml:space="preserve"> da 45 </w:t>
      </w:r>
      <w:proofErr w:type="spellStart"/>
      <w:r w:rsidR="00A24B1A" w:rsidRPr="007C511E">
        <w:rPr>
          <w:rFonts w:eastAsia="Arial Narrow"/>
          <w:color w:val="000000"/>
        </w:rPr>
        <w:t>minuti</w:t>
      </w:r>
      <w:proofErr w:type="spellEnd"/>
      <w:r w:rsidR="00A24B1A" w:rsidRPr="007C511E">
        <w:rPr>
          <w:rFonts w:eastAsia="Arial Narrow"/>
          <w:color w:val="000000"/>
        </w:rPr>
        <w:t xml:space="preserve"> </w:t>
      </w:r>
    </w:p>
    <w:p w14:paraId="00025700" w14:textId="3BEA3E11" w:rsidR="00C03A17" w:rsidRPr="007C511E" w:rsidRDefault="00A24B1A" w:rsidP="00AD3462">
      <w:pPr>
        <w:numPr>
          <w:ilvl w:val="0"/>
          <w:numId w:val="31"/>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 xml:space="preserve">1 </w:t>
      </w:r>
      <w:proofErr w:type="spellStart"/>
      <w:r w:rsidRPr="007C511E">
        <w:rPr>
          <w:rFonts w:eastAsia="Arial Narrow"/>
          <w:color w:val="000000"/>
        </w:rPr>
        <w:t>lezione</w:t>
      </w:r>
      <w:proofErr w:type="spellEnd"/>
      <w:r w:rsidRPr="007C511E">
        <w:rPr>
          <w:rFonts w:eastAsia="Arial Narrow"/>
          <w:color w:val="000000"/>
        </w:rPr>
        <w:t xml:space="preserve"> da 60 </w:t>
      </w:r>
      <w:proofErr w:type="spellStart"/>
      <w:r w:rsidRPr="007C511E">
        <w:rPr>
          <w:rFonts w:eastAsia="Arial Narrow"/>
          <w:color w:val="000000"/>
        </w:rPr>
        <w:t>minuti</w:t>
      </w:r>
      <w:proofErr w:type="spellEnd"/>
      <w:r w:rsidRPr="007C511E">
        <w:rPr>
          <w:rFonts w:eastAsia="Arial Narrow"/>
          <w:color w:val="000000"/>
        </w:rPr>
        <w:t xml:space="preserve"> </w:t>
      </w:r>
    </w:p>
    <w:p w14:paraId="74D058BD" w14:textId="77777777" w:rsidR="00C03A17" w:rsidRPr="007C511E" w:rsidRDefault="00673821">
      <w:pPr>
        <w:numPr>
          <w:ilvl w:val="0"/>
          <w:numId w:val="11"/>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 xml:space="preserve">1 </w:t>
      </w:r>
      <w:proofErr w:type="spellStart"/>
      <w:r w:rsidR="00A24B1A" w:rsidRPr="007C511E">
        <w:rPr>
          <w:rFonts w:eastAsia="Arial Narrow"/>
          <w:color w:val="000000"/>
        </w:rPr>
        <w:t>blocco</w:t>
      </w:r>
      <w:proofErr w:type="spellEnd"/>
      <w:r w:rsidR="00A24B1A" w:rsidRPr="007C511E">
        <w:rPr>
          <w:rFonts w:eastAsia="Arial Narrow"/>
          <w:color w:val="000000"/>
        </w:rPr>
        <w:t xml:space="preserve"> da 90 </w:t>
      </w:r>
      <w:proofErr w:type="spellStart"/>
      <w:r w:rsidR="00A24B1A" w:rsidRPr="007C511E">
        <w:rPr>
          <w:rFonts w:eastAsia="Arial Narrow"/>
          <w:color w:val="000000"/>
        </w:rPr>
        <w:t>minuti</w:t>
      </w:r>
      <w:proofErr w:type="spellEnd"/>
      <w:r w:rsidR="00A24B1A" w:rsidRPr="007C511E">
        <w:rPr>
          <w:rFonts w:eastAsia="Arial Narrow"/>
          <w:color w:val="000000"/>
        </w:rPr>
        <w:t xml:space="preserve"> </w:t>
      </w:r>
    </w:p>
    <w:p w14:paraId="77E93E46" w14:textId="77777777" w:rsidR="00C03A17" w:rsidRPr="007C511E" w:rsidRDefault="00673821">
      <w:pPr>
        <w:numPr>
          <w:ilvl w:val="0"/>
          <w:numId w:val="11"/>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2</w:t>
      </w:r>
      <w:r w:rsidR="00A24B1A" w:rsidRPr="007C511E">
        <w:rPr>
          <w:rFonts w:eastAsia="Arial Narrow"/>
          <w:color w:val="000000"/>
        </w:rPr>
        <w:t xml:space="preserve">  </w:t>
      </w:r>
      <w:proofErr w:type="spellStart"/>
      <w:r w:rsidR="00A24B1A" w:rsidRPr="007C511E">
        <w:rPr>
          <w:rFonts w:eastAsia="Arial Narrow"/>
          <w:color w:val="000000"/>
        </w:rPr>
        <w:t>lezioni</w:t>
      </w:r>
      <w:proofErr w:type="spellEnd"/>
      <w:r w:rsidR="00A24B1A" w:rsidRPr="007C511E">
        <w:rPr>
          <w:rFonts w:eastAsia="Arial Narrow"/>
          <w:color w:val="000000"/>
        </w:rPr>
        <w:t xml:space="preserve"> da 45 </w:t>
      </w:r>
      <w:proofErr w:type="spellStart"/>
      <w:r w:rsidR="00A24B1A" w:rsidRPr="007C511E">
        <w:rPr>
          <w:rFonts w:eastAsia="Arial Narrow"/>
          <w:color w:val="000000"/>
        </w:rPr>
        <w:t>minuti</w:t>
      </w:r>
      <w:proofErr w:type="spellEnd"/>
      <w:r w:rsidR="00A24B1A" w:rsidRPr="007C511E">
        <w:rPr>
          <w:rFonts w:eastAsia="Arial Narrow"/>
          <w:color w:val="000000"/>
        </w:rPr>
        <w:t xml:space="preserve"> </w:t>
      </w:r>
    </w:p>
    <w:p w14:paraId="4A06F58C" w14:textId="77777777" w:rsidR="00C03A17" w:rsidRPr="007C511E" w:rsidRDefault="00A24B1A">
      <w:pPr>
        <w:numPr>
          <w:ilvl w:val="0"/>
          <w:numId w:val="11"/>
        </w:numPr>
        <w:pBdr>
          <w:top w:val="nil"/>
          <w:left w:val="nil"/>
          <w:bottom w:val="nil"/>
          <w:right w:val="nil"/>
          <w:between w:val="nil"/>
        </w:pBdr>
        <w:spacing w:line="276" w:lineRule="auto"/>
        <w:jc w:val="both"/>
        <w:rPr>
          <w:rFonts w:eastAsia="Arial Narrow"/>
          <w:color w:val="000000"/>
        </w:rPr>
      </w:pPr>
      <w:r w:rsidRPr="007C511E">
        <w:rPr>
          <w:rFonts w:eastAsia="Arial Narrow"/>
          <w:color w:val="000000"/>
        </w:rPr>
        <w:t xml:space="preserve">2 </w:t>
      </w:r>
      <w:proofErr w:type="spellStart"/>
      <w:r w:rsidRPr="007C511E">
        <w:rPr>
          <w:rFonts w:eastAsia="Arial Narrow"/>
          <w:color w:val="000000"/>
        </w:rPr>
        <w:t>lezioni</w:t>
      </w:r>
      <w:proofErr w:type="spellEnd"/>
      <w:r w:rsidRPr="007C511E">
        <w:rPr>
          <w:rFonts w:eastAsia="Arial Narrow"/>
          <w:color w:val="000000"/>
        </w:rPr>
        <w:t xml:space="preserve"> da 60 </w:t>
      </w:r>
      <w:proofErr w:type="spellStart"/>
      <w:r w:rsidRPr="007C511E">
        <w:rPr>
          <w:rFonts w:eastAsia="Arial Narrow"/>
          <w:color w:val="000000"/>
        </w:rPr>
        <w:t>minuti</w:t>
      </w:r>
      <w:proofErr w:type="spellEnd"/>
      <w:r w:rsidRPr="007C511E">
        <w:rPr>
          <w:rFonts w:eastAsia="Arial Narrow"/>
          <w:color w:val="000000"/>
        </w:rPr>
        <w:t xml:space="preserve"> </w:t>
      </w:r>
    </w:p>
    <w:p w14:paraId="0806C7EA" w14:textId="5C4F4FFD" w:rsidR="00C03A17" w:rsidRPr="007C511E" w:rsidRDefault="00A24B1A">
      <w:pPr>
        <w:numPr>
          <w:ilvl w:val="0"/>
          <w:numId w:val="11"/>
        </w:numPr>
        <w:pBdr>
          <w:top w:val="nil"/>
          <w:left w:val="nil"/>
          <w:bottom w:val="nil"/>
          <w:right w:val="nil"/>
          <w:between w:val="nil"/>
        </w:pBdr>
        <w:spacing w:after="280" w:line="276" w:lineRule="auto"/>
        <w:jc w:val="both"/>
        <w:rPr>
          <w:rFonts w:eastAsia="Arial Narrow"/>
          <w:color w:val="000000"/>
          <w:lang w:val="it-IT"/>
        </w:rPr>
      </w:pPr>
      <w:r w:rsidRPr="007C511E">
        <w:rPr>
          <w:rFonts w:eastAsia="Arial Narrow"/>
          <w:color w:val="000000"/>
          <w:lang w:val="it-IT"/>
        </w:rPr>
        <w:t>Doppia sessione</w:t>
      </w:r>
      <w:r w:rsidR="00673821" w:rsidRPr="007C511E">
        <w:rPr>
          <w:rFonts w:eastAsia="Arial Narrow"/>
          <w:color w:val="000000"/>
          <w:lang w:val="it-IT"/>
        </w:rPr>
        <w:t xml:space="preserve"> (2 × 60 minut</w:t>
      </w:r>
      <w:r w:rsidRPr="007C511E">
        <w:rPr>
          <w:rFonts w:eastAsia="Arial Narrow"/>
          <w:color w:val="000000"/>
          <w:lang w:val="it-IT"/>
        </w:rPr>
        <w:t>i</w:t>
      </w:r>
      <w:r w:rsidR="00673821" w:rsidRPr="007C511E">
        <w:rPr>
          <w:rFonts w:eastAsia="Arial Narrow"/>
          <w:color w:val="000000"/>
          <w:lang w:val="it-IT"/>
        </w:rPr>
        <w:t xml:space="preserve">) </w:t>
      </w:r>
      <w:r w:rsidRPr="007C511E">
        <w:rPr>
          <w:rFonts w:eastAsia="Arial Narrow"/>
          <w:color w:val="000000"/>
          <w:lang w:val="it-IT"/>
        </w:rPr>
        <w:t xml:space="preserve">con compiti a casa facoltativi basati sui </w:t>
      </w:r>
      <w:proofErr w:type="spellStart"/>
      <w:r w:rsidRPr="007C511E">
        <w:rPr>
          <w:rFonts w:eastAsia="Arial Narrow"/>
          <w:color w:val="000000"/>
          <w:lang w:val="it-IT"/>
        </w:rPr>
        <w:t>porgetti</w:t>
      </w:r>
      <w:proofErr w:type="spellEnd"/>
      <w:r w:rsidR="00673821" w:rsidRPr="007C511E">
        <w:rPr>
          <w:rFonts w:eastAsia="Arial Narrow"/>
          <w:color w:val="000000"/>
          <w:lang w:val="it-IT"/>
        </w:rPr>
        <w:t>.</w:t>
      </w:r>
    </w:p>
    <w:p w14:paraId="07301D80" w14:textId="77777777" w:rsidR="00C03A17" w:rsidRPr="007C511E" w:rsidRDefault="00B63B24">
      <w:pPr>
        <w:pStyle w:val="Titolo1"/>
        <w:numPr>
          <w:ilvl w:val="0"/>
          <w:numId w:val="9"/>
        </w:numPr>
        <w:rPr>
          <w:rFonts w:ascii="Times New Roman" w:hAnsi="Times New Roman" w:cs="Times New Roman"/>
          <w:b/>
          <w:bCs/>
          <w:color w:val="C8102E"/>
          <w:sz w:val="36"/>
          <w:szCs w:val="36"/>
        </w:rPr>
      </w:pPr>
      <w:bookmarkStart w:id="8" w:name="_Toc239685743"/>
      <w:r>
        <w:rPr>
          <w:rFonts w:ascii="Times New Roman" w:hAnsi="Times New Roman" w:cs="Times New Roman"/>
          <w:b/>
          <w:bCs/>
          <w:color w:val="C8102E"/>
          <w:sz w:val="36"/>
          <w:szCs w:val="36"/>
        </w:rPr>
        <w:t>O</w:t>
      </w:r>
      <w:r w:rsidR="00A24B1A" w:rsidRPr="007C511E">
        <w:rPr>
          <w:rFonts w:ascii="Times New Roman" w:hAnsi="Times New Roman" w:cs="Times New Roman"/>
          <w:b/>
          <w:bCs/>
          <w:color w:val="C8102E"/>
          <w:sz w:val="36"/>
          <w:szCs w:val="36"/>
        </w:rPr>
        <w:t>BIETTIVI DI APPRENDIMENTO</w:t>
      </w:r>
      <w:bookmarkEnd w:id="8"/>
      <w:r w:rsidR="00A24B1A" w:rsidRPr="007C511E">
        <w:rPr>
          <w:rFonts w:ascii="Times New Roman" w:hAnsi="Times New Roman" w:cs="Times New Roman"/>
          <w:b/>
          <w:bCs/>
          <w:color w:val="C8102E"/>
          <w:sz w:val="36"/>
          <w:szCs w:val="36"/>
        </w:rPr>
        <w:t xml:space="preserve"> </w:t>
      </w:r>
    </w:p>
    <w:p w14:paraId="5BE86189" w14:textId="69BC8D86" w:rsidR="00E25246" w:rsidRPr="007C511E" w:rsidRDefault="00E25246" w:rsidP="00E25246">
      <w:pPr>
        <w:pBdr>
          <w:top w:val="nil"/>
          <w:left w:val="nil"/>
          <w:bottom w:val="nil"/>
          <w:right w:val="nil"/>
          <w:between w:val="nil"/>
        </w:pBdr>
        <w:spacing w:before="280" w:after="280" w:line="276" w:lineRule="auto"/>
        <w:jc w:val="both"/>
        <w:rPr>
          <w:rFonts w:eastAsia="Arial Narrow"/>
          <w:lang w:val="it-IT"/>
        </w:rPr>
      </w:pPr>
      <w:r w:rsidRPr="007C511E">
        <w:rPr>
          <w:rFonts w:eastAsia="Arial Narrow"/>
          <w:lang w:val="it-IT"/>
        </w:rPr>
        <w:t>O1:</w:t>
      </w:r>
      <w:r w:rsidR="00AD3462">
        <w:rPr>
          <w:rFonts w:eastAsia="Arial Narrow"/>
          <w:lang w:val="it-IT"/>
        </w:rPr>
        <w:t xml:space="preserve"> </w:t>
      </w:r>
      <w:r w:rsidRPr="007C511E">
        <w:rPr>
          <w:rFonts w:eastAsia="Arial Narrow"/>
          <w:lang w:val="it-IT"/>
        </w:rPr>
        <w:t>Gli studenti comprenderanno il concetto di </w:t>
      </w:r>
      <w:r w:rsidRPr="007C511E">
        <w:rPr>
          <w:rFonts w:eastAsia="Arial Narrow"/>
          <w:b/>
          <w:bCs/>
          <w:lang w:val="it-IT"/>
        </w:rPr>
        <w:t>microclima agricolo</w:t>
      </w:r>
      <w:r w:rsidRPr="007C511E">
        <w:rPr>
          <w:rFonts w:eastAsia="Arial Narrow"/>
          <w:lang w:val="it-IT"/>
        </w:rPr>
        <w:t> e sapranno spiegare come i droni dotati di sensori ambientali possano supportare l’</w:t>
      </w:r>
      <w:r w:rsidRPr="007C511E">
        <w:rPr>
          <w:rFonts w:eastAsia="Arial Narrow"/>
          <w:b/>
          <w:bCs/>
          <w:lang w:val="it-IT"/>
        </w:rPr>
        <w:t>agricoltura di precisione</w:t>
      </w:r>
      <w:r w:rsidRPr="007C511E">
        <w:rPr>
          <w:rFonts w:eastAsia="Arial Narrow"/>
          <w:lang w:val="it-IT"/>
        </w:rPr>
        <w:t> e il monitoraggio sostenibile delle colture.</w:t>
      </w:r>
    </w:p>
    <w:p w14:paraId="7CF29AC9" w14:textId="018E4E1C" w:rsidR="00E25246" w:rsidRPr="007C511E" w:rsidRDefault="00E25246" w:rsidP="00E25246">
      <w:pPr>
        <w:pBdr>
          <w:top w:val="nil"/>
          <w:left w:val="nil"/>
          <w:bottom w:val="nil"/>
          <w:right w:val="nil"/>
          <w:between w:val="nil"/>
        </w:pBdr>
        <w:spacing w:before="280" w:after="280" w:line="276" w:lineRule="auto"/>
        <w:jc w:val="both"/>
        <w:rPr>
          <w:rFonts w:eastAsia="Arial Narrow"/>
          <w:lang w:val="it-IT"/>
        </w:rPr>
      </w:pPr>
      <w:r w:rsidRPr="007C511E">
        <w:rPr>
          <w:rFonts w:eastAsia="Arial Narrow"/>
          <w:lang w:val="it-IT"/>
        </w:rPr>
        <w:t>O2:</w:t>
      </w:r>
      <w:r w:rsidR="00AD3462">
        <w:rPr>
          <w:rFonts w:eastAsia="Arial Narrow"/>
          <w:lang w:val="it-IT"/>
        </w:rPr>
        <w:t xml:space="preserve"> </w:t>
      </w:r>
      <w:r w:rsidRPr="007C511E">
        <w:rPr>
          <w:rFonts w:eastAsia="Arial Narrow"/>
          <w:lang w:val="it-IT"/>
        </w:rPr>
        <w:t>Gli studenti saranno in grado di utilizzare in sicurezza un sistema di drone personalizzato e di raccogliere dati in tempo reale sulla </w:t>
      </w:r>
      <w:r w:rsidRPr="007C511E">
        <w:rPr>
          <w:rFonts w:eastAsia="Arial Narrow"/>
          <w:b/>
          <w:bCs/>
          <w:lang w:val="it-IT"/>
        </w:rPr>
        <w:t>temperatura</w:t>
      </w:r>
      <w:r w:rsidRPr="007C511E">
        <w:rPr>
          <w:rFonts w:eastAsia="Arial Narrow"/>
          <w:lang w:val="it-IT"/>
        </w:rPr>
        <w:t> e sull’</w:t>
      </w:r>
      <w:r w:rsidRPr="007C511E">
        <w:rPr>
          <w:rFonts w:eastAsia="Arial Narrow"/>
          <w:b/>
          <w:bCs/>
          <w:lang w:val="it-IT"/>
        </w:rPr>
        <w:t>umidità relativa</w:t>
      </w:r>
      <w:r w:rsidRPr="007C511E">
        <w:rPr>
          <w:rFonts w:eastAsia="Arial Narrow"/>
          <w:lang w:val="it-IT"/>
        </w:rPr>
        <w:t> al di sopra delle aiuole rialzate, a diverse altezze di volo.</w:t>
      </w:r>
    </w:p>
    <w:p w14:paraId="0228FEF2" w14:textId="4B574863" w:rsidR="00E25246" w:rsidRPr="007C511E" w:rsidRDefault="00E25246" w:rsidP="00E25246">
      <w:pPr>
        <w:pBdr>
          <w:top w:val="nil"/>
          <w:left w:val="nil"/>
          <w:bottom w:val="nil"/>
          <w:right w:val="nil"/>
          <w:between w:val="nil"/>
        </w:pBdr>
        <w:spacing w:before="280" w:after="280" w:line="276" w:lineRule="auto"/>
        <w:jc w:val="both"/>
        <w:rPr>
          <w:rFonts w:eastAsia="Arial Narrow"/>
          <w:lang w:val="it-IT"/>
        </w:rPr>
      </w:pPr>
      <w:r w:rsidRPr="007C511E">
        <w:rPr>
          <w:rFonts w:eastAsia="Arial Narrow"/>
          <w:lang w:val="it-IT"/>
        </w:rPr>
        <w:t>O3:</w:t>
      </w:r>
      <w:r w:rsidR="00AD3462">
        <w:rPr>
          <w:rFonts w:eastAsia="Arial Narrow"/>
          <w:lang w:val="it-IT"/>
        </w:rPr>
        <w:t xml:space="preserve"> </w:t>
      </w:r>
      <w:r w:rsidRPr="007C511E">
        <w:rPr>
          <w:rFonts w:eastAsia="Arial Narrow"/>
          <w:lang w:val="it-IT"/>
        </w:rPr>
        <w:t>Gli studenti confronteranno le condizioni microclimatiche tra le colture di </w:t>
      </w:r>
      <w:r w:rsidRPr="007C511E">
        <w:rPr>
          <w:rFonts w:eastAsia="Arial Narrow"/>
          <w:b/>
          <w:bCs/>
          <w:lang w:val="it-IT"/>
        </w:rPr>
        <w:t>spinaci e cipolle</w:t>
      </w:r>
      <w:r w:rsidRPr="007C511E">
        <w:rPr>
          <w:rFonts w:eastAsia="Arial Narrow"/>
          <w:lang w:val="it-IT"/>
        </w:rPr>
        <w:t>, analizzando come le differenze nella </w:t>
      </w:r>
      <w:r w:rsidRPr="007C511E">
        <w:rPr>
          <w:rFonts w:eastAsia="Arial Narrow"/>
          <w:b/>
          <w:bCs/>
          <w:lang w:val="it-IT"/>
        </w:rPr>
        <w:t>morfologia delle piante</w:t>
      </w:r>
      <w:r w:rsidRPr="007C511E">
        <w:rPr>
          <w:rFonts w:eastAsia="Arial Narrow"/>
          <w:lang w:val="it-IT"/>
        </w:rPr>
        <w:t> e nella </w:t>
      </w:r>
      <w:r w:rsidRPr="007C511E">
        <w:rPr>
          <w:rFonts w:eastAsia="Arial Narrow"/>
          <w:b/>
          <w:bCs/>
          <w:lang w:val="it-IT"/>
        </w:rPr>
        <w:t>densità della chioma</w:t>
      </w:r>
      <w:r w:rsidRPr="007C511E">
        <w:rPr>
          <w:rFonts w:eastAsia="Arial Narrow"/>
          <w:lang w:val="it-IT"/>
        </w:rPr>
        <w:t> influenzino la ritenzione dell’umidità e la regolazione della temperatura.</w:t>
      </w:r>
    </w:p>
    <w:p w14:paraId="79C92902" w14:textId="6E80CAFD" w:rsidR="00E25246" w:rsidRPr="007C511E" w:rsidRDefault="00E25246" w:rsidP="00E25246">
      <w:pPr>
        <w:pBdr>
          <w:top w:val="nil"/>
          <w:left w:val="nil"/>
          <w:bottom w:val="nil"/>
          <w:right w:val="nil"/>
          <w:between w:val="nil"/>
        </w:pBdr>
        <w:spacing w:before="280" w:after="280" w:line="276" w:lineRule="auto"/>
        <w:jc w:val="both"/>
        <w:rPr>
          <w:rFonts w:eastAsia="Arial Narrow"/>
          <w:lang w:val="it-IT"/>
        </w:rPr>
      </w:pPr>
      <w:r w:rsidRPr="007C511E">
        <w:rPr>
          <w:rFonts w:eastAsia="Arial Narrow"/>
          <w:lang w:val="it-IT"/>
        </w:rPr>
        <w:t>O4:</w:t>
      </w:r>
      <w:r w:rsidR="00AD3462">
        <w:rPr>
          <w:rFonts w:eastAsia="Arial Narrow"/>
          <w:lang w:val="it-IT"/>
        </w:rPr>
        <w:t xml:space="preserve"> </w:t>
      </w:r>
      <w:r w:rsidRPr="007C511E">
        <w:rPr>
          <w:rFonts w:eastAsia="Arial Narrow"/>
          <w:lang w:val="it-IT"/>
        </w:rPr>
        <w:t>Gli studenti identificheranno i potenziali rischi agricoli associati all’</w:t>
      </w:r>
      <w:r w:rsidRPr="007C511E">
        <w:rPr>
          <w:rFonts w:eastAsia="Arial Narrow"/>
          <w:b/>
          <w:bCs/>
          <w:lang w:val="it-IT"/>
        </w:rPr>
        <w:t>eccesso di umidità</w:t>
      </w:r>
      <w:r w:rsidRPr="007C511E">
        <w:rPr>
          <w:rFonts w:eastAsia="Arial Narrow"/>
          <w:lang w:val="it-IT"/>
        </w:rPr>
        <w:t>, come lo sviluppo di malattie fungine, e proporranno pratiche di gestione sostenibile basate sui dati ambientali rilevati dal drone.</w:t>
      </w:r>
    </w:p>
    <w:p w14:paraId="35371A2E" w14:textId="5930AABE" w:rsidR="00C03A17" w:rsidRPr="007C511E" w:rsidRDefault="00E25246">
      <w:pPr>
        <w:pStyle w:val="Titolo1"/>
        <w:numPr>
          <w:ilvl w:val="0"/>
          <w:numId w:val="9"/>
        </w:numPr>
        <w:rPr>
          <w:rFonts w:ascii="Times New Roman" w:hAnsi="Times New Roman" w:cs="Times New Roman"/>
          <w:b/>
          <w:bCs/>
          <w:color w:val="C8102E"/>
          <w:sz w:val="36"/>
          <w:szCs w:val="36"/>
        </w:rPr>
      </w:pPr>
      <w:bookmarkStart w:id="9" w:name="_Toc239685744"/>
      <w:r w:rsidRPr="007C511E">
        <w:rPr>
          <w:rFonts w:ascii="Times New Roman" w:hAnsi="Times New Roman" w:cs="Times New Roman"/>
          <w:b/>
          <w:bCs/>
          <w:color w:val="C8102E"/>
          <w:sz w:val="36"/>
          <w:szCs w:val="36"/>
        </w:rPr>
        <w:t>COMPETENZE CHIA</w:t>
      </w:r>
      <w:r w:rsidR="00B61270">
        <w:rPr>
          <w:rFonts w:ascii="Times New Roman" w:hAnsi="Times New Roman" w:cs="Times New Roman"/>
          <w:b/>
          <w:bCs/>
          <w:color w:val="C8102E"/>
          <w:sz w:val="36"/>
          <w:szCs w:val="36"/>
        </w:rPr>
        <w:t>VE</w:t>
      </w:r>
      <w:r w:rsidRPr="007C511E">
        <w:rPr>
          <w:rFonts w:ascii="Times New Roman" w:hAnsi="Times New Roman" w:cs="Times New Roman"/>
          <w:b/>
          <w:bCs/>
          <w:color w:val="C8102E"/>
          <w:sz w:val="36"/>
          <w:szCs w:val="36"/>
        </w:rPr>
        <w:t xml:space="preserve"> SVILUPPATE</w:t>
      </w:r>
      <w:bookmarkEnd w:id="9"/>
    </w:p>
    <w:p w14:paraId="1DF42936"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0" w:name="_Toc239685745"/>
      <w:r w:rsidRPr="007C511E">
        <w:rPr>
          <w:rFonts w:ascii="Times New Roman" w:eastAsia="Arial Narrow" w:hAnsi="Times New Roman" w:cs="Times New Roman"/>
          <w:b/>
          <w:bCs/>
          <w:color w:val="000000"/>
          <w:sz w:val="24"/>
          <w:szCs w:val="24"/>
        </w:rPr>
        <w:t xml:space="preserve">1. </w:t>
      </w:r>
      <w:proofErr w:type="spellStart"/>
      <w:r w:rsidR="00E25246" w:rsidRPr="007C511E">
        <w:rPr>
          <w:rFonts w:ascii="Times New Roman" w:eastAsia="Arial Narrow" w:hAnsi="Times New Roman" w:cs="Times New Roman"/>
          <w:b/>
          <w:bCs/>
          <w:color w:val="000000"/>
          <w:sz w:val="24"/>
          <w:szCs w:val="24"/>
        </w:rPr>
        <w:t>Comunicazione</w:t>
      </w:r>
      <w:proofErr w:type="spellEnd"/>
      <w:r w:rsidR="00E25246" w:rsidRPr="007C511E">
        <w:rPr>
          <w:rFonts w:ascii="Times New Roman" w:eastAsia="Arial Narrow" w:hAnsi="Times New Roman" w:cs="Times New Roman"/>
          <w:b/>
          <w:bCs/>
          <w:color w:val="000000"/>
          <w:sz w:val="24"/>
          <w:szCs w:val="24"/>
        </w:rPr>
        <w:t xml:space="preserve"> e lingue</w:t>
      </w:r>
      <w:bookmarkEnd w:id="10"/>
      <w:r w:rsidR="00E25246" w:rsidRPr="007C511E">
        <w:rPr>
          <w:rFonts w:ascii="Times New Roman" w:eastAsia="Arial Narrow" w:hAnsi="Times New Roman" w:cs="Times New Roman"/>
          <w:b/>
          <w:bCs/>
          <w:color w:val="000000"/>
          <w:sz w:val="24"/>
          <w:szCs w:val="24"/>
        </w:rPr>
        <w:t xml:space="preserve"> </w:t>
      </w:r>
    </w:p>
    <w:p w14:paraId="3ADDAF92"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Competenza di alfabetizzazione (comprensione e produzione di testi scritti/orali)</w:t>
      </w:r>
    </w:p>
    <w:p w14:paraId="65A53B4B" w14:textId="051E7ED4" w:rsidR="00C03A17" w:rsidRPr="007C511E" w:rsidRDefault="00673821" w:rsidP="00AD3462">
      <w:pPr>
        <w:numPr>
          <w:ilvl w:val="0"/>
          <w:numId w:val="32"/>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La comunicazione in contesti professionali</w:t>
      </w:r>
    </w:p>
    <w:p w14:paraId="0EE0A27C" w14:textId="77777777" w:rsidR="00E25246"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Competenza multilingue</w:t>
      </w:r>
    </w:p>
    <w:p w14:paraId="5AC63AA6" w14:textId="77777777" w:rsidR="00C03A17" w:rsidRPr="007C511E" w:rsidRDefault="00C03A17" w:rsidP="00E25246">
      <w:pPr>
        <w:pBdr>
          <w:top w:val="nil"/>
          <w:left w:val="nil"/>
          <w:bottom w:val="nil"/>
          <w:right w:val="nil"/>
          <w:between w:val="nil"/>
        </w:pBdr>
        <w:spacing w:line="276" w:lineRule="auto"/>
        <w:ind w:left="720"/>
        <w:jc w:val="both"/>
        <w:rPr>
          <w:rFonts w:eastAsia="Arial Narrow"/>
          <w:color w:val="000000"/>
        </w:rPr>
      </w:pPr>
    </w:p>
    <w:p w14:paraId="01C4D6B6"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1" w:name="_Toc239685746"/>
      <w:r w:rsidRPr="007C511E">
        <w:rPr>
          <w:rFonts w:ascii="Times New Roman" w:eastAsia="Arial Narrow" w:hAnsi="Times New Roman" w:cs="Times New Roman"/>
          <w:b/>
          <w:bCs/>
          <w:color w:val="000000"/>
          <w:sz w:val="24"/>
          <w:szCs w:val="24"/>
          <w:lang w:val="it-IT"/>
        </w:rPr>
        <w:t xml:space="preserve">2. </w:t>
      </w:r>
      <w:r w:rsidR="00E25246" w:rsidRPr="007C511E">
        <w:rPr>
          <w:rFonts w:ascii="Times New Roman" w:eastAsia="Arial Narrow" w:hAnsi="Times New Roman" w:cs="Times New Roman"/>
          <w:b/>
          <w:bCs/>
          <w:color w:val="000000"/>
          <w:sz w:val="24"/>
          <w:szCs w:val="24"/>
          <w:lang w:val="it"/>
        </w:rPr>
        <w:t>Competenze matematiche, scientifiche, tecniche e professionali</w:t>
      </w:r>
      <w:bookmarkEnd w:id="11"/>
    </w:p>
    <w:p w14:paraId="776DC6E0" w14:textId="77777777" w:rsidR="00C03A17" w:rsidRPr="007C511E" w:rsidRDefault="00673821">
      <w:pPr>
        <w:numPr>
          <w:ilvl w:val="0"/>
          <w:numId w:val="11"/>
        </w:numPr>
        <w:pBdr>
          <w:top w:val="nil"/>
          <w:left w:val="nil"/>
          <w:bottom w:val="nil"/>
          <w:right w:val="nil"/>
          <w:between w:val="nil"/>
        </w:pBdr>
        <w:spacing w:line="276" w:lineRule="auto"/>
        <w:jc w:val="both"/>
        <w:rPr>
          <w:rFonts w:eastAsia="Arial Narrow"/>
          <w:color w:val="000000"/>
        </w:rPr>
      </w:pPr>
      <w:r w:rsidRPr="007C511E">
        <w:rPr>
          <w:rFonts w:eastAsia="Arial Narrow"/>
          <w:color w:val="000000"/>
          <w:lang w:val="it-IT"/>
        </w:rPr>
        <w:t xml:space="preserve"> </w:t>
      </w:r>
      <w:r w:rsidR="00E25246" w:rsidRPr="007C511E">
        <w:rPr>
          <w:rFonts w:eastAsia="Arial Narrow"/>
          <w:color w:val="000000"/>
          <w:lang w:val="it"/>
        </w:rPr>
        <w:t>Competenza matematica</w:t>
      </w:r>
    </w:p>
    <w:p w14:paraId="49737983"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lastRenderedPageBreak/>
        <w:t xml:space="preserve"> </w:t>
      </w:r>
      <w:r w:rsidR="00E25246" w:rsidRPr="007C511E">
        <w:rPr>
          <w:rFonts w:eastAsia="Arial Narrow"/>
          <w:color w:val="000000"/>
          <w:lang w:val="it"/>
        </w:rPr>
        <w:t>Competenza scientifica, tecnologica e ingegneristica (STEM)</w:t>
      </w:r>
    </w:p>
    <w:p w14:paraId="6E0963FD"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Competenze numeriche applicate ai compiti lavorativi</w:t>
      </w:r>
    </w:p>
    <w:p w14:paraId="794DD319"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Interpretazione di informazioni tecniche (manuali, diagrammi, norme)</w:t>
      </w:r>
    </w:p>
    <w:p w14:paraId="39A85F64" w14:textId="7DF44C46" w:rsidR="00C03A17" w:rsidRPr="007C511E" w:rsidRDefault="00673821" w:rsidP="00AD3462">
      <w:pPr>
        <w:numPr>
          <w:ilvl w:val="0"/>
          <w:numId w:val="33"/>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Competenze professionali/tecniche</w:t>
      </w:r>
    </w:p>
    <w:p w14:paraId="0B605C2B" w14:textId="77777777" w:rsidR="00E25246"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rPr>
        <w:t xml:space="preserve"> </w:t>
      </w:r>
      <w:r w:rsidR="00E25246" w:rsidRPr="007C511E">
        <w:rPr>
          <w:rFonts w:eastAsia="Arial Narrow"/>
          <w:color w:val="000000"/>
          <w:lang w:val="it"/>
        </w:rPr>
        <w:t>Esecuzione di compiti pratici</w:t>
      </w:r>
    </w:p>
    <w:p w14:paraId="0ABC9320" w14:textId="77777777" w:rsidR="00C03A17" w:rsidRPr="007C511E" w:rsidRDefault="00C03A17" w:rsidP="00E25246">
      <w:pPr>
        <w:pBdr>
          <w:top w:val="nil"/>
          <w:left w:val="nil"/>
          <w:bottom w:val="nil"/>
          <w:right w:val="nil"/>
          <w:between w:val="nil"/>
        </w:pBdr>
        <w:spacing w:line="276" w:lineRule="auto"/>
        <w:ind w:left="360"/>
        <w:jc w:val="both"/>
        <w:rPr>
          <w:rFonts w:eastAsia="Arial Narrow"/>
          <w:color w:val="000000"/>
        </w:rPr>
      </w:pPr>
    </w:p>
    <w:p w14:paraId="7F64DA42"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2" w:name="_Toc239685747"/>
      <w:r w:rsidRPr="007C511E">
        <w:rPr>
          <w:rFonts w:ascii="Times New Roman" w:eastAsia="Arial Narrow" w:hAnsi="Times New Roman" w:cs="Times New Roman"/>
          <w:b/>
          <w:bCs/>
          <w:color w:val="000000"/>
          <w:sz w:val="24"/>
          <w:szCs w:val="24"/>
        </w:rPr>
        <w:t xml:space="preserve">3. </w:t>
      </w:r>
      <w:r w:rsidR="00E25246" w:rsidRPr="007C511E">
        <w:rPr>
          <w:rFonts w:ascii="Times New Roman" w:eastAsia="Arial Narrow" w:hAnsi="Times New Roman" w:cs="Times New Roman"/>
          <w:b/>
          <w:bCs/>
          <w:color w:val="000000"/>
          <w:sz w:val="24"/>
          <w:szCs w:val="24"/>
          <w:lang w:val="it"/>
        </w:rPr>
        <w:t>Competenze digitali</w:t>
      </w:r>
      <w:bookmarkEnd w:id="12"/>
    </w:p>
    <w:p w14:paraId="5B16198D"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Competenza digitale (alfabetizzazione digitale generale)</w:t>
      </w:r>
    </w:p>
    <w:p w14:paraId="79DF0E8F" w14:textId="4C9D2A59" w:rsidR="00C03A17" w:rsidRPr="007C511E" w:rsidRDefault="00673821" w:rsidP="00AD3462">
      <w:pPr>
        <w:numPr>
          <w:ilvl w:val="0"/>
          <w:numId w:val="35"/>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Utilizzo di strumenti digitali in ambito lavorativo</w:t>
      </w:r>
    </w:p>
    <w:p w14:paraId="7D3E8A11" w14:textId="77777777" w:rsidR="00E25246" w:rsidRPr="007C511E" w:rsidRDefault="00E25246" w:rsidP="00E25246">
      <w:pPr>
        <w:pBdr>
          <w:top w:val="nil"/>
          <w:left w:val="nil"/>
          <w:bottom w:val="nil"/>
          <w:right w:val="nil"/>
          <w:between w:val="nil"/>
        </w:pBdr>
        <w:spacing w:line="276" w:lineRule="auto"/>
        <w:ind w:left="720"/>
        <w:jc w:val="both"/>
        <w:rPr>
          <w:rFonts w:eastAsia="Arial Narrow"/>
          <w:color w:val="000000"/>
          <w:lang w:val="it"/>
        </w:rPr>
      </w:pPr>
    </w:p>
    <w:p w14:paraId="6343B3C5"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3" w:name="_Toc239685748"/>
      <w:r w:rsidRPr="007C511E">
        <w:rPr>
          <w:rFonts w:ascii="Times New Roman" w:eastAsia="Arial Narrow" w:hAnsi="Times New Roman" w:cs="Times New Roman"/>
          <w:b/>
          <w:bCs/>
          <w:color w:val="000000"/>
          <w:sz w:val="24"/>
          <w:szCs w:val="24"/>
        </w:rPr>
        <w:t xml:space="preserve">4. </w:t>
      </w:r>
      <w:r w:rsidR="00E25246" w:rsidRPr="007C511E">
        <w:rPr>
          <w:rFonts w:ascii="Times New Roman" w:eastAsia="Arial Narrow" w:hAnsi="Times New Roman" w:cs="Times New Roman"/>
          <w:b/>
          <w:bCs/>
          <w:color w:val="000000"/>
          <w:sz w:val="24"/>
          <w:szCs w:val="24"/>
          <w:lang w:val="it"/>
        </w:rPr>
        <w:t>Competenze personali, sociali e professionali</w:t>
      </w:r>
      <w:bookmarkEnd w:id="13"/>
    </w:p>
    <w:p w14:paraId="375487AD"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Competenza personale, sociale e di apprendimento</w:t>
      </w:r>
    </w:p>
    <w:p w14:paraId="40E5BC08" w14:textId="3617DD9A" w:rsidR="00C03A17" w:rsidRPr="007C511E" w:rsidRDefault="00673821" w:rsidP="00AD3462">
      <w:pPr>
        <w:numPr>
          <w:ilvl w:val="0"/>
          <w:numId w:val="34"/>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Lavoro di squadra e collaborazione</w:t>
      </w:r>
    </w:p>
    <w:p w14:paraId="486B63FC"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Autonomia e responsabilità</w:t>
      </w:r>
    </w:p>
    <w:p w14:paraId="5AE795A9" w14:textId="77777777" w:rsidR="00C03A17" w:rsidRPr="007C511E" w:rsidRDefault="00673821"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E25246" w:rsidRPr="007C511E">
        <w:rPr>
          <w:rFonts w:eastAsia="Arial Narrow"/>
          <w:color w:val="000000"/>
          <w:lang w:val="it"/>
        </w:rPr>
        <w:t>Etica del lavoro e comportamento professionale</w:t>
      </w:r>
    </w:p>
    <w:p w14:paraId="01654971" w14:textId="77777777" w:rsidR="00E25246" w:rsidRPr="007C511E" w:rsidRDefault="00673821">
      <w:pPr>
        <w:numPr>
          <w:ilvl w:val="0"/>
          <w:numId w:val="11"/>
        </w:numPr>
        <w:pBdr>
          <w:top w:val="nil"/>
          <w:left w:val="nil"/>
          <w:bottom w:val="nil"/>
          <w:right w:val="nil"/>
          <w:between w:val="nil"/>
        </w:pBdr>
        <w:spacing w:line="276" w:lineRule="auto"/>
        <w:jc w:val="both"/>
        <w:rPr>
          <w:rFonts w:eastAsia="Arial Narrow"/>
          <w:color w:val="000000"/>
        </w:rPr>
      </w:pPr>
      <w:r w:rsidRPr="007C511E">
        <w:rPr>
          <w:rFonts w:eastAsia="Arial Narrow"/>
          <w:color w:val="000000"/>
          <w:lang w:val="it-IT"/>
        </w:rPr>
        <w:t xml:space="preserve"> </w:t>
      </w:r>
      <w:r w:rsidR="00E25246" w:rsidRPr="007C511E">
        <w:rPr>
          <w:rFonts w:eastAsia="Arial Narrow"/>
          <w:color w:val="000000"/>
          <w:lang w:val="it"/>
        </w:rPr>
        <w:t>Adattabilità e flessibilità</w:t>
      </w:r>
    </w:p>
    <w:p w14:paraId="25BF2DBF" w14:textId="77777777" w:rsidR="00E25246" w:rsidRPr="007C511E" w:rsidRDefault="00E25246" w:rsidP="00E25246">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
        </w:rPr>
        <w:t>Collaborazione con supervisori e colleghi</w:t>
      </w:r>
    </w:p>
    <w:p w14:paraId="324ACCFC" w14:textId="77777777" w:rsidR="00E25246" w:rsidRPr="007C511E" w:rsidRDefault="00E25246" w:rsidP="00E25246">
      <w:pPr>
        <w:pBdr>
          <w:top w:val="nil"/>
          <w:left w:val="nil"/>
          <w:bottom w:val="nil"/>
          <w:right w:val="nil"/>
          <w:between w:val="nil"/>
        </w:pBdr>
        <w:spacing w:line="276" w:lineRule="auto"/>
        <w:ind w:left="720"/>
        <w:jc w:val="both"/>
        <w:rPr>
          <w:rFonts w:eastAsia="Arial Narrow"/>
          <w:color w:val="000000"/>
          <w:lang w:val="it-IT"/>
        </w:rPr>
      </w:pPr>
    </w:p>
    <w:p w14:paraId="7AA6A14B"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4" w:name="_Toc239685749"/>
      <w:r w:rsidRPr="007C511E">
        <w:rPr>
          <w:rFonts w:ascii="Times New Roman" w:eastAsia="Arial Narrow" w:hAnsi="Times New Roman" w:cs="Times New Roman"/>
          <w:b/>
          <w:bCs/>
          <w:color w:val="000000"/>
          <w:sz w:val="24"/>
          <w:szCs w:val="24"/>
        </w:rPr>
        <w:t xml:space="preserve">5. </w:t>
      </w:r>
      <w:r w:rsidR="007C511E" w:rsidRPr="007C511E">
        <w:rPr>
          <w:rFonts w:ascii="Times New Roman" w:eastAsia="Arial Narrow" w:hAnsi="Times New Roman" w:cs="Times New Roman"/>
          <w:b/>
          <w:bCs/>
          <w:color w:val="000000"/>
          <w:sz w:val="24"/>
          <w:szCs w:val="24"/>
          <w:lang w:val="it"/>
        </w:rPr>
        <w:t>Sicurezza, qualità e sostenibilità</w:t>
      </w:r>
      <w:bookmarkEnd w:id="14"/>
    </w:p>
    <w:p w14:paraId="6586B637" w14:textId="77777777" w:rsidR="00C03A17" w:rsidRPr="007C511E" w:rsidRDefault="00673821">
      <w:pPr>
        <w:numPr>
          <w:ilvl w:val="0"/>
          <w:numId w:val="11"/>
        </w:numPr>
        <w:pBdr>
          <w:top w:val="nil"/>
          <w:left w:val="nil"/>
          <w:bottom w:val="nil"/>
          <w:right w:val="nil"/>
          <w:between w:val="nil"/>
        </w:pBdr>
        <w:spacing w:line="276" w:lineRule="auto"/>
        <w:jc w:val="both"/>
        <w:rPr>
          <w:rFonts w:eastAsia="Arial Narrow"/>
          <w:color w:val="000000"/>
          <w:lang w:val="it-IT"/>
        </w:rPr>
      </w:pPr>
      <w:r w:rsidRPr="007C511E">
        <w:rPr>
          <w:rFonts w:eastAsia="Arial Narrow"/>
          <w:color w:val="000000"/>
          <w:lang w:val="it-IT"/>
        </w:rPr>
        <w:t xml:space="preserve"> </w:t>
      </w:r>
      <w:r w:rsidR="007C511E" w:rsidRPr="007C511E">
        <w:rPr>
          <w:rFonts w:eastAsia="Arial Narrow"/>
          <w:color w:val="000000"/>
          <w:lang w:val="it"/>
        </w:rPr>
        <w:t>Applicazione delle norme in materia di salute e sicurezza (OHS/SST)</w:t>
      </w:r>
    </w:p>
    <w:p w14:paraId="7C0936DD" w14:textId="77777777" w:rsidR="00C03A17" w:rsidRPr="007C511E" w:rsidRDefault="00673821"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Procedure di qualità e norme sul luogo di lavoro</w:t>
      </w:r>
    </w:p>
    <w:p w14:paraId="088AC927" w14:textId="7133031F" w:rsidR="007C511E" w:rsidRPr="007C511E" w:rsidRDefault="00673821" w:rsidP="00AD3462">
      <w:pPr>
        <w:numPr>
          <w:ilvl w:val="0"/>
          <w:numId w:val="36"/>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Consapevolezza culturale e competenza espressiva</w:t>
      </w:r>
    </w:p>
    <w:p w14:paraId="4F53A33A" w14:textId="77777777" w:rsidR="00C03A17" w:rsidRPr="007C511E" w:rsidRDefault="00C03A17" w:rsidP="007C511E">
      <w:pPr>
        <w:pBdr>
          <w:top w:val="nil"/>
          <w:left w:val="nil"/>
          <w:bottom w:val="nil"/>
          <w:right w:val="nil"/>
          <w:between w:val="nil"/>
        </w:pBdr>
        <w:spacing w:line="276" w:lineRule="auto"/>
        <w:ind w:left="720"/>
        <w:jc w:val="both"/>
        <w:rPr>
          <w:rFonts w:eastAsia="Arial Narrow"/>
          <w:color w:val="000000"/>
          <w:lang w:val="it-IT"/>
        </w:rPr>
      </w:pPr>
    </w:p>
    <w:p w14:paraId="56A9BB8A"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9685750"/>
      <w:r w:rsidRPr="007C511E">
        <w:rPr>
          <w:rFonts w:ascii="Times New Roman" w:eastAsia="Arial Narrow" w:hAnsi="Times New Roman" w:cs="Times New Roman"/>
          <w:b/>
          <w:bCs/>
          <w:color w:val="000000"/>
          <w:sz w:val="24"/>
          <w:szCs w:val="24"/>
        </w:rPr>
        <w:t xml:space="preserve">6. </w:t>
      </w:r>
      <w:r w:rsidR="007C511E" w:rsidRPr="007C511E">
        <w:rPr>
          <w:rFonts w:ascii="Times New Roman" w:eastAsia="Arial Narrow" w:hAnsi="Times New Roman" w:cs="Times New Roman"/>
          <w:b/>
          <w:bCs/>
          <w:color w:val="000000"/>
          <w:sz w:val="24"/>
          <w:szCs w:val="24"/>
          <w:lang w:val="it"/>
        </w:rPr>
        <w:t>Cittadinanza e competenza culturale</w:t>
      </w:r>
      <w:bookmarkEnd w:id="15"/>
    </w:p>
    <w:p w14:paraId="488C844F" w14:textId="77777777" w:rsidR="00C03A17" w:rsidRPr="007C511E" w:rsidRDefault="00673821"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rPr>
        <w:t xml:space="preserve"> </w:t>
      </w:r>
      <w:r w:rsidR="007C511E" w:rsidRPr="007C511E">
        <w:rPr>
          <w:rFonts w:eastAsia="Arial Narrow"/>
          <w:color w:val="000000"/>
          <w:lang w:val="it"/>
        </w:rPr>
        <w:t>Competenza di cittadinanza</w:t>
      </w:r>
    </w:p>
    <w:p w14:paraId="51BCA91C" w14:textId="4D0BAADB" w:rsidR="007C511E" w:rsidRPr="007C511E" w:rsidRDefault="00673821" w:rsidP="00AD3462">
      <w:pPr>
        <w:numPr>
          <w:ilvl w:val="0"/>
          <w:numId w:val="37"/>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Consapevolezza culturale e competenza espressiva</w:t>
      </w:r>
    </w:p>
    <w:p w14:paraId="2E555EAA"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6" w:name="_Toc239685751"/>
      <w:r w:rsidRPr="007C511E">
        <w:rPr>
          <w:rFonts w:ascii="Times New Roman" w:eastAsia="Arial Narrow" w:hAnsi="Times New Roman" w:cs="Times New Roman"/>
          <w:b/>
          <w:bCs/>
          <w:color w:val="000000"/>
          <w:sz w:val="24"/>
          <w:szCs w:val="24"/>
          <w:lang w:val="it-IT"/>
        </w:rPr>
        <w:t xml:space="preserve">7. </w:t>
      </w:r>
      <w:r w:rsidR="007C511E" w:rsidRPr="007C511E">
        <w:rPr>
          <w:rFonts w:ascii="Times New Roman" w:eastAsia="Arial Narrow" w:hAnsi="Times New Roman" w:cs="Times New Roman"/>
          <w:b/>
          <w:bCs/>
          <w:color w:val="000000"/>
          <w:sz w:val="24"/>
          <w:szCs w:val="24"/>
          <w:lang w:val="it"/>
        </w:rPr>
        <w:t>Creatività, capacità di risoluzione dei problemi e spirito imprenditoriale</w:t>
      </w:r>
      <w:bookmarkEnd w:id="16"/>
    </w:p>
    <w:p w14:paraId="1C1D7AE0" w14:textId="7E5D1B29" w:rsidR="007C511E" w:rsidRPr="007C511E" w:rsidRDefault="007C511E" w:rsidP="00AD3462">
      <w:pPr>
        <w:numPr>
          <w:ilvl w:val="0"/>
          <w:numId w:val="38"/>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Pr="007C511E">
        <w:rPr>
          <w:rFonts w:eastAsia="Arial Narrow"/>
          <w:color w:val="000000"/>
          <w:lang w:val="it"/>
        </w:rPr>
        <w:t>Risoluzione dei problemi e pensiero critico</w:t>
      </w:r>
    </w:p>
    <w:p w14:paraId="31FF920E" w14:textId="77777777" w:rsidR="007C511E" w:rsidRPr="007C511E" w:rsidRDefault="007C511E"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
        </w:rPr>
        <w:t>Competenza imprenditoriale</w:t>
      </w:r>
    </w:p>
    <w:p w14:paraId="34930325" w14:textId="77777777" w:rsidR="007C511E" w:rsidRPr="007C511E" w:rsidRDefault="007C511E"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
        </w:rPr>
        <w:t>Iniziativa e creatività</w:t>
      </w:r>
    </w:p>
    <w:p w14:paraId="06EC770A" w14:textId="77777777" w:rsidR="007C511E" w:rsidRPr="007C511E" w:rsidRDefault="007C511E"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
        </w:rPr>
        <w:t>Il processo decisionale in situazioni lavorative reali</w:t>
      </w:r>
    </w:p>
    <w:p w14:paraId="389F70E2" w14:textId="77777777" w:rsidR="007C511E" w:rsidRPr="007C511E" w:rsidRDefault="007C511E" w:rsidP="007C511E">
      <w:pPr>
        <w:pBdr>
          <w:top w:val="nil"/>
          <w:left w:val="nil"/>
          <w:bottom w:val="nil"/>
          <w:right w:val="nil"/>
          <w:between w:val="nil"/>
        </w:pBdr>
        <w:spacing w:line="276" w:lineRule="auto"/>
        <w:ind w:left="720"/>
        <w:jc w:val="both"/>
        <w:rPr>
          <w:rFonts w:eastAsia="Arial Narrow"/>
          <w:color w:val="000000"/>
          <w:lang w:val="it"/>
        </w:rPr>
      </w:pPr>
    </w:p>
    <w:p w14:paraId="57BA550F" w14:textId="77777777" w:rsidR="00C03A17" w:rsidRPr="007C511E" w:rsidRDefault="00673821">
      <w:pPr>
        <w:pStyle w:val="Titolo2"/>
        <w:keepNext w:val="0"/>
        <w:keepLines w:val="0"/>
        <w:spacing w:before="0" w:after="0" w:line="276" w:lineRule="auto"/>
        <w:rPr>
          <w:rFonts w:ascii="Times New Roman" w:eastAsia="Arial Narrow" w:hAnsi="Times New Roman" w:cs="Times New Roman"/>
          <w:b/>
          <w:bCs/>
          <w:color w:val="000000"/>
          <w:sz w:val="24"/>
          <w:szCs w:val="24"/>
          <w:lang w:val="it-IT"/>
        </w:rPr>
      </w:pPr>
      <w:bookmarkStart w:id="17" w:name="_Toc239685752"/>
      <w:r w:rsidRPr="007C511E">
        <w:rPr>
          <w:rFonts w:ascii="Times New Roman" w:eastAsia="Arial Narrow" w:hAnsi="Times New Roman" w:cs="Times New Roman"/>
          <w:b/>
          <w:bCs/>
          <w:color w:val="000000"/>
          <w:sz w:val="24"/>
          <w:szCs w:val="24"/>
          <w:lang w:val="it-IT"/>
        </w:rPr>
        <w:t xml:space="preserve">8. </w:t>
      </w:r>
      <w:r w:rsidR="007C511E" w:rsidRPr="007C511E">
        <w:rPr>
          <w:rFonts w:ascii="Times New Roman" w:eastAsia="Arial Narrow" w:hAnsi="Times New Roman" w:cs="Times New Roman"/>
          <w:b/>
          <w:bCs/>
          <w:color w:val="000000"/>
          <w:sz w:val="24"/>
          <w:szCs w:val="24"/>
          <w:lang w:val="it"/>
        </w:rPr>
        <w:t>Apprendimento basato sul lavoro e integrazione nel mondo del lavoro</w:t>
      </w:r>
      <w:bookmarkEnd w:id="17"/>
    </w:p>
    <w:p w14:paraId="225DFAD1" w14:textId="77777777" w:rsidR="00C03A17" w:rsidRPr="007C511E" w:rsidRDefault="00673821"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Integrazione nelle routine lavorative</w:t>
      </w:r>
    </w:p>
    <w:p w14:paraId="0A6BD9A7" w14:textId="77777777" w:rsidR="00C03A17" w:rsidRPr="007C511E" w:rsidRDefault="00673821"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Seguendo le istruzioni e le procedure professionali</w:t>
      </w:r>
    </w:p>
    <w:p w14:paraId="66899835" w14:textId="77777777" w:rsidR="00C03A17" w:rsidRPr="007C511E" w:rsidRDefault="00673821" w:rsidP="007C511E">
      <w:pPr>
        <w:numPr>
          <w:ilvl w:val="0"/>
          <w:numId w:val="11"/>
        </w:numPr>
        <w:pBdr>
          <w:top w:val="nil"/>
          <w:left w:val="nil"/>
          <w:bottom w:val="nil"/>
          <w:right w:val="nil"/>
          <w:between w:val="nil"/>
        </w:pBdr>
        <w:spacing w:line="276" w:lineRule="auto"/>
        <w:jc w:val="both"/>
        <w:rPr>
          <w:rFonts w:eastAsia="Arial Narrow"/>
          <w:color w:val="000000"/>
          <w:lang w:val="it"/>
        </w:rPr>
      </w:pPr>
      <w:r w:rsidRPr="007C511E">
        <w:rPr>
          <w:rFonts w:eastAsia="Arial Narrow"/>
          <w:color w:val="000000"/>
          <w:lang w:val="it-IT"/>
        </w:rPr>
        <w:t xml:space="preserve"> </w:t>
      </w:r>
      <w:r w:rsidR="007C511E" w:rsidRPr="007C511E">
        <w:rPr>
          <w:rFonts w:eastAsia="Arial Narrow"/>
          <w:color w:val="000000"/>
          <w:lang w:val="it"/>
        </w:rPr>
        <w:t>Utilizzo di strumenti, attrezzature e tecnologie</w:t>
      </w:r>
    </w:p>
    <w:p w14:paraId="47A12077" w14:textId="77777777" w:rsidR="007C511E" w:rsidRPr="007C511E" w:rsidRDefault="007C511E" w:rsidP="007C511E">
      <w:pPr>
        <w:pBdr>
          <w:top w:val="nil"/>
          <w:left w:val="nil"/>
          <w:bottom w:val="nil"/>
          <w:right w:val="nil"/>
          <w:between w:val="nil"/>
        </w:pBdr>
        <w:spacing w:line="276" w:lineRule="auto"/>
        <w:ind w:left="720"/>
        <w:jc w:val="both"/>
        <w:rPr>
          <w:rFonts w:eastAsia="Arial Narrow"/>
          <w:color w:val="000000"/>
          <w:lang w:val="it"/>
        </w:rPr>
      </w:pPr>
    </w:p>
    <w:p w14:paraId="1542D7DC" w14:textId="77777777" w:rsidR="007C511E" w:rsidRPr="007C511E" w:rsidRDefault="007C511E" w:rsidP="007C511E">
      <w:pPr>
        <w:pBdr>
          <w:top w:val="nil"/>
          <w:left w:val="nil"/>
          <w:bottom w:val="nil"/>
          <w:right w:val="nil"/>
          <w:between w:val="nil"/>
        </w:pBdr>
        <w:spacing w:line="276" w:lineRule="auto"/>
        <w:jc w:val="both"/>
        <w:rPr>
          <w:rFonts w:eastAsia="Arial Narrow"/>
          <w:bCs/>
          <w:color w:val="000000"/>
          <w:sz w:val="16"/>
          <w:lang w:val="it"/>
        </w:rPr>
      </w:pPr>
      <w:r w:rsidRPr="007C511E">
        <w:rPr>
          <w:rFonts w:eastAsia="Arial Narrow"/>
          <w:bCs/>
          <w:color w:val="000000"/>
          <w:sz w:val="16"/>
          <w:lang w:val="it"/>
        </w:rPr>
        <w:t>Questa lista di controllo unisce le competenze chiave dell'UE per l'apprendimento permanente con le competenze fondamentali previste nell'istruzione e formazione professionale europea (IFP).</w:t>
      </w:r>
    </w:p>
    <w:p w14:paraId="405FDA8E" w14:textId="77777777" w:rsidR="00C03A17" w:rsidRPr="007C511E" w:rsidRDefault="00C03A17">
      <w:pPr>
        <w:pBdr>
          <w:top w:val="nil"/>
          <w:left w:val="nil"/>
          <w:bottom w:val="nil"/>
          <w:right w:val="nil"/>
          <w:between w:val="nil"/>
        </w:pBdr>
        <w:spacing w:line="276" w:lineRule="auto"/>
        <w:jc w:val="both"/>
        <w:rPr>
          <w:rFonts w:ascii="Arial Narrow" w:eastAsia="Arial Narrow" w:hAnsi="Arial Narrow" w:cs="Arial Narrow"/>
          <w:b/>
          <w:bCs/>
          <w:color w:val="000000"/>
          <w:lang w:val="it"/>
        </w:rPr>
      </w:pPr>
    </w:p>
    <w:p w14:paraId="385045F0" w14:textId="77777777" w:rsidR="00C03A17" w:rsidRPr="005B7EE2" w:rsidRDefault="007C511E">
      <w:pPr>
        <w:pStyle w:val="Titolo1"/>
        <w:numPr>
          <w:ilvl w:val="0"/>
          <w:numId w:val="9"/>
        </w:numPr>
        <w:rPr>
          <w:rFonts w:ascii="Times New Roman" w:hAnsi="Times New Roman" w:cs="Times New Roman"/>
          <w:b/>
          <w:bCs/>
          <w:color w:val="C8102E"/>
          <w:sz w:val="36"/>
          <w:szCs w:val="36"/>
        </w:rPr>
      </w:pPr>
      <w:bookmarkStart w:id="18" w:name="_Toc239685753"/>
      <w:r w:rsidRPr="005B7EE2">
        <w:rPr>
          <w:rFonts w:ascii="Times New Roman" w:hAnsi="Times New Roman" w:cs="Times New Roman"/>
          <w:b/>
          <w:bCs/>
          <w:color w:val="C8102E"/>
          <w:sz w:val="36"/>
          <w:szCs w:val="36"/>
        </w:rPr>
        <w:lastRenderedPageBreak/>
        <w:t>PREREQUISITI</w:t>
      </w:r>
      <w:bookmarkEnd w:id="18"/>
    </w:p>
    <w:p w14:paraId="7A97E58B" w14:textId="77777777" w:rsidR="007C511E" w:rsidRPr="007C511E" w:rsidRDefault="007C511E" w:rsidP="007C511E">
      <w:pPr>
        <w:pBdr>
          <w:top w:val="nil"/>
          <w:left w:val="nil"/>
          <w:bottom w:val="nil"/>
          <w:right w:val="nil"/>
          <w:between w:val="nil"/>
        </w:pBdr>
        <w:spacing w:before="240" w:after="240" w:line="276" w:lineRule="auto"/>
        <w:jc w:val="both"/>
        <w:rPr>
          <w:color w:val="000000"/>
          <w:lang w:val="it-IT"/>
        </w:rPr>
      </w:pPr>
      <w:r w:rsidRPr="007C511E">
        <w:rPr>
          <w:color w:val="000000"/>
          <w:lang w:val="it-IT"/>
        </w:rPr>
        <w:t>Prima di iniziare questa lezione/progetto, gli studenti dovrebbero avere:</w:t>
      </w:r>
    </w:p>
    <w:p w14:paraId="304E1223" w14:textId="77777777" w:rsidR="007C511E" w:rsidRPr="007C511E" w:rsidRDefault="007C511E" w:rsidP="007C511E">
      <w:pPr>
        <w:numPr>
          <w:ilvl w:val="0"/>
          <w:numId w:val="17"/>
        </w:numPr>
        <w:pBdr>
          <w:top w:val="nil"/>
          <w:left w:val="nil"/>
          <w:bottom w:val="nil"/>
          <w:right w:val="nil"/>
          <w:between w:val="nil"/>
        </w:pBdr>
        <w:spacing w:before="240" w:after="240" w:line="276" w:lineRule="auto"/>
        <w:jc w:val="both"/>
        <w:rPr>
          <w:color w:val="000000"/>
          <w:lang w:val="it-IT"/>
        </w:rPr>
      </w:pPr>
      <w:r w:rsidRPr="007C511E">
        <w:rPr>
          <w:b/>
          <w:bCs/>
          <w:color w:val="000000"/>
          <w:lang w:val="it-IT"/>
        </w:rPr>
        <w:t>Conoscenze di base di biologia vegetale</w:t>
      </w:r>
      <w:r w:rsidRPr="007C511E">
        <w:rPr>
          <w:color w:val="000000"/>
          <w:lang w:val="it-IT"/>
        </w:rPr>
        <w:t> e delle principali differenze tra colture a foglia, come spinaci e cipolle.</w:t>
      </w:r>
    </w:p>
    <w:p w14:paraId="3E1AA04E" w14:textId="77777777" w:rsidR="007C511E" w:rsidRPr="007C511E" w:rsidRDefault="007C511E" w:rsidP="007C511E">
      <w:pPr>
        <w:numPr>
          <w:ilvl w:val="0"/>
          <w:numId w:val="17"/>
        </w:numPr>
        <w:pBdr>
          <w:top w:val="nil"/>
          <w:left w:val="nil"/>
          <w:bottom w:val="nil"/>
          <w:right w:val="nil"/>
          <w:between w:val="nil"/>
        </w:pBdr>
        <w:spacing w:before="240" w:after="240" w:line="276" w:lineRule="auto"/>
        <w:jc w:val="both"/>
        <w:rPr>
          <w:color w:val="000000"/>
          <w:lang w:val="it-IT"/>
        </w:rPr>
      </w:pPr>
      <w:r w:rsidRPr="007C511E">
        <w:rPr>
          <w:color w:val="000000"/>
          <w:lang w:val="it-IT"/>
        </w:rPr>
        <w:t>Una </w:t>
      </w:r>
      <w:r w:rsidRPr="007C511E">
        <w:rPr>
          <w:b/>
          <w:bCs/>
          <w:color w:val="000000"/>
          <w:lang w:val="it-IT"/>
        </w:rPr>
        <w:t>conoscenza introduttiva dei fattori ambientali</w:t>
      </w:r>
      <w:r w:rsidRPr="007C511E">
        <w:rPr>
          <w:color w:val="000000"/>
          <w:lang w:val="it-IT"/>
        </w:rPr>
        <w:t> che influenzano la crescita delle colture (temperatura, umidità, qualità dell’aria).</w:t>
      </w:r>
    </w:p>
    <w:p w14:paraId="1E84B724" w14:textId="77777777" w:rsidR="007C511E" w:rsidRPr="007C511E" w:rsidRDefault="007C511E" w:rsidP="007C511E">
      <w:pPr>
        <w:numPr>
          <w:ilvl w:val="0"/>
          <w:numId w:val="17"/>
        </w:numPr>
        <w:pBdr>
          <w:top w:val="nil"/>
          <w:left w:val="nil"/>
          <w:bottom w:val="nil"/>
          <w:right w:val="nil"/>
          <w:between w:val="nil"/>
        </w:pBdr>
        <w:spacing w:before="240" w:after="240" w:line="276" w:lineRule="auto"/>
        <w:jc w:val="both"/>
        <w:rPr>
          <w:color w:val="000000"/>
          <w:lang w:val="it-IT"/>
        </w:rPr>
      </w:pPr>
      <w:r w:rsidRPr="007C511E">
        <w:rPr>
          <w:color w:val="000000"/>
          <w:lang w:val="it-IT"/>
        </w:rPr>
        <w:t>Familiarità con il concetto di </w:t>
      </w:r>
      <w:r w:rsidRPr="007C511E">
        <w:rPr>
          <w:b/>
          <w:bCs/>
          <w:color w:val="000000"/>
          <w:lang w:val="it-IT"/>
        </w:rPr>
        <w:t>inquinamento atmosferico</w:t>
      </w:r>
      <w:r w:rsidRPr="007C511E">
        <w:rPr>
          <w:color w:val="000000"/>
          <w:lang w:val="it-IT"/>
        </w:rPr>
        <w:t> e di </w:t>
      </w:r>
      <w:r w:rsidRPr="007C511E">
        <w:rPr>
          <w:b/>
          <w:bCs/>
          <w:color w:val="000000"/>
          <w:lang w:val="it-IT"/>
        </w:rPr>
        <w:t>particolato atmosferico (PM2.5)</w:t>
      </w:r>
      <w:r w:rsidRPr="007C511E">
        <w:rPr>
          <w:color w:val="000000"/>
          <w:lang w:val="it-IT"/>
        </w:rPr>
        <w:t> come potenziale rischio per la salute umana e per l’agricoltura.</w:t>
      </w:r>
    </w:p>
    <w:p w14:paraId="64729BA5" w14:textId="77777777" w:rsidR="007C511E" w:rsidRPr="007C511E" w:rsidRDefault="007C511E" w:rsidP="007C511E">
      <w:pPr>
        <w:numPr>
          <w:ilvl w:val="0"/>
          <w:numId w:val="17"/>
        </w:numPr>
        <w:pBdr>
          <w:top w:val="nil"/>
          <w:left w:val="nil"/>
          <w:bottom w:val="nil"/>
          <w:right w:val="nil"/>
          <w:between w:val="nil"/>
        </w:pBdr>
        <w:spacing w:before="240" w:after="240" w:line="276" w:lineRule="auto"/>
        <w:jc w:val="both"/>
        <w:rPr>
          <w:color w:val="000000"/>
          <w:lang w:val="it-IT"/>
        </w:rPr>
      </w:pPr>
      <w:r w:rsidRPr="007C511E">
        <w:rPr>
          <w:b/>
          <w:bCs/>
          <w:color w:val="000000"/>
          <w:lang w:val="it-IT"/>
        </w:rPr>
        <w:t>Competenze di base nella raccolta dei dati</w:t>
      </w:r>
      <w:r w:rsidRPr="007C511E">
        <w:rPr>
          <w:color w:val="000000"/>
          <w:lang w:val="it-IT"/>
        </w:rPr>
        <w:t>, nella lettura di semplici tabelle e nell’interpretazione delle misurazioni ambientali.</w:t>
      </w:r>
    </w:p>
    <w:p w14:paraId="1BC9F24B" w14:textId="77777777" w:rsidR="007C511E" w:rsidRPr="007C511E" w:rsidRDefault="007C511E" w:rsidP="007C511E">
      <w:pPr>
        <w:numPr>
          <w:ilvl w:val="0"/>
          <w:numId w:val="17"/>
        </w:numPr>
        <w:pBdr>
          <w:top w:val="nil"/>
          <w:left w:val="nil"/>
          <w:bottom w:val="nil"/>
          <w:right w:val="nil"/>
          <w:between w:val="nil"/>
        </w:pBdr>
        <w:spacing w:before="240" w:after="240" w:line="276" w:lineRule="auto"/>
        <w:jc w:val="both"/>
        <w:rPr>
          <w:color w:val="000000"/>
          <w:lang w:val="it-IT"/>
        </w:rPr>
      </w:pPr>
      <w:r w:rsidRPr="007C511E">
        <w:rPr>
          <w:color w:val="000000"/>
          <w:lang w:val="it-IT"/>
        </w:rPr>
        <w:t>Consapevolezza delle </w:t>
      </w:r>
      <w:r w:rsidRPr="007C511E">
        <w:rPr>
          <w:b/>
          <w:bCs/>
          <w:color w:val="000000"/>
          <w:lang w:val="it-IT"/>
        </w:rPr>
        <w:t>regole per un utilizzo sicuro dei droni</w:t>
      </w:r>
      <w:r w:rsidRPr="007C511E">
        <w:rPr>
          <w:color w:val="000000"/>
          <w:lang w:val="it-IT"/>
        </w:rPr>
        <w:t> e di un comportamento responsabile durante le attività sul campo all’aperto.</w:t>
      </w:r>
    </w:p>
    <w:p w14:paraId="2D60E98F" w14:textId="77777777" w:rsidR="007C511E" w:rsidRPr="007C511E" w:rsidRDefault="007C511E" w:rsidP="007C511E">
      <w:pPr>
        <w:pBdr>
          <w:top w:val="nil"/>
          <w:left w:val="nil"/>
          <w:bottom w:val="nil"/>
          <w:right w:val="nil"/>
          <w:between w:val="nil"/>
        </w:pBdr>
        <w:spacing w:before="240" w:after="240" w:line="276" w:lineRule="auto"/>
        <w:jc w:val="both"/>
        <w:rPr>
          <w:color w:val="000000"/>
          <w:lang w:val="it-IT"/>
        </w:rPr>
      </w:pPr>
      <w:r w:rsidRPr="007C511E">
        <w:rPr>
          <w:color w:val="000000"/>
          <w:lang w:val="it-IT"/>
        </w:rPr>
        <w:t>Non è richiesta alcuna preparazione tecnica avanzata, poiché il sistema di sensori del drone verrà introdotto e illustrato durante la lezione.</w:t>
      </w:r>
    </w:p>
    <w:p w14:paraId="79ECE345" w14:textId="77777777" w:rsidR="00C03A17" w:rsidRPr="00B63B24" w:rsidRDefault="00C03A17">
      <w:pPr>
        <w:pBdr>
          <w:top w:val="nil"/>
          <w:left w:val="nil"/>
          <w:bottom w:val="nil"/>
          <w:right w:val="nil"/>
          <w:between w:val="nil"/>
        </w:pBdr>
        <w:spacing w:before="280" w:after="280" w:line="276" w:lineRule="auto"/>
        <w:jc w:val="both"/>
        <w:rPr>
          <w:color w:val="000000"/>
          <w:lang w:val="it-IT"/>
        </w:rPr>
      </w:pPr>
    </w:p>
    <w:p w14:paraId="0FD7C37B" w14:textId="77777777" w:rsidR="00C03A17" w:rsidRDefault="005B7EE2">
      <w:pPr>
        <w:pStyle w:val="Titolo1"/>
        <w:numPr>
          <w:ilvl w:val="0"/>
          <w:numId w:val="9"/>
        </w:numPr>
        <w:rPr>
          <w:b/>
          <w:bCs/>
          <w:color w:val="C8102E"/>
          <w:sz w:val="36"/>
          <w:szCs w:val="36"/>
        </w:rPr>
      </w:pPr>
      <w:bookmarkStart w:id="19" w:name="_Toc239685754"/>
      <w:r>
        <w:rPr>
          <w:b/>
          <w:bCs/>
          <w:color w:val="C8102E"/>
          <w:sz w:val="36"/>
          <w:szCs w:val="36"/>
        </w:rPr>
        <w:t>SCHEMA DELLA LEZIONE</w:t>
      </w:r>
      <w:bookmarkEnd w:id="19"/>
      <w:r>
        <w:rPr>
          <w:b/>
          <w:bCs/>
          <w:color w:val="C8102E"/>
          <w:sz w:val="36"/>
          <w:szCs w:val="36"/>
        </w:rPr>
        <w:t xml:space="preserve"> </w:t>
      </w:r>
    </w:p>
    <w:p w14:paraId="5070C1AA" w14:textId="77777777" w:rsidR="00C03A17" w:rsidRDefault="00C03A17">
      <w:pPr>
        <w:pBdr>
          <w:top w:val="nil"/>
          <w:left w:val="nil"/>
          <w:bottom w:val="nil"/>
          <w:right w:val="nil"/>
          <w:between w:val="nil"/>
        </w:pBdr>
        <w:rPr>
          <w:rFonts w:ascii="Arial Narrow" w:eastAsia="Arial Narrow" w:hAnsi="Arial Narrow" w:cs="Arial Narrow"/>
          <w:color w:val="000000"/>
        </w:rPr>
      </w:pPr>
    </w:p>
    <w:p w14:paraId="10C277A5" w14:textId="77777777" w:rsidR="00C03A17" w:rsidRPr="005B7EE2" w:rsidRDefault="005B7EE2">
      <w:pPr>
        <w:pStyle w:val="Titolo2"/>
        <w:spacing w:before="0" w:after="0"/>
        <w:rPr>
          <w:color w:val="C8102E"/>
          <w:sz w:val="28"/>
          <w:szCs w:val="28"/>
          <w:lang w:val="it-IT"/>
        </w:rPr>
      </w:pPr>
      <w:bookmarkStart w:id="20" w:name="_Toc239685755"/>
      <w:r w:rsidRPr="005B7EE2">
        <w:rPr>
          <w:b/>
          <w:bCs/>
          <w:color w:val="C8102E"/>
          <w:sz w:val="28"/>
          <w:szCs w:val="28"/>
          <w:lang w:val="it-IT"/>
        </w:rPr>
        <w:t>F</w:t>
      </w:r>
      <w:r w:rsidR="00673821" w:rsidRPr="005B7EE2">
        <w:rPr>
          <w:b/>
          <w:bCs/>
          <w:color w:val="C8102E"/>
          <w:sz w:val="28"/>
          <w:szCs w:val="28"/>
          <w:lang w:val="it-IT"/>
        </w:rPr>
        <w:t>ase 1 – Introdu</w:t>
      </w:r>
      <w:r w:rsidRPr="005B7EE2">
        <w:rPr>
          <w:b/>
          <w:bCs/>
          <w:color w:val="C8102E"/>
          <w:sz w:val="28"/>
          <w:szCs w:val="28"/>
          <w:lang w:val="it-IT"/>
        </w:rPr>
        <w:t>zione</w:t>
      </w:r>
      <w:r w:rsidR="00673821" w:rsidRPr="005B7EE2">
        <w:rPr>
          <w:b/>
          <w:bCs/>
          <w:color w:val="C8102E"/>
          <w:sz w:val="28"/>
          <w:szCs w:val="28"/>
          <w:lang w:val="it-IT"/>
        </w:rPr>
        <w:t xml:space="preserve"> </w:t>
      </w:r>
      <w:r w:rsidRPr="005B7EE2">
        <w:rPr>
          <w:b/>
          <w:bCs/>
          <w:color w:val="C8102E"/>
          <w:sz w:val="28"/>
          <w:szCs w:val="28"/>
          <w:lang w:val="it"/>
        </w:rPr>
        <w:t>(Coinvolgimento e contestualizzazione)</w:t>
      </w:r>
      <w:bookmarkEnd w:id="20"/>
    </w:p>
    <w:p w14:paraId="0F74A31A" w14:textId="77777777" w:rsidR="00C03A17" w:rsidRPr="005B7EE2" w:rsidRDefault="00C03A17">
      <w:pPr>
        <w:pBdr>
          <w:top w:val="nil"/>
          <w:left w:val="nil"/>
          <w:bottom w:val="nil"/>
          <w:right w:val="nil"/>
          <w:between w:val="nil"/>
        </w:pBdr>
        <w:rPr>
          <w:rFonts w:ascii="Arial Narrow" w:eastAsia="Arial Narrow" w:hAnsi="Arial Narrow" w:cs="Arial Narrow"/>
          <w:color w:val="000000"/>
          <w:lang w:val="it-IT"/>
        </w:rPr>
      </w:pPr>
    </w:p>
    <w:p w14:paraId="08A1CBBB" w14:textId="77777777" w:rsidR="00C03A17" w:rsidRPr="005B7EE2" w:rsidRDefault="00673821">
      <w:pPr>
        <w:pBdr>
          <w:top w:val="nil"/>
          <w:left w:val="nil"/>
          <w:bottom w:val="nil"/>
          <w:right w:val="nil"/>
          <w:between w:val="nil"/>
        </w:pBdr>
        <w:rPr>
          <w:color w:val="000000"/>
          <w:highlight w:val="yellow"/>
          <w:lang w:val="it-IT"/>
        </w:rPr>
      </w:pPr>
      <w:r w:rsidRPr="005B7EE2">
        <w:rPr>
          <w:b/>
          <w:bCs/>
          <w:color w:val="000000"/>
          <w:lang w:val="it-IT"/>
        </w:rPr>
        <w:t>Des</w:t>
      </w:r>
      <w:r w:rsidR="005B7EE2" w:rsidRPr="005B7EE2">
        <w:rPr>
          <w:b/>
          <w:bCs/>
          <w:color w:val="000000"/>
          <w:lang w:val="it-IT"/>
        </w:rPr>
        <w:t>crizione</w:t>
      </w:r>
      <w:r w:rsidRPr="005B7EE2">
        <w:rPr>
          <w:b/>
          <w:bCs/>
          <w:color w:val="000000"/>
          <w:lang w:val="it-IT"/>
        </w:rPr>
        <w:t>:</w:t>
      </w:r>
      <w:r w:rsidRPr="005B7EE2">
        <w:rPr>
          <w:color w:val="000000"/>
          <w:lang w:val="it-IT"/>
        </w:rPr>
        <w:t xml:space="preserve"> </w:t>
      </w:r>
    </w:p>
    <w:p w14:paraId="421169A6" w14:textId="77777777" w:rsidR="005B7EE2" w:rsidRPr="005B7EE2" w:rsidRDefault="005B7EE2" w:rsidP="005B7EE2">
      <w:pPr>
        <w:spacing w:before="240" w:after="240"/>
        <w:rPr>
          <w:lang w:val="it-IT"/>
        </w:rPr>
      </w:pPr>
      <w:r w:rsidRPr="005B7EE2">
        <w:rPr>
          <w:lang w:val="it-IT"/>
        </w:rPr>
        <w:t>La lezione inizia con un’introduzione interattiva al concetto di </w:t>
      </w:r>
      <w:r w:rsidRPr="005B7EE2">
        <w:rPr>
          <w:b/>
          <w:bCs/>
          <w:lang w:val="it-IT"/>
        </w:rPr>
        <w:t>microclima in agricoltura</w:t>
      </w:r>
      <w:r w:rsidRPr="005B7EE2">
        <w:rPr>
          <w:lang w:val="it-IT"/>
        </w:rPr>
        <w:t>. Gli studenti apprendono che anche piccole differenze di temperatura e umidità possono influenzare significativamente la crescita delle colture, lo sviluppo delle malattie e il fabbisogno idrico.</w:t>
      </w:r>
    </w:p>
    <w:p w14:paraId="310EDF4B" w14:textId="77777777" w:rsidR="005B7EE2" w:rsidRPr="005B7EE2" w:rsidRDefault="005B7EE2" w:rsidP="005B7EE2">
      <w:pPr>
        <w:spacing w:before="240" w:after="240"/>
        <w:rPr>
          <w:lang w:val="it-IT"/>
        </w:rPr>
      </w:pPr>
      <w:r w:rsidRPr="005B7EE2">
        <w:rPr>
          <w:lang w:val="it-IT"/>
        </w:rPr>
        <w:t>L’insegnante spiega che le </w:t>
      </w:r>
      <w:r w:rsidRPr="005B7EE2">
        <w:rPr>
          <w:b/>
          <w:bCs/>
          <w:lang w:val="it-IT"/>
        </w:rPr>
        <w:t>aiuole rialzate</w:t>
      </w:r>
      <w:r w:rsidRPr="005B7EE2">
        <w:rPr>
          <w:lang w:val="it-IT"/>
        </w:rPr>
        <w:t> creano condizioni ambientali specifiche rispetto al terreno in campo aperto, poiché si riscaldano più rapidamente e trattengono l’umidità in modo diverso. Gli studenti vengono introdotti a due colture invernali dalla morfologia contrastante: </w:t>
      </w:r>
      <w:r w:rsidRPr="005B7EE2">
        <w:rPr>
          <w:b/>
          <w:bCs/>
          <w:lang w:val="it-IT"/>
        </w:rPr>
        <w:t>spinaci</w:t>
      </w:r>
      <w:r w:rsidRPr="005B7EE2">
        <w:rPr>
          <w:lang w:val="it-IT"/>
        </w:rPr>
        <w:t> (foglie ampie e dense) e </w:t>
      </w:r>
      <w:r w:rsidRPr="005B7EE2">
        <w:rPr>
          <w:b/>
          <w:bCs/>
          <w:lang w:val="it-IT"/>
        </w:rPr>
        <w:t>cipolle</w:t>
      </w:r>
      <w:r w:rsidRPr="005B7EE2">
        <w:rPr>
          <w:lang w:val="it-IT"/>
        </w:rPr>
        <w:t> (foglie strette ed erette).</w:t>
      </w:r>
    </w:p>
    <w:p w14:paraId="22991FDB" w14:textId="77777777" w:rsidR="005B7EE2" w:rsidRPr="005B7EE2" w:rsidRDefault="005B7EE2" w:rsidP="005B7EE2">
      <w:pPr>
        <w:spacing w:before="240" w:after="240"/>
        <w:rPr>
          <w:lang w:val="it-IT"/>
        </w:rPr>
      </w:pPr>
      <w:r w:rsidRPr="005B7EE2">
        <w:rPr>
          <w:lang w:val="it-IT"/>
        </w:rPr>
        <w:t>La classe discute come la </w:t>
      </w:r>
      <w:r w:rsidRPr="005B7EE2">
        <w:rPr>
          <w:b/>
          <w:bCs/>
          <w:lang w:val="it-IT"/>
        </w:rPr>
        <w:t>struttura delle piante</w:t>
      </w:r>
      <w:r w:rsidRPr="005B7EE2">
        <w:rPr>
          <w:lang w:val="it-IT"/>
        </w:rPr>
        <w:t> influenzi la circolazione dell’aria, la ritenzione dell’umidità e la regolazione della temperatura al di sopra della chioma delle colture.</w:t>
      </w:r>
    </w:p>
    <w:p w14:paraId="6767E5B4" w14:textId="77777777" w:rsidR="005B7EE2" w:rsidRPr="005B7EE2" w:rsidRDefault="005B7EE2" w:rsidP="005B7EE2">
      <w:pPr>
        <w:spacing w:before="240" w:after="240"/>
        <w:rPr>
          <w:lang w:val="it-IT"/>
        </w:rPr>
      </w:pPr>
      <w:r w:rsidRPr="005B7EE2">
        <w:rPr>
          <w:lang w:val="it-IT"/>
        </w:rPr>
        <w:lastRenderedPageBreak/>
        <w:t>Per collegare la teoria alla tecnologia moderna, l’insegnante presenta il </w:t>
      </w:r>
      <w:r w:rsidRPr="005B7EE2">
        <w:rPr>
          <w:b/>
          <w:bCs/>
          <w:lang w:val="it-IT"/>
        </w:rPr>
        <w:t>drone personalizzato dotato dei sensori del kit FLIGHT</w:t>
      </w:r>
      <w:r w:rsidRPr="005B7EE2">
        <w:rPr>
          <w:lang w:val="it-IT"/>
        </w:rPr>
        <w:t> per la misurazione della temperatura dell’aria e dell’umidità relativa. Gli studenti vengono informati che il drone raccoglierà dati in tempo reale a diverse altezze al di sopra delle aiuole.</w:t>
      </w:r>
    </w:p>
    <w:p w14:paraId="17E41FBB" w14:textId="77777777" w:rsidR="005B7EE2" w:rsidRPr="005B7EE2" w:rsidRDefault="005B7EE2" w:rsidP="005B7EE2">
      <w:pPr>
        <w:spacing w:before="240" w:after="240"/>
        <w:rPr>
          <w:lang w:val="it-IT"/>
        </w:rPr>
      </w:pPr>
      <w:r w:rsidRPr="005B7EE2">
        <w:rPr>
          <w:lang w:val="it-IT"/>
        </w:rPr>
        <w:t>Viene introdotto l’obiettivo del progetto: </w:t>
      </w:r>
      <w:r w:rsidRPr="005B7EE2">
        <w:rPr>
          <w:b/>
          <w:bCs/>
          <w:lang w:val="it-IT"/>
        </w:rPr>
        <w:t>confrontare le condizioni microclimatiche al di sopra degli spinaci, delle cipolle e delle aree di terreno nudo utilizzate come controllo</w:t>
      </w:r>
      <w:r w:rsidRPr="005B7EE2">
        <w:rPr>
          <w:lang w:val="it-IT"/>
        </w:rPr>
        <w:t>, per comprendere le differenze legate alle colture e la loro rilevanza per un’agricoltura sostenibile.</w:t>
      </w:r>
    </w:p>
    <w:p w14:paraId="25A20DA5" w14:textId="77777777" w:rsidR="00C03A17" w:rsidRDefault="005B7EE2">
      <w:pPr>
        <w:pBdr>
          <w:top w:val="nil"/>
          <w:left w:val="nil"/>
          <w:bottom w:val="nil"/>
          <w:right w:val="nil"/>
          <w:between w:val="nil"/>
        </w:pBdr>
        <w:rPr>
          <w:rFonts w:ascii="Arial Narrow" w:eastAsia="Arial Narrow" w:hAnsi="Arial Narrow" w:cs="Arial Narrow"/>
          <w:i/>
          <w:iCs/>
          <w:color w:val="000000"/>
          <w:highlight w:val="yellow"/>
        </w:rPr>
      </w:pPr>
      <w:proofErr w:type="spellStart"/>
      <w:r>
        <w:rPr>
          <w:rFonts w:ascii="Arial Narrow" w:eastAsia="Arial Narrow" w:hAnsi="Arial Narrow" w:cs="Arial Narrow"/>
          <w:color w:val="000000"/>
        </w:rPr>
        <w:t>F</w:t>
      </w:r>
      <w:r w:rsidR="00673821">
        <w:rPr>
          <w:rFonts w:ascii="Arial Narrow" w:eastAsia="Arial Narrow" w:hAnsi="Arial Narrow" w:cs="Arial Narrow"/>
          <w:color w:val="000000"/>
        </w:rPr>
        <w:t>oto</w:t>
      </w:r>
      <w:proofErr w:type="spellEnd"/>
      <w:r w:rsidR="00673821">
        <w:rPr>
          <w:rFonts w:ascii="Arial Narrow" w:eastAsia="Arial Narrow" w:hAnsi="Arial Narrow" w:cs="Arial Narrow"/>
          <w:color w:val="000000"/>
        </w:rPr>
        <w:t>/</w:t>
      </w:r>
      <w:proofErr w:type="spellStart"/>
      <w:r w:rsidR="00673821">
        <w:rPr>
          <w:rFonts w:ascii="Arial Narrow" w:eastAsia="Arial Narrow" w:hAnsi="Arial Narrow" w:cs="Arial Narrow"/>
          <w:color w:val="000000"/>
        </w:rPr>
        <w:t>Diagram</w:t>
      </w:r>
      <w:r>
        <w:rPr>
          <w:rFonts w:ascii="Arial Narrow" w:eastAsia="Arial Narrow" w:hAnsi="Arial Narrow" w:cs="Arial Narrow"/>
          <w:color w:val="000000"/>
        </w:rPr>
        <w:t>mma</w:t>
      </w:r>
      <w:proofErr w:type="spellEnd"/>
      <w:r w:rsidR="00673821">
        <w:rPr>
          <w:rFonts w:ascii="Arial Narrow" w:eastAsia="Arial Narrow" w:hAnsi="Arial Narrow" w:cs="Arial Narrow"/>
          <w:color w:val="000000"/>
        </w:rPr>
        <w:t xml:space="preserve">: </w:t>
      </w:r>
    </w:p>
    <w:p w14:paraId="54F23C12" w14:textId="77777777" w:rsidR="00C03A17" w:rsidRDefault="00C03A17">
      <w:pPr>
        <w:pBdr>
          <w:top w:val="nil"/>
          <w:left w:val="nil"/>
          <w:bottom w:val="nil"/>
          <w:right w:val="nil"/>
          <w:between w:val="nil"/>
        </w:pBdr>
        <w:rPr>
          <w:rFonts w:ascii="Arial Narrow" w:eastAsia="Arial Narrow" w:hAnsi="Arial Narrow" w:cs="Arial Narrow"/>
          <w:i/>
          <w:iCs/>
          <w:color w:val="000000"/>
          <w:highlight w:val="yellow"/>
        </w:rPr>
      </w:pPr>
    </w:p>
    <w:p w14:paraId="6BF7632A" w14:textId="77777777" w:rsidR="00C03A17" w:rsidRDefault="00673821">
      <w:pPr>
        <w:pBdr>
          <w:top w:val="nil"/>
          <w:left w:val="nil"/>
          <w:bottom w:val="nil"/>
          <w:right w:val="nil"/>
          <w:between w:val="nil"/>
        </w:pBdr>
        <w:rPr>
          <w:rFonts w:ascii="Arial Narrow" w:eastAsia="Arial Narrow" w:hAnsi="Arial Narrow" w:cs="Arial Narrow"/>
          <w:i/>
          <w:iCs/>
          <w:color w:val="000000"/>
          <w:highlight w:val="yellow"/>
        </w:rPr>
      </w:pPr>
      <w:r>
        <w:rPr>
          <w:rFonts w:ascii="Arial Narrow" w:eastAsia="Arial Narrow" w:hAnsi="Arial Narrow" w:cs="Arial Narrow"/>
          <w:i/>
          <w:iCs/>
          <w:noProof/>
          <w:color w:val="000000"/>
          <w:highlight w:val="yellow"/>
          <w:lang w:val="it-IT"/>
        </w:rPr>
        <w:drawing>
          <wp:inline distT="114300" distB="114300" distL="114300" distR="114300" wp14:anchorId="2EB78107" wp14:editId="50DDA423">
            <wp:extent cx="2820353" cy="2790825"/>
            <wp:effectExtent l="0" t="0" r="0" b="0"/>
            <wp:docPr id="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2820353" cy="2790825"/>
                    </a:xfrm>
                    <a:prstGeom prst="rect">
                      <a:avLst/>
                    </a:prstGeom>
                    <a:ln/>
                  </pic:spPr>
                </pic:pic>
              </a:graphicData>
            </a:graphic>
          </wp:inline>
        </w:drawing>
      </w:r>
      <w:r>
        <w:rPr>
          <w:rFonts w:ascii="Arial Narrow" w:eastAsia="Arial Narrow" w:hAnsi="Arial Narrow" w:cs="Arial Narrow"/>
          <w:i/>
          <w:iCs/>
          <w:noProof/>
          <w:color w:val="000000"/>
          <w:highlight w:val="yellow"/>
          <w:lang w:val="it-IT"/>
        </w:rPr>
        <w:drawing>
          <wp:inline distT="114300" distB="114300" distL="114300" distR="114300" wp14:anchorId="61EEAE33" wp14:editId="1C9DD26A">
            <wp:extent cx="2553653" cy="2800350"/>
            <wp:effectExtent l="0" t="0" r="0" b="0"/>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2553653" cy="2800350"/>
                    </a:xfrm>
                    <a:prstGeom prst="rect">
                      <a:avLst/>
                    </a:prstGeom>
                    <a:ln/>
                  </pic:spPr>
                </pic:pic>
              </a:graphicData>
            </a:graphic>
          </wp:inline>
        </w:drawing>
      </w:r>
    </w:p>
    <w:p w14:paraId="0CA4404A" w14:textId="77777777" w:rsidR="00C03A17" w:rsidRDefault="00C03A17">
      <w:pPr>
        <w:pBdr>
          <w:top w:val="nil"/>
          <w:left w:val="nil"/>
          <w:bottom w:val="nil"/>
          <w:right w:val="nil"/>
          <w:between w:val="nil"/>
        </w:pBdr>
        <w:rPr>
          <w:rFonts w:ascii="Arial Narrow" w:eastAsia="Arial Narrow" w:hAnsi="Arial Narrow" w:cs="Arial Narrow"/>
          <w:i/>
          <w:iCs/>
          <w:color w:val="000000"/>
          <w:highlight w:val="yellow"/>
        </w:rPr>
      </w:pPr>
    </w:p>
    <w:p w14:paraId="14431E71" w14:textId="77777777" w:rsidR="005B7EE2" w:rsidRPr="00AD3462" w:rsidRDefault="005B7EE2" w:rsidP="00AD3462">
      <w:pPr>
        <w:pStyle w:val="Paragrafoelenco"/>
        <w:ind w:left="0"/>
        <w:rPr>
          <w:b/>
          <w:bCs/>
          <w:lang w:val="it-IT"/>
        </w:rPr>
      </w:pPr>
      <w:r w:rsidRPr="00AD3462">
        <w:rPr>
          <w:b/>
          <w:bCs/>
          <w:lang w:val="it-IT"/>
        </w:rPr>
        <w:t>Domande guida / Discussione in classe:</w:t>
      </w:r>
    </w:p>
    <w:p w14:paraId="6DF39A6F" w14:textId="77777777" w:rsidR="005B7EE2" w:rsidRPr="005B7EE2" w:rsidRDefault="005B7EE2" w:rsidP="00AD3462">
      <w:pPr>
        <w:pStyle w:val="Paragrafoelenco"/>
        <w:numPr>
          <w:ilvl w:val="0"/>
          <w:numId w:val="39"/>
        </w:numPr>
        <w:rPr>
          <w:lang w:val="it-IT"/>
        </w:rPr>
      </w:pPr>
      <w:r w:rsidRPr="005B7EE2">
        <w:rPr>
          <w:lang w:val="it-IT"/>
        </w:rPr>
        <w:t>Che cos’è un microclima e perché è importante per le colture?</w:t>
      </w:r>
    </w:p>
    <w:p w14:paraId="357875CF" w14:textId="77777777" w:rsidR="005B7EE2" w:rsidRPr="005B7EE2" w:rsidRDefault="005B7EE2" w:rsidP="00AD3462">
      <w:pPr>
        <w:pStyle w:val="Paragrafoelenco"/>
        <w:numPr>
          <w:ilvl w:val="0"/>
          <w:numId w:val="39"/>
        </w:numPr>
        <w:rPr>
          <w:lang w:val="it-IT"/>
        </w:rPr>
      </w:pPr>
      <w:r w:rsidRPr="005B7EE2">
        <w:rPr>
          <w:lang w:val="it-IT"/>
        </w:rPr>
        <w:t>In che modo le aiuole rialzate possono modificare le condizioni di temperatura e umidità?</w:t>
      </w:r>
    </w:p>
    <w:p w14:paraId="694C45D0" w14:textId="77777777" w:rsidR="005B7EE2" w:rsidRPr="005B7EE2" w:rsidRDefault="005B7EE2" w:rsidP="00AD3462">
      <w:pPr>
        <w:pStyle w:val="Paragrafoelenco"/>
        <w:numPr>
          <w:ilvl w:val="0"/>
          <w:numId w:val="39"/>
        </w:numPr>
        <w:rPr>
          <w:lang w:val="it-IT"/>
        </w:rPr>
      </w:pPr>
      <w:r w:rsidRPr="005B7EE2">
        <w:rPr>
          <w:lang w:val="it-IT"/>
        </w:rPr>
        <w:t>Perché gli spinaci potrebbero trattenere più umidità rispetto alle cipolle?</w:t>
      </w:r>
    </w:p>
    <w:p w14:paraId="2E1F1E92" w14:textId="77777777" w:rsidR="005B7EE2" w:rsidRPr="005B7EE2" w:rsidRDefault="005B7EE2" w:rsidP="00AD3462">
      <w:pPr>
        <w:pStyle w:val="Paragrafoelenco"/>
        <w:numPr>
          <w:ilvl w:val="0"/>
          <w:numId w:val="39"/>
        </w:numPr>
        <w:rPr>
          <w:lang w:val="it-IT"/>
        </w:rPr>
      </w:pPr>
      <w:r w:rsidRPr="005B7EE2">
        <w:rPr>
          <w:lang w:val="it-IT"/>
        </w:rPr>
        <w:t>In che modo i droni possono supportare l’agricoltura di precisione?</w:t>
      </w:r>
    </w:p>
    <w:p w14:paraId="7AE490FD" w14:textId="77777777" w:rsidR="00C03A17" w:rsidRPr="005B7EE2" w:rsidRDefault="00C03A17">
      <w:pPr>
        <w:pStyle w:val="Titolo2"/>
        <w:spacing w:before="0" w:after="0"/>
        <w:rPr>
          <w:rFonts w:ascii="Arial Narrow" w:eastAsia="Arial Narrow" w:hAnsi="Arial Narrow" w:cs="Arial Narrow"/>
          <w:b/>
          <w:bCs/>
          <w:color w:val="C8102E"/>
          <w:sz w:val="28"/>
          <w:szCs w:val="28"/>
          <w:lang w:val="it-IT"/>
        </w:rPr>
      </w:pPr>
    </w:p>
    <w:p w14:paraId="2D9B44D4" w14:textId="77777777" w:rsidR="00C03A17" w:rsidRPr="005B7EE2" w:rsidRDefault="005B7EE2">
      <w:pPr>
        <w:pStyle w:val="Titolo2"/>
        <w:spacing w:before="0" w:after="0"/>
        <w:rPr>
          <w:b/>
          <w:bCs/>
          <w:color w:val="C8102E"/>
          <w:sz w:val="28"/>
          <w:szCs w:val="28"/>
          <w:lang w:val="it-IT"/>
        </w:rPr>
      </w:pPr>
      <w:bookmarkStart w:id="21" w:name="_Toc239685756"/>
      <w:r w:rsidRPr="005B7EE2">
        <w:rPr>
          <w:b/>
          <w:bCs/>
          <w:color w:val="C8102E"/>
          <w:sz w:val="28"/>
          <w:szCs w:val="28"/>
          <w:lang w:val="it-IT"/>
        </w:rPr>
        <w:t>F</w:t>
      </w:r>
      <w:r w:rsidR="00673821" w:rsidRPr="005B7EE2">
        <w:rPr>
          <w:b/>
          <w:bCs/>
          <w:color w:val="C8102E"/>
          <w:sz w:val="28"/>
          <w:szCs w:val="28"/>
          <w:lang w:val="it-IT"/>
        </w:rPr>
        <w:t>ase 2 – E</w:t>
      </w:r>
      <w:r w:rsidRPr="005B7EE2">
        <w:rPr>
          <w:b/>
          <w:bCs/>
          <w:color w:val="C8102E"/>
          <w:sz w:val="28"/>
          <w:szCs w:val="28"/>
          <w:lang w:val="it-IT"/>
        </w:rPr>
        <w:t>splorazione</w:t>
      </w:r>
      <w:r w:rsidR="00673821" w:rsidRPr="005B7EE2">
        <w:rPr>
          <w:b/>
          <w:bCs/>
          <w:color w:val="C8102E"/>
          <w:sz w:val="28"/>
          <w:szCs w:val="28"/>
          <w:lang w:val="it-IT"/>
        </w:rPr>
        <w:t xml:space="preserve"> </w:t>
      </w:r>
      <w:r w:rsidRPr="005B7EE2">
        <w:rPr>
          <w:b/>
          <w:bCs/>
          <w:color w:val="C8102E"/>
          <w:sz w:val="28"/>
          <w:szCs w:val="28"/>
          <w:lang w:val="it"/>
        </w:rPr>
        <w:t>(Indagine e confronto)</w:t>
      </w:r>
      <w:bookmarkEnd w:id="21"/>
    </w:p>
    <w:p w14:paraId="38AC49DD" w14:textId="77777777" w:rsidR="00C03A17" w:rsidRPr="005B7EE2" w:rsidRDefault="00C03A17">
      <w:pPr>
        <w:pBdr>
          <w:top w:val="nil"/>
          <w:left w:val="nil"/>
          <w:bottom w:val="nil"/>
          <w:right w:val="nil"/>
          <w:between w:val="nil"/>
        </w:pBdr>
        <w:rPr>
          <w:rFonts w:ascii="Source Sans Pro" w:eastAsia="Source Sans Pro" w:hAnsi="Source Sans Pro" w:cs="Source Sans Pro"/>
          <w:color w:val="999999"/>
          <w:sz w:val="20"/>
          <w:szCs w:val="20"/>
          <w:lang w:val="it-IT"/>
        </w:rPr>
      </w:pPr>
    </w:p>
    <w:p w14:paraId="449A7CC0" w14:textId="77777777" w:rsidR="005B7EE2" w:rsidRPr="00B61270" w:rsidRDefault="005B7EE2" w:rsidP="005B7EE2">
      <w:pPr>
        <w:pBdr>
          <w:top w:val="nil"/>
          <w:left w:val="nil"/>
          <w:bottom w:val="nil"/>
          <w:right w:val="nil"/>
          <w:between w:val="nil"/>
        </w:pBdr>
        <w:rPr>
          <w:rFonts w:eastAsia="Arial Narrow"/>
          <w:color w:val="000000"/>
          <w:lang w:val="it-IT"/>
        </w:rPr>
      </w:pPr>
      <w:r w:rsidRPr="00B61270">
        <w:rPr>
          <w:rFonts w:eastAsia="Arial Narrow"/>
          <w:b/>
          <w:bCs/>
          <w:color w:val="000000"/>
          <w:lang w:val="it-IT"/>
        </w:rPr>
        <w:t>Descrizione:</w:t>
      </w:r>
    </w:p>
    <w:p w14:paraId="75B0A6F1" w14:textId="77777777" w:rsidR="005B7EE2" w:rsidRPr="00B61270" w:rsidRDefault="005B7EE2" w:rsidP="005B7EE2">
      <w:pPr>
        <w:pBdr>
          <w:top w:val="nil"/>
          <w:left w:val="nil"/>
          <w:bottom w:val="nil"/>
          <w:right w:val="nil"/>
          <w:between w:val="nil"/>
        </w:pBdr>
        <w:rPr>
          <w:rFonts w:eastAsia="Arial Narrow"/>
          <w:color w:val="000000"/>
          <w:lang w:val="it-IT"/>
        </w:rPr>
      </w:pPr>
      <w:r w:rsidRPr="00B61270">
        <w:rPr>
          <w:rFonts w:eastAsia="Arial Narrow"/>
          <w:color w:val="000000"/>
          <w:lang w:val="it-IT"/>
        </w:rPr>
        <w:t>In questa fase, gli studenti analizzano come le diverse strutture delle colture influenzino le condizioni microclimatiche. La classe viene suddivisa in piccoli gruppi di lavoro, ciascuno dei quali si concentra su una zona di monitoraggio:</w:t>
      </w:r>
    </w:p>
    <w:p w14:paraId="1501598C" w14:textId="77777777" w:rsidR="005B7EE2" w:rsidRPr="00B61270" w:rsidRDefault="005B7EE2" w:rsidP="005B7EE2">
      <w:pPr>
        <w:numPr>
          <w:ilvl w:val="0"/>
          <w:numId w:val="19"/>
        </w:numPr>
        <w:pBdr>
          <w:top w:val="nil"/>
          <w:left w:val="nil"/>
          <w:bottom w:val="nil"/>
          <w:right w:val="nil"/>
          <w:between w:val="nil"/>
        </w:pBdr>
        <w:rPr>
          <w:rFonts w:eastAsia="Arial Narrow"/>
          <w:color w:val="000000"/>
          <w:lang w:val="it-IT"/>
        </w:rPr>
      </w:pPr>
      <w:r w:rsidRPr="00B61270">
        <w:rPr>
          <w:rFonts w:eastAsia="Arial Narrow"/>
          <w:b/>
          <w:bCs/>
          <w:color w:val="000000"/>
          <w:lang w:val="it-IT"/>
        </w:rPr>
        <w:t>Aiuola rialzata con spinaci</w:t>
      </w:r>
    </w:p>
    <w:p w14:paraId="6FD51C35" w14:textId="77777777" w:rsidR="005B7EE2" w:rsidRPr="00B61270" w:rsidRDefault="005B7EE2" w:rsidP="005B7EE2">
      <w:pPr>
        <w:numPr>
          <w:ilvl w:val="0"/>
          <w:numId w:val="19"/>
        </w:numPr>
        <w:pBdr>
          <w:top w:val="nil"/>
          <w:left w:val="nil"/>
          <w:bottom w:val="nil"/>
          <w:right w:val="nil"/>
          <w:between w:val="nil"/>
        </w:pBdr>
        <w:rPr>
          <w:rFonts w:eastAsia="Arial Narrow"/>
          <w:color w:val="000000"/>
          <w:lang w:val="it-IT"/>
        </w:rPr>
      </w:pPr>
      <w:r w:rsidRPr="00B61270">
        <w:rPr>
          <w:rFonts w:eastAsia="Arial Narrow"/>
          <w:b/>
          <w:bCs/>
          <w:color w:val="000000"/>
          <w:lang w:val="it-IT"/>
        </w:rPr>
        <w:t>Aiuola rialzata con cipolle</w:t>
      </w:r>
    </w:p>
    <w:p w14:paraId="5DA820FA" w14:textId="77777777" w:rsidR="005B7EE2" w:rsidRPr="00B61270" w:rsidRDefault="005B7EE2" w:rsidP="005B7EE2">
      <w:pPr>
        <w:numPr>
          <w:ilvl w:val="0"/>
          <w:numId w:val="19"/>
        </w:numPr>
        <w:pBdr>
          <w:top w:val="nil"/>
          <w:left w:val="nil"/>
          <w:bottom w:val="nil"/>
          <w:right w:val="nil"/>
          <w:between w:val="nil"/>
        </w:pBdr>
        <w:rPr>
          <w:rFonts w:eastAsia="Arial Narrow"/>
          <w:color w:val="000000"/>
          <w:lang w:val="it-IT"/>
        </w:rPr>
      </w:pPr>
      <w:r w:rsidRPr="00B61270">
        <w:rPr>
          <w:rFonts w:eastAsia="Arial Narrow"/>
          <w:b/>
          <w:bCs/>
          <w:color w:val="000000"/>
          <w:lang w:val="it-IT"/>
        </w:rPr>
        <w:t>Area di controllo con terreno nudo</w:t>
      </w:r>
    </w:p>
    <w:p w14:paraId="1605FD40" w14:textId="77777777" w:rsidR="005B7EE2" w:rsidRPr="00B61270" w:rsidRDefault="005B7EE2" w:rsidP="005B7EE2">
      <w:pPr>
        <w:pBdr>
          <w:top w:val="nil"/>
          <w:left w:val="nil"/>
          <w:bottom w:val="nil"/>
          <w:right w:val="nil"/>
          <w:between w:val="nil"/>
        </w:pBdr>
        <w:rPr>
          <w:rFonts w:eastAsia="Arial Narrow"/>
          <w:color w:val="000000"/>
          <w:lang w:val="it-IT"/>
        </w:rPr>
      </w:pPr>
      <w:r w:rsidRPr="00B61270">
        <w:rPr>
          <w:rFonts w:eastAsia="Arial Narrow"/>
          <w:color w:val="000000"/>
          <w:lang w:val="it-IT"/>
        </w:rPr>
        <w:t>Gli studenti osservano la </w:t>
      </w:r>
      <w:r w:rsidRPr="00B61270">
        <w:rPr>
          <w:rFonts w:eastAsia="Arial Narrow"/>
          <w:b/>
          <w:bCs/>
          <w:color w:val="000000"/>
          <w:lang w:val="it-IT"/>
        </w:rPr>
        <w:t>densità della chioma</w:t>
      </w:r>
      <w:r w:rsidRPr="00B61270">
        <w:rPr>
          <w:rFonts w:eastAsia="Arial Narrow"/>
          <w:color w:val="000000"/>
          <w:lang w:val="it-IT"/>
        </w:rPr>
        <w:t>, la forma delle foglie e l’esposizione del terreno. Formulano ipotesi su quale coltura presenterà un’umidità maggiore e quale zona mostrerà una temperatura più elevata.</w:t>
      </w:r>
    </w:p>
    <w:p w14:paraId="7ED13F56" w14:textId="77777777" w:rsidR="005B7EE2" w:rsidRPr="00B61270" w:rsidRDefault="005B7EE2" w:rsidP="005B7EE2">
      <w:pPr>
        <w:pBdr>
          <w:top w:val="nil"/>
          <w:left w:val="nil"/>
          <w:bottom w:val="nil"/>
          <w:right w:val="nil"/>
          <w:between w:val="nil"/>
        </w:pBdr>
        <w:rPr>
          <w:rFonts w:eastAsia="Arial Narrow"/>
          <w:color w:val="000000"/>
          <w:lang w:val="it-IT"/>
        </w:rPr>
      </w:pPr>
      <w:r w:rsidRPr="00B61270">
        <w:rPr>
          <w:rFonts w:eastAsia="Arial Narrow"/>
          <w:color w:val="000000"/>
          <w:lang w:val="it-IT"/>
        </w:rPr>
        <w:lastRenderedPageBreak/>
        <w:t>L’insegnante introduce il sistema di sensori del drone e spiega come vengono misurate la </w:t>
      </w:r>
      <w:r w:rsidRPr="00B61270">
        <w:rPr>
          <w:rFonts w:eastAsia="Arial Narrow"/>
          <w:b/>
          <w:bCs/>
          <w:color w:val="000000"/>
          <w:lang w:val="it-IT"/>
        </w:rPr>
        <w:t>temperatura e l’umidità</w:t>
      </w:r>
      <w:r w:rsidRPr="00B61270">
        <w:rPr>
          <w:rFonts w:eastAsia="Arial Narrow"/>
          <w:color w:val="000000"/>
          <w:lang w:val="it-IT"/>
        </w:rPr>
        <w:t> al di sopra delle colture. Gli studenti discutono di come un’elevata umidità possa aumentare il rischio di </w:t>
      </w:r>
      <w:r w:rsidRPr="00B61270">
        <w:rPr>
          <w:rFonts w:eastAsia="Arial Narrow"/>
          <w:b/>
          <w:bCs/>
          <w:color w:val="000000"/>
          <w:lang w:val="it-IT"/>
        </w:rPr>
        <w:t>malattie fungine</w:t>
      </w:r>
      <w:r w:rsidRPr="00B61270">
        <w:rPr>
          <w:rFonts w:eastAsia="Arial Narrow"/>
          <w:color w:val="000000"/>
          <w:lang w:val="it-IT"/>
        </w:rPr>
        <w:t>, mentre temperature più elevate possono incrementare l’evaporazione.</w:t>
      </w:r>
    </w:p>
    <w:p w14:paraId="3C77C432" w14:textId="77777777" w:rsidR="005B7EE2" w:rsidRPr="00B61270" w:rsidRDefault="005B7EE2" w:rsidP="005B7EE2">
      <w:pPr>
        <w:pBdr>
          <w:top w:val="nil"/>
          <w:left w:val="nil"/>
          <w:bottom w:val="nil"/>
          <w:right w:val="nil"/>
          <w:between w:val="nil"/>
        </w:pBdr>
        <w:rPr>
          <w:rFonts w:eastAsia="Arial Narrow"/>
          <w:color w:val="000000"/>
          <w:lang w:val="it-IT"/>
        </w:rPr>
      </w:pPr>
      <w:r w:rsidRPr="00B61270">
        <w:rPr>
          <w:rFonts w:eastAsia="Arial Narrow"/>
          <w:color w:val="000000"/>
          <w:lang w:val="it-IT"/>
        </w:rPr>
        <w:t>I gruppi preparano le </w:t>
      </w:r>
      <w:r w:rsidRPr="00B61270">
        <w:rPr>
          <w:rFonts w:eastAsia="Arial Narrow"/>
          <w:b/>
          <w:bCs/>
          <w:color w:val="000000"/>
          <w:lang w:val="it-IT"/>
        </w:rPr>
        <w:t>schede per la registrazione dei dati</w:t>
      </w:r>
      <w:r w:rsidRPr="00B61270">
        <w:rPr>
          <w:rFonts w:eastAsia="Arial Narrow"/>
          <w:color w:val="000000"/>
          <w:lang w:val="it-IT"/>
        </w:rPr>
        <w:t> e concordano le modalità di confronto delle misurazioni alle diverse altezze di volo. Questa fase sviluppa le capacità di </w:t>
      </w:r>
      <w:r w:rsidRPr="00B61270">
        <w:rPr>
          <w:rFonts w:eastAsia="Arial Narrow"/>
          <w:b/>
          <w:bCs/>
          <w:color w:val="000000"/>
          <w:lang w:val="it-IT"/>
        </w:rPr>
        <w:t>indagine scientifica</w:t>
      </w:r>
      <w:r w:rsidRPr="00B61270">
        <w:rPr>
          <w:rFonts w:eastAsia="Arial Narrow"/>
          <w:color w:val="000000"/>
          <w:lang w:val="it-IT"/>
        </w:rPr>
        <w:t> e prepara gli studenti al lavoro sul campo.</w:t>
      </w:r>
    </w:p>
    <w:p w14:paraId="59AE990A" w14:textId="77777777" w:rsidR="00C03A17" w:rsidRPr="00B61270" w:rsidRDefault="00673821">
      <w:pPr>
        <w:pBdr>
          <w:top w:val="nil"/>
          <w:left w:val="nil"/>
          <w:bottom w:val="nil"/>
          <w:right w:val="nil"/>
          <w:between w:val="nil"/>
        </w:pBdr>
        <w:rPr>
          <w:rFonts w:eastAsia="Arial Narrow"/>
          <w:color w:val="000000"/>
        </w:rPr>
      </w:pPr>
      <w:r w:rsidRPr="00B61270">
        <w:rPr>
          <w:rFonts w:eastAsia="Arial Narrow"/>
          <w:color w:val="000000"/>
          <w:lang w:val="it-IT"/>
        </w:rPr>
        <w:br/>
      </w:r>
      <w:r w:rsidRPr="00B61270">
        <w:rPr>
          <w:rFonts w:eastAsia="Arial Narrow"/>
          <w:color w:val="000000"/>
        </w:rPr>
        <w:t xml:space="preserve">Video: </w:t>
      </w:r>
    </w:p>
    <w:p w14:paraId="1A31FD89" w14:textId="77777777" w:rsidR="00C03A17" w:rsidRPr="00B61270" w:rsidRDefault="005B7EE2">
      <w:pPr>
        <w:pBdr>
          <w:top w:val="nil"/>
          <w:left w:val="nil"/>
          <w:bottom w:val="nil"/>
          <w:right w:val="nil"/>
          <w:between w:val="nil"/>
        </w:pBdr>
        <w:rPr>
          <w:rFonts w:eastAsia="Arial Narrow"/>
          <w:i/>
          <w:iCs/>
          <w:color w:val="000000"/>
          <w:highlight w:val="yellow"/>
        </w:rPr>
      </w:pPr>
      <w:proofErr w:type="spellStart"/>
      <w:r w:rsidRPr="00B61270">
        <w:rPr>
          <w:rFonts w:eastAsia="Arial Narrow"/>
          <w:color w:val="000000"/>
        </w:rPr>
        <w:t>F</w:t>
      </w:r>
      <w:r w:rsidR="00673821" w:rsidRPr="00B61270">
        <w:rPr>
          <w:rFonts w:eastAsia="Arial Narrow"/>
          <w:color w:val="000000"/>
        </w:rPr>
        <w:t>oto</w:t>
      </w:r>
      <w:proofErr w:type="spellEnd"/>
      <w:r w:rsidR="00673821" w:rsidRPr="00B61270">
        <w:rPr>
          <w:rFonts w:eastAsia="Arial Narrow"/>
          <w:color w:val="000000"/>
        </w:rPr>
        <w:t>/</w:t>
      </w:r>
      <w:proofErr w:type="spellStart"/>
      <w:r w:rsidR="00673821" w:rsidRPr="00B61270">
        <w:rPr>
          <w:rFonts w:eastAsia="Arial Narrow"/>
          <w:color w:val="000000"/>
        </w:rPr>
        <w:t>Diagram</w:t>
      </w:r>
      <w:r w:rsidRPr="00B61270">
        <w:rPr>
          <w:rFonts w:eastAsia="Arial Narrow"/>
          <w:color w:val="000000"/>
        </w:rPr>
        <w:t>ma</w:t>
      </w:r>
      <w:proofErr w:type="spellEnd"/>
      <w:r w:rsidR="00673821" w:rsidRPr="00B61270">
        <w:rPr>
          <w:rFonts w:eastAsia="Arial Narrow"/>
          <w:color w:val="000000"/>
        </w:rPr>
        <w:t xml:space="preserve">: </w:t>
      </w:r>
    </w:p>
    <w:p w14:paraId="0AD82FA3" w14:textId="77777777" w:rsidR="00C03A17" w:rsidRDefault="00673821">
      <w:pPr>
        <w:pBdr>
          <w:top w:val="nil"/>
          <w:left w:val="nil"/>
          <w:bottom w:val="nil"/>
          <w:right w:val="nil"/>
          <w:between w:val="nil"/>
        </w:pBdr>
        <w:rPr>
          <w:rFonts w:ascii="Arial Narrow" w:eastAsia="Arial Narrow" w:hAnsi="Arial Narrow" w:cs="Arial Narrow"/>
          <w:i/>
          <w:iCs/>
          <w:color w:val="000000"/>
          <w:highlight w:val="white"/>
        </w:rPr>
      </w:pPr>
      <w:r>
        <w:rPr>
          <w:rFonts w:ascii="Arial Narrow" w:eastAsia="Arial Narrow" w:hAnsi="Arial Narrow" w:cs="Arial Narrow"/>
          <w:i/>
          <w:iCs/>
          <w:noProof/>
          <w:color w:val="000000"/>
          <w:highlight w:val="white"/>
          <w:lang w:val="it-IT"/>
        </w:rPr>
        <w:drawing>
          <wp:inline distT="114300" distB="114300" distL="114300" distR="114300" wp14:anchorId="6D9DF7F5" wp14:editId="603E6ED5">
            <wp:extent cx="5490535" cy="4114800"/>
            <wp:effectExtent l="0" t="0" r="0" b="0"/>
            <wp:docPr id="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5490535" cy="4114800"/>
                    </a:xfrm>
                    <a:prstGeom prst="rect">
                      <a:avLst/>
                    </a:prstGeom>
                    <a:ln/>
                  </pic:spPr>
                </pic:pic>
              </a:graphicData>
            </a:graphic>
          </wp:inline>
        </w:drawing>
      </w:r>
    </w:p>
    <w:p w14:paraId="22A842E7" w14:textId="77777777" w:rsidR="00C03A17" w:rsidRDefault="00673821">
      <w:pPr>
        <w:pBdr>
          <w:top w:val="nil"/>
          <w:left w:val="nil"/>
          <w:bottom w:val="nil"/>
          <w:right w:val="nil"/>
          <w:between w:val="nil"/>
        </w:pBdr>
        <w:rPr>
          <w:rFonts w:ascii="Arial Narrow" w:eastAsia="Arial Narrow" w:hAnsi="Arial Narrow" w:cs="Arial Narrow"/>
          <w:i/>
          <w:iCs/>
          <w:color w:val="000000"/>
          <w:highlight w:val="white"/>
        </w:rPr>
      </w:pPr>
      <w:r>
        <w:rPr>
          <w:rFonts w:ascii="Arial Narrow" w:eastAsia="Arial Narrow" w:hAnsi="Arial Narrow" w:cs="Arial Narrow"/>
          <w:i/>
          <w:iCs/>
          <w:noProof/>
          <w:color w:val="000000"/>
          <w:highlight w:val="white"/>
          <w:lang w:val="it-IT"/>
        </w:rPr>
        <w:drawing>
          <wp:inline distT="114300" distB="114300" distL="114300" distR="114300" wp14:anchorId="562ED2E5" wp14:editId="5D5D7C26">
            <wp:extent cx="5490535" cy="2628900"/>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5490535" cy="2628900"/>
                    </a:xfrm>
                    <a:prstGeom prst="rect">
                      <a:avLst/>
                    </a:prstGeom>
                    <a:ln/>
                  </pic:spPr>
                </pic:pic>
              </a:graphicData>
            </a:graphic>
          </wp:inline>
        </w:drawing>
      </w:r>
    </w:p>
    <w:p w14:paraId="2C1B64B9" w14:textId="77777777" w:rsidR="00C03A17" w:rsidRDefault="00C03A17">
      <w:pPr>
        <w:pBdr>
          <w:top w:val="nil"/>
          <w:left w:val="nil"/>
          <w:bottom w:val="nil"/>
          <w:right w:val="nil"/>
          <w:between w:val="nil"/>
        </w:pBdr>
        <w:rPr>
          <w:rFonts w:ascii="Arial Narrow" w:eastAsia="Arial Narrow" w:hAnsi="Arial Narrow" w:cs="Arial Narrow"/>
          <w:i/>
          <w:iCs/>
          <w:color w:val="000000"/>
          <w:highlight w:val="white"/>
        </w:rPr>
      </w:pPr>
    </w:p>
    <w:p w14:paraId="31F3C7A7" w14:textId="77777777" w:rsidR="005B7EE2" w:rsidRPr="005B7EE2" w:rsidRDefault="005B7EE2" w:rsidP="005B7EE2">
      <w:pPr>
        <w:pBdr>
          <w:top w:val="nil"/>
          <w:left w:val="nil"/>
          <w:bottom w:val="nil"/>
          <w:right w:val="nil"/>
          <w:between w:val="nil"/>
        </w:pBdr>
        <w:rPr>
          <w:b/>
          <w:bCs/>
          <w:color w:val="000000"/>
          <w:highlight w:val="white"/>
          <w:lang w:val="it-IT"/>
        </w:rPr>
      </w:pPr>
      <w:r w:rsidRPr="005B7EE2">
        <w:rPr>
          <w:b/>
          <w:bCs/>
          <w:color w:val="000000"/>
          <w:highlight w:val="white"/>
          <w:lang w:val="it-IT"/>
        </w:rPr>
        <w:t>Domande guida / Discussione in classe:</w:t>
      </w:r>
    </w:p>
    <w:p w14:paraId="703F1F37" w14:textId="77777777" w:rsidR="005B7EE2" w:rsidRPr="005B7EE2" w:rsidRDefault="005B7EE2" w:rsidP="005B7EE2">
      <w:pPr>
        <w:numPr>
          <w:ilvl w:val="0"/>
          <w:numId w:val="20"/>
        </w:numPr>
        <w:pBdr>
          <w:top w:val="nil"/>
          <w:left w:val="nil"/>
          <w:bottom w:val="nil"/>
          <w:right w:val="nil"/>
          <w:between w:val="nil"/>
        </w:pBdr>
        <w:rPr>
          <w:bCs/>
          <w:color w:val="000000"/>
          <w:highlight w:val="white"/>
          <w:lang w:val="it-IT"/>
        </w:rPr>
      </w:pPr>
      <w:r w:rsidRPr="005B7EE2">
        <w:rPr>
          <w:bCs/>
          <w:color w:val="000000"/>
          <w:highlight w:val="white"/>
          <w:lang w:val="it-IT"/>
        </w:rPr>
        <w:t>Quale chioma delle colture crea l’ambiente più umido?</w:t>
      </w:r>
    </w:p>
    <w:p w14:paraId="409D811C" w14:textId="77777777" w:rsidR="005B7EE2" w:rsidRPr="005B7EE2" w:rsidRDefault="005B7EE2" w:rsidP="005B7EE2">
      <w:pPr>
        <w:numPr>
          <w:ilvl w:val="0"/>
          <w:numId w:val="20"/>
        </w:numPr>
        <w:pBdr>
          <w:top w:val="nil"/>
          <w:left w:val="nil"/>
          <w:bottom w:val="nil"/>
          <w:right w:val="nil"/>
          <w:between w:val="nil"/>
        </w:pBdr>
        <w:rPr>
          <w:bCs/>
          <w:color w:val="000000"/>
          <w:highlight w:val="white"/>
          <w:lang w:val="it-IT"/>
        </w:rPr>
      </w:pPr>
      <w:r w:rsidRPr="005B7EE2">
        <w:rPr>
          <w:bCs/>
          <w:color w:val="000000"/>
          <w:highlight w:val="white"/>
          <w:lang w:val="it-IT"/>
        </w:rPr>
        <w:t>In che modo il flusso d’aria differisce tra le aiuole di spinaci e quelle di cipolle?</w:t>
      </w:r>
    </w:p>
    <w:p w14:paraId="756EDA06" w14:textId="77777777" w:rsidR="005B7EE2" w:rsidRPr="005B7EE2" w:rsidRDefault="005B7EE2" w:rsidP="005B7EE2">
      <w:pPr>
        <w:numPr>
          <w:ilvl w:val="0"/>
          <w:numId w:val="20"/>
        </w:numPr>
        <w:pBdr>
          <w:top w:val="nil"/>
          <w:left w:val="nil"/>
          <w:bottom w:val="nil"/>
          <w:right w:val="nil"/>
          <w:between w:val="nil"/>
        </w:pBdr>
        <w:rPr>
          <w:bCs/>
          <w:color w:val="000000"/>
          <w:highlight w:val="white"/>
          <w:lang w:val="it-IT"/>
        </w:rPr>
      </w:pPr>
      <w:r w:rsidRPr="005B7EE2">
        <w:rPr>
          <w:bCs/>
          <w:color w:val="000000"/>
          <w:highlight w:val="white"/>
          <w:lang w:val="it-IT"/>
        </w:rPr>
        <w:t>Perché il terreno nudo viene utilizzato come zona di controllo?</w:t>
      </w:r>
    </w:p>
    <w:p w14:paraId="38AF03A1" w14:textId="77777777" w:rsidR="005B7EE2" w:rsidRPr="005B7EE2" w:rsidRDefault="005B7EE2" w:rsidP="005B7EE2">
      <w:pPr>
        <w:pBdr>
          <w:top w:val="nil"/>
          <w:left w:val="nil"/>
          <w:bottom w:val="nil"/>
          <w:right w:val="nil"/>
          <w:between w:val="nil"/>
        </w:pBdr>
        <w:rPr>
          <w:bCs/>
          <w:color w:val="000000"/>
          <w:highlight w:val="white"/>
          <w:lang w:val="it-IT"/>
        </w:rPr>
      </w:pPr>
      <w:r w:rsidRPr="005B7EE2">
        <w:rPr>
          <w:bCs/>
          <w:color w:val="000000"/>
          <w:highlight w:val="white"/>
          <w:lang w:val="it-IT"/>
        </w:rPr>
        <w:t>Attività di gruppo:</w:t>
      </w:r>
    </w:p>
    <w:p w14:paraId="2D2AFD3F" w14:textId="77777777" w:rsidR="005B7EE2" w:rsidRPr="005B7EE2" w:rsidRDefault="005B7EE2" w:rsidP="005B7EE2">
      <w:pPr>
        <w:pBdr>
          <w:top w:val="nil"/>
          <w:left w:val="nil"/>
          <w:bottom w:val="nil"/>
          <w:right w:val="nil"/>
          <w:between w:val="nil"/>
        </w:pBdr>
        <w:rPr>
          <w:bCs/>
          <w:color w:val="000000"/>
          <w:highlight w:val="white"/>
          <w:lang w:val="it-IT"/>
        </w:rPr>
      </w:pPr>
      <w:r w:rsidRPr="005B7EE2">
        <w:rPr>
          <w:bCs/>
          <w:color w:val="000000"/>
          <w:highlight w:val="white"/>
          <w:lang w:val="it-IT"/>
        </w:rPr>
        <w:t>I gruppi formulano un’ipotesi:</w:t>
      </w:r>
    </w:p>
    <w:p w14:paraId="654237D8" w14:textId="77777777" w:rsidR="005B7EE2" w:rsidRPr="005B7EE2" w:rsidRDefault="005B7EE2" w:rsidP="005B7EE2">
      <w:pPr>
        <w:pBdr>
          <w:top w:val="nil"/>
          <w:left w:val="nil"/>
          <w:bottom w:val="nil"/>
          <w:right w:val="nil"/>
          <w:between w:val="nil"/>
        </w:pBdr>
        <w:rPr>
          <w:bCs/>
          <w:color w:val="000000"/>
          <w:highlight w:val="white"/>
          <w:lang w:val="it-IT"/>
        </w:rPr>
      </w:pPr>
      <w:r w:rsidRPr="005B7EE2">
        <w:rPr>
          <w:bCs/>
          <w:color w:val="000000"/>
          <w:highlight w:val="white"/>
          <w:lang w:val="it-IT"/>
        </w:rPr>
        <w:t>“Le aiuole di spinaci mostreranno un’umidità più elevata e un flusso d’aria inferiore rispetto alle aiuole di cipolle.”</w:t>
      </w:r>
    </w:p>
    <w:p w14:paraId="21E63BE7" w14:textId="77777777" w:rsidR="00C03A17" w:rsidRPr="005B7EE2" w:rsidRDefault="00C03A17">
      <w:pPr>
        <w:pBdr>
          <w:top w:val="nil"/>
          <w:left w:val="nil"/>
          <w:bottom w:val="nil"/>
          <w:right w:val="nil"/>
          <w:between w:val="nil"/>
        </w:pBdr>
        <w:rPr>
          <w:lang w:val="it-IT"/>
        </w:rPr>
      </w:pPr>
    </w:p>
    <w:p w14:paraId="1894C963" w14:textId="77777777" w:rsidR="00C03A17" w:rsidRPr="00402E30" w:rsidRDefault="005B7EE2">
      <w:pPr>
        <w:pStyle w:val="Titolo2"/>
        <w:spacing w:before="0" w:after="0"/>
        <w:rPr>
          <w:b/>
          <w:bCs/>
          <w:color w:val="000000"/>
          <w:sz w:val="24"/>
          <w:szCs w:val="24"/>
          <w:lang w:val="it-IT"/>
        </w:rPr>
      </w:pPr>
      <w:bookmarkStart w:id="22" w:name="_Toc239685757"/>
      <w:r w:rsidRPr="00402E30">
        <w:rPr>
          <w:rFonts w:ascii="Times New Roman" w:eastAsia="Times New Roman" w:hAnsi="Times New Roman" w:cs="Times New Roman"/>
          <w:b/>
          <w:bCs/>
          <w:color w:val="C8102E"/>
          <w:sz w:val="28"/>
          <w:szCs w:val="28"/>
          <w:lang w:val="it-IT"/>
        </w:rPr>
        <w:t>F</w:t>
      </w:r>
      <w:r w:rsidR="00673821" w:rsidRPr="00402E30">
        <w:rPr>
          <w:rFonts w:ascii="Times New Roman" w:eastAsia="Times New Roman" w:hAnsi="Times New Roman" w:cs="Times New Roman"/>
          <w:b/>
          <w:bCs/>
          <w:color w:val="C8102E"/>
          <w:sz w:val="28"/>
          <w:szCs w:val="28"/>
          <w:lang w:val="it-IT"/>
        </w:rPr>
        <w:t>ase 3 – Applica</w:t>
      </w:r>
      <w:r w:rsidRPr="00402E30">
        <w:rPr>
          <w:rFonts w:ascii="Times New Roman" w:eastAsia="Times New Roman" w:hAnsi="Times New Roman" w:cs="Times New Roman"/>
          <w:b/>
          <w:bCs/>
          <w:color w:val="C8102E"/>
          <w:sz w:val="28"/>
          <w:szCs w:val="28"/>
          <w:lang w:val="it-IT"/>
        </w:rPr>
        <w:t>zione</w:t>
      </w:r>
      <w:r w:rsidR="00673821" w:rsidRPr="00402E30">
        <w:rPr>
          <w:rFonts w:ascii="Times New Roman" w:eastAsia="Times New Roman" w:hAnsi="Times New Roman" w:cs="Times New Roman"/>
          <w:b/>
          <w:bCs/>
          <w:color w:val="C8102E"/>
          <w:sz w:val="28"/>
          <w:szCs w:val="28"/>
          <w:lang w:val="it-IT"/>
        </w:rPr>
        <w:t xml:space="preserve"> (</w:t>
      </w:r>
      <w:r>
        <w:rPr>
          <w:rFonts w:ascii="Times New Roman" w:eastAsia="Times New Roman" w:hAnsi="Times New Roman" w:cs="Times New Roman"/>
          <w:b/>
          <w:bCs/>
          <w:color w:val="C8102E"/>
          <w:sz w:val="28"/>
          <w:szCs w:val="28"/>
          <w:lang w:val="it"/>
        </w:rPr>
        <w:t>Esercitazioni pratiche</w:t>
      </w:r>
      <w:r w:rsidR="00673821" w:rsidRPr="00402E30">
        <w:rPr>
          <w:rFonts w:ascii="Times New Roman" w:eastAsia="Times New Roman" w:hAnsi="Times New Roman" w:cs="Times New Roman"/>
          <w:b/>
          <w:bCs/>
          <w:color w:val="C8102E"/>
          <w:sz w:val="28"/>
          <w:szCs w:val="28"/>
          <w:lang w:val="it-IT"/>
        </w:rPr>
        <w:t>)</w:t>
      </w:r>
      <w:bookmarkEnd w:id="22"/>
    </w:p>
    <w:p w14:paraId="1EFEA4D9" w14:textId="77777777" w:rsidR="00C03A17" w:rsidRPr="00402E30" w:rsidRDefault="005B7EE2">
      <w:pPr>
        <w:pBdr>
          <w:top w:val="nil"/>
          <w:left w:val="nil"/>
          <w:bottom w:val="nil"/>
          <w:right w:val="nil"/>
          <w:between w:val="nil"/>
        </w:pBdr>
        <w:rPr>
          <w:color w:val="000000"/>
          <w:highlight w:val="yellow"/>
          <w:lang w:val="it-IT"/>
        </w:rPr>
      </w:pPr>
      <w:proofErr w:type="spellStart"/>
      <w:r w:rsidRPr="00402E30">
        <w:rPr>
          <w:b/>
          <w:bCs/>
          <w:color w:val="000000"/>
          <w:lang w:val="it-IT"/>
        </w:rPr>
        <w:t>Attivita</w:t>
      </w:r>
      <w:proofErr w:type="spellEnd"/>
      <w:r w:rsidRPr="00402E30">
        <w:rPr>
          <w:b/>
          <w:bCs/>
          <w:color w:val="000000"/>
          <w:lang w:val="it-IT"/>
        </w:rPr>
        <w:t xml:space="preserve"> pratica</w:t>
      </w:r>
      <w:r w:rsidR="00673821" w:rsidRPr="00402E30">
        <w:rPr>
          <w:b/>
          <w:bCs/>
          <w:color w:val="000000"/>
          <w:lang w:val="it-IT"/>
        </w:rPr>
        <w:t xml:space="preserve">: </w:t>
      </w:r>
      <w:r w:rsidR="00673821" w:rsidRPr="00402E30">
        <w:rPr>
          <w:color w:val="000000"/>
          <w:lang w:val="it-IT"/>
        </w:rPr>
        <w:t xml:space="preserve"> </w:t>
      </w:r>
    </w:p>
    <w:p w14:paraId="2A06D00E" w14:textId="77777777" w:rsidR="00402E30" w:rsidRPr="00402E30" w:rsidRDefault="00402E30" w:rsidP="00402E30">
      <w:pPr>
        <w:pBdr>
          <w:top w:val="nil"/>
          <w:left w:val="nil"/>
          <w:bottom w:val="nil"/>
          <w:right w:val="nil"/>
          <w:between w:val="nil"/>
        </w:pBdr>
        <w:rPr>
          <w:lang w:val="it-IT"/>
        </w:rPr>
      </w:pPr>
      <w:r w:rsidRPr="00402E30">
        <w:rPr>
          <w:lang w:val="it-IT"/>
        </w:rPr>
        <w:t>Gli studenti svolgono la principale attività di monitoraggio tramite drone, utilizzando il </w:t>
      </w:r>
      <w:r w:rsidRPr="00402E30">
        <w:rPr>
          <w:b/>
          <w:bCs/>
          <w:lang w:val="it-IT"/>
        </w:rPr>
        <w:t>UAV personalizzato</w:t>
      </w:r>
      <w:r w:rsidRPr="00402E30">
        <w:rPr>
          <w:lang w:val="it-IT"/>
        </w:rPr>
        <w:t> dotato di sensori del </w:t>
      </w:r>
      <w:r w:rsidRPr="00402E30">
        <w:rPr>
          <w:b/>
          <w:bCs/>
          <w:lang w:val="it-IT"/>
        </w:rPr>
        <w:t>kit FLIGHT</w:t>
      </w:r>
      <w:r w:rsidRPr="00402E30">
        <w:rPr>
          <w:lang w:val="it-IT"/>
        </w:rPr>
        <w:t>.</w:t>
      </w:r>
    </w:p>
    <w:p w14:paraId="62687DE7" w14:textId="77777777" w:rsidR="00402E30" w:rsidRPr="00402E30" w:rsidRDefault="00402E30" w:rsidP="00402E30">
      <w:pPr>
        <w:pBdr>
          <w:top w:val="nil"/>
          <w:left w:val="nil"/>
          <w:bottom w:val="nil"/>
          <w:right w:val="nil"/>
          <w:between w:val="nil"/>
        </w:pBdr>
        <w:rPr>
          <w:lang w:val="it-IT"/>
        </w:rPr>
      </w:pPr>
      <w:r w:rsidRPr="00402E30">
        <w:rPr>
          <w:lang w:val="it-IT"/>
        </w:rPr>
        <w:t>Il drone effettua voli a bassa quota al di sopra delle tre zone:</w:t>
      </w:r>
    </w:p>
    <w:p w14:paraId="5DB2F86F" w14:textId="77777777" w:rsidR="00402E30" w:rsidRPr="00402E30" w:rsidRDefault="00402E30" w:rsidP="00402E30">
      <w:pPr>
        <w:numPr>
          <w:ilvl w:val="0"/>
          <w:numId w:val="21"/>
        </w:numPr>
        <w:pBdr>
          <w:top w:val="nil"/>
          <w:left w:val="nil"/>
          <w:bottom w:val="nil"/>
          <w:right w:val="nil"/>
          <w:between w:val="nil"/>
        </w:pBdr>
        <w:rPr>
          <w:lang w:val="it-IT"/>
        </w:rPr>
      </w:pPr>
      <w:r w:rsidRPr="00402E30">
        <w:rPr>
          <w:b/>
          <w:bCs/>
          <w:lang w:val="it-IT"/>
        </w:rPr>
        <w:t>Aiuola rialzata con spinaci</w:t>
      </w:r>
    </w:p>
    <w:p w14:paraId="35F19B48" w14:textId="77777777" w:rsidR="00402E30" w:rsidRPr="00402E30" w:rsidRDefault="00402E30" w:rsidP="00402E30">
      <w:pPr>
        <w:numPr>
          <w:ilvl w:val="0"/>
          <w:numId w:val="21"/>
        </w:numPr>
        <w:pBdr>
          <w:top w:val="nil"/>
          <w:left w:val="nil"/>
          <w:bottom w:val="nil"/>
          <w:right w:val="nil"/>
          <w:between w:val="nil"/>
        </w:pBdr>
        <w:rPr>
          <w:lang w:val="it-IT"/>
        </w:rPr>
      </w:pPr>
      <w:r w:rsidRPr="00402E30">
        <w:rPr>
          <w:b/>
          <w:bCs/>
          <w:lang w:val="it-IT"/>
        </w:rPr>
        <w:t>Aiuola rialzata con cipolle</w:t>
      </w:r>
    </w:p>
    <w:p w14:paraId="10DEF4A6" w14:textId="77777777" w:rsidR="00402E30" w:rsidRPr="00402E30" w:rsidRDefault="00402E30" w:rsidP="00402E30">
      <w:pPr>
        <w:numPr>
          <w:ilvl w:val="0"/>
          <w:numId w:val="21"/>
        </w:numPr>
        <w:pBdr>
          <w:top w:val="nil"/>
          <w:left w:val="nil"/>
          <w:bottom w:val="nil"/>
          <w:right w:val="nil"/>
          <w:between w:val="nil"/>
        </w:pBdr>
        <w:rPr>
          <w:lang w:val="it-IT"/>
        </w:rPr>
      </w:pPr>
      <w:r w:rsidRPr="00402E30">
        <w:rPr>
          <w:b/>
          <w:bCs/>
          <w:lang w:val="it-IT"/>
        </w:rPr>
        <w:t>Area di controllo con terreno nudo</w:t>
      </w:r>
    </w:p>
    <w:p w14:paraId="545C2F76" w14:textId="77777777" w:rsidR="00402E30" w:rsidRPr="00402E30" w:rsidRDefault="00402E30" w:rsidP="00402E30">
      <w:pPr>
        <w:pBdr>
          <w:top w:val="nil"/>
          <w:left w:val="nil"/>
          <w:bottom w:val="nil"/>
          <w:right w:val="nil"/>
          <w:between w:val="nil"/>
        </w:pBdr>
        <w:rPr>
          <w:lang w:val="it-IT"/>
        </w:rPr>
      </w:pPr>
      <w:r w:rsidRPr="00402E30">
        <w:rPr>
          <w:lang w:val="it-IT"/>
        </w:rPr>
        <w:t>Le misurazioni vengono effettuate a tre diverse altezze:</w:t>
      </w:r>
    </w:p>
    <w:p w14:paraId="6F95B3AE" w14:textId="77777777" w:rsidR="00402E30" w:rsidRPr="00402E30" w:rsidRDefault="00402E30" w:rsidP="00402E30">
      <w:pPr>
        <w:numPr>
          <w:ilvl w:val="0"/>
          <w:numId w:val="22"/>
        </w:numPr>
        <w:pBdr>
          <w:top w:val="nil"/>
          <w:left w:val="nil"/>
          <w:bottom w:val="nil"/>
          <w:right w:val="nil"/>
          <w:between w:val="nil"/>
        </w:pBdr>
        <w:rPr>
          <w:lang w:val="it-IT"/>
        </w:rPr>
      </w:pPr>
      <w:r w:rsidRPr="00402E30">
        <w:rPr>
          <w:b/>
          <w:bCs/>
          <w:lang w:val="it-IT"/>
        </w:rPr>
        <w:t>0,5 m</w:t>
      </w:r>
    </w:p>
    <w:p w14:paraId="5D1B170A" w14:textId="77777777" w:rsidR="00402E30" w:rsidRPr="00402E30" w:rsidRDefault="00402E30" w:rsidP="00402E30">
      <w:pPr>
        <w:numPr>
          <w:ilvl w:val="0"/>
          <w:numId w:val="22"/>
        </w:numPr>
        <w:pBdr>
          <w:top w:val="nil"/>
          <w:left w:val="nil"/>
          <w:bottom w:val="nil"/>
          <w:right w:val="nil"/>
          <w:between w:val="nil"/>
        </w:pBdr>
        <w:rPr>
          <w:lang w:val="it-IT"/>
        </w:rPr>
      </w:pPr>
      <w:r w:rsidRPr="00402E30">
        <w:rPr>
          <w:b/>
          <w:bCs/>
          <w:lang w:val="it-IT"/>
        </w:rPr>
        <w:t>1,0 m</w:t>
      </w:r>
    </w:p>
    <w:p w14:paraId="734FCC25" w14:textId="77777777" w:rsidR="00402E30" w:rsidRPr="00402E30" w:rsidRDefault="00402E30" w:rsidP="00402E30">
      <w:pPr>
        <w:numPr>
          <w:ilvl w:val="0"/>
          <w:numId w:val="22"/>
        </w:numPr>
        <w:pBdr>
          <w:top w:val="nil"/>
          <w:left w:val="nil"/>
          <w:bottom w:val="nil"/>
          <w:right w:val="nil"/>
          <w:between w:val="nil"/>
        </w:pBdr>
        <w:rPr>
          <w:lang w:val="it-IT"/>
        </w:rPr>
      </w:pPr>
      <w:r w:rsidRPr="00402E30">
        <w:rPr>
          <w:b/>
          <w:bCs/>
          <w:lang w:val="it-IT"/>
        </w:rPr>
        <w:t>1,5 m</w:t>
      </w:r>
    </w:p>
    <w:p w14:paraId="5757AEC3" w14:textId="77777777" w:rsidR="00402E30" w:rsidRPr="00402E30" w:rsidRDefault="00402E30" w:rsidP="00402E30">
      <w:pPr>
        <w:pBdr>
          <w:top w:val="nil"/>
          <w:left w:val="nil"/>
          <w:bottom w:val="nil"/>
          <w:right w:val="nil"/>
          <w:between w:val="nil"/>
        </w:pBdr>
        <w:rPr>
          <w:lang w:val="it-IT"/>
        </w:rPr>
      </w:pPr>
      <w:r w:rsidRPr="00402E30">
        <w:rPr>
          <w:lang w:val="it-IT"/>
        </w:rPr>
        <w:t>Il drone registra in tempo reale i seguenti valori:</w:t>
      </w:r>
    </w:p>
    <w:p w14:paraId="59D84A7A" w14:textId="77777777" w:rsidR="00402E30" w:rsidRPr="00402E30" w:rsidRDefault="00402E30" w:rsidP="00402E30">
      <w:pPr>
        <w:numPr>
          <w:ilvl w:val="0"/>
          <w:numId w:val="23"/>
        </w:numPr>
        <w:pBdr>
          <w:top w:val="nil"/>
          <w:left w:val="nil"/>
          <w:bottom w:val="nil"/>
          <w:right w:val="nil"/>
          <w:between w:val="nil"/>
        </w:pBdr>
        <w:rPr>
          <w:lang w:val="it-IT"/>
        </w:rPr>
      </w:pPr>
      <w:r w:rsidRPr="00402E30">
        <w:rPr>
          <w:b/>
          <w:bCs/>
          <w:lang w:val="it-IT"/>
        </w:rPr>
        <w:t>Temperatura dell’aria (°C)</w:t>
      </w:r>
    </w:p>
    <w:p w14:paraId="59AE09C7" w14:textId="77777777" w:rsidR="00402E30" w:rsidRPr="00402E30" w:rsidRDefault="00402E30" w:rsidP="00402E30">
      <w:pPr>
        <w:numPr>
          <w:ilvl w:val="0"/>
          <w:numId w:val="23"/>
        </w:numPr>
        <w:pBdr>
          <w:top w:val="nil"/>
          <w:left w:val="nil"/>
          <w:bottom w:val="nil"/>
          <w:right w:val="nil"/>
          <w:between w:val="nil"/>
        </w:pBdr>
        <w:rPr>
          <w:lang w:val="it-IT"/>
        </w:rPr>
      </w:pPr>
      <w:r w:rsidRPr="00402E30">
        <w:rPr>
          <w:b/>
          <w:bCs/>
          <w:lang w:val="it-IT"/>
        </w:rPr>
        <w:t>Umidità relativa (%)</w:t>
      </w:r>
    </w:p>
    <w:p w14:paraId="04BA00DF" w14:textId="77777777" w:rsidR="00402E30" w:rsidRPr="00402E30" w:rsidRDefault="00402E30" w:rsidP="00402E30">
      <w:pPr>
        <w:pBdr>
          <w:top w:val="nil"/>
          <w:left w:val="nil"/>
          <w:bottom w:val="nil"/>
          <w:right w:val="nil"/>
          <w:between w:val="nil"/>
        </w:pBdr>
        <w:rPr>
          <w:lang w:val="it-IT"/>
        </w:rPr>
      </w:pPr>
      <w:r w:rsidRPr="00402E30">
        <w:rPr>
          <w:lang w:val="it-IT"/>
        </w:rPr>
        <w:t>Gli studenti compilano le </w:t>
      </w:r>
      <w:r w:rsidRPr="00402E30">
        <w:rPr>
          <w:b/>
          <w:bCs/>
          <w:lang w:val="it-IT"/>
        </w:rPr>
        <w:t>tabelle dei dati</w:t>
      </w:r>
      <w:r w:rsidRPr="00402E30">
        <w:rPr>
          <w:lang w:val="it-IT"/>
        </w:rPr>
        <w:t> e calcolano i valori medi. I risultati attesi sul campo includono, ad esempio, una maggiore umidità al di sopra degli spinaci dovuta alla densità della chioma e una temperatura leggermente più elevata al di sopra del terreno nudo a causa del riscaldamento diretto.</w:t>
      </w:r>
    </w:p>
    <w:p w14:paraId="6EC01BDD" w14:textId="77777777" w:rsidR="00402E30" w:rsidRPr="00402E30" w:rsidRDefault="00402E30" w:rsidP="00402E30">
      <w:pPr>
        <w:pBdr>
          <w:top w:val="nil"/>
          <w:left w:val="nil"/>
          <w:bottom w:val="nil"/>
          <w:right w:val="nil"/>
          <w:between w:val="nil"/>
        </w:pBdr>
        <w:rPr>
          <w:lang w:val="it-IT"/>
        </w:rPr>
      </w:pPr>
      <w:r w:rsidRPr="00402E30">
        <w:rPr>
          <w:lang w:val="it-IT"/>
        </w:rPr>
        <w:t>I gruppi iniziano a preparare </w:t>
      </w:r>
      <w:r w:rsidRPr="00402E30">
        <w:rPr>
          <w:b/>
          <w:bCs/>
          <w:lang w:val="it-IT"/>
        </w:rPr>
        <w:t>grafici</w:t>
      </w:r>
      <w:r w:rsidRPr="00402E30">
        <w:rPr>
          <w:lang w:val="it-IT"/>
        </w:rPr>
        <w:t> che confrontano le differenze microclimatiche tra cipolle e spinaci e discutono come queste condizioni siano correlate alla </w:t>
      </w:r>
      <w:r w:rsidRPr="00402E30">
        <w:rPr>
          <w:b/>
          <w:bCs/>
          <w:lang w:val="it-IT"/>
        </w:rPr>
        <w:t>salute delle colture</w:t>
      </w:r>
      <w:r w:rsidRPr="00402E30">
        <w:rPr>
          <w:lang w:val="it-IT"/>
        </w:rPr>
        <w:t> e alla </w:t>
      </w:r>
      <w:r w:rsidRPr="00402E30">
        <w:rPr>
          <w:b/>
          <w:bCs/>
          <w:lang w:val="it-IT"/>
        </w:rPr>
        <w:t>gestione sostenibile</w:t>
      </w:r>
      <w:r w:rsidRPr="00402E30">
        <w:rPr>
          <w:lang w:val="it-IT"/>
        </w:rPr>
        <w:t>.</w:t>
      </w:r>
    </w:p>
    <w:p w14:paraId="5AF9D79B" w14:textId="77777777" w:rsidR="00C03A17" w:rsidRPr="00402E30" w:rsidRDefault="00C03A17">
      <w:pPr>
        <w:pBdr>
          <w:top w:val="nil"/>
          <w:left w:val="nil"/>
          <w:bottom w:val="nil"/>
          <w:right w:val="nil"/>
          <w:between w:val="nil"/>
        </w:pBdr>
        <w:rPr>
          <w:rFonts w:ascii="Arial Narrow" w:eastAsia="Arial Narrow" w:hAnsi="Arial Narrow" w:cs="Arial Narrow"/>
          <w:lang w:val="it-IT"/>
        </w:rPr>
      </w:pPr>
    </w:p>
    <w:p w14:paraId="215A64D1" w14:textId="77777777" w:rsidR="00C03A17" w:rsidRPr="00B63B24" w:rsidRDefault="00673821">
      <w:pPr>
        <w:pBdr>
          <w:top w:val="nil"/>
          <w:left w:val="nil"/>
          <w:bottom w:val="nil"/>
          <w:right w:val="nil"/>
          <w:between w:val="nil"/>
        </w:pBdr>
        <w:rPr>
          <w:rFonts w:ascii="Arial Narrow" w:eastAsia="Arial Narrow" w:hAnsi="Arial Narrow" w:cs="Arial Narrow"/>
          <w:i/>
          <w:iCs/>
          <w:color w:val="000000"/>
          <w:highlight w:val="yellow"/>
          <w:lang w:val="it-IT"/>
        </w:rPr>
      </w:pPr>
      <w:r w:rsidRPr="00B63B24">
        <w:rPr>
          <w:rFonts w:ascii="Arial Narrow" w:eastAsia="Arial Narrow" w:hAnsi="Arial Narrow" w:cs="Arial Narrow"/>
          <w:color w:val="000000"/>
          <w:lang w:val="it-IT"/>
        </w:rPr>
        <w:t>Video:</w:t>
      </w:r>
    </w:p>
    <w:p w14:paraId="0EE32535" w14:textId="77777777" w:rsidR="00C03A17" w:rsidRPr="00B63B24" w:rsidRDefault="003708BA">
      <w:pPr>
        <w:pBdr>
          <w:top w:val="nil"/>
          <w:left w:val="nil"/>
          <w:bottom w:val="nil"/>
          <w:right w:val="nil"/>
          <w:between w:val="nil"/>
        </w:pBdr>
        <w:rPr>
          <w:rFonts w:ascii="Arial Narrow" w:eastAsia="Arial Narrow" w:hAnsi="Arial Narrow" w:cs="Arial Narrow"/>
          <w:i/>
          <w:iCs/>
          <w:color w:val="000000"/>
          <w:lang w:val="it-IT"/>
        </w:rPr>
      </w:pPr>
      <w:hyperlink r:id="rId17">
        <w:r w:rsidR="00673821" w:rsidRPr="00B63B24">
          <w:rPr>
            <w:rFonts w:ascii="Arial Narrow" w:eastAsia="Arial Narrow" w:hAnsi="Arial Narrow" w:cs="Arial Narrow"/>
            <w:i/>
            <w:iCs/>
            <w:color w:val="1155CC"/>
            <w:u w:val="single"/>
            <w:lang w:val="it-IT"/>
          </w:rPr>
          <w:t>https://drive.google.com/file/d/1kBS92iVraNTBNhYoMKlL5Hzr9eTnZalO/view?usp=drive_link</w:t>
        </w:r>
      </w:hyperlink>
    </w:p>
    <w:p w14:paraId="3B17246B" w14:textId="77777777" w:rsidR="00C03A17" w:rsidRPr="00B63B24" w:rsidRDefault="00C03A17">
      <w:pPr>
        <w:pBdr>
          <w:top w:val="nil"/>
          <w:left w:val="nil"/>
          <w:bottom w:val="nil"/>
          <w:right w:val="nil"/>
          <w:between w:val="nil"/>
        </w:pBdr>
        <w:rPr>
          <w:rFonts w:ascii="Arial Narrow" w:eastAsia="Arial Narrow" w:hAnsi="Arial Narrow" w:cs="Arial Narrow"/>
          <w:i/>
          <w:iCs/>
          <w:color w:val="000000"/>
          <w:highlight w:val="yellow"/>
          <w:lang w:val="it-IT"/>
        </w:rPr>
      </w:pPr>
    </w:p>
    <w:p w14:paraId="01DCDF43" w14:textId="77777777" w:rsidR="00C03A17" w:rsidRDefault="00402E3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F</w:t>
      </w:r>
      <w:r w:rsidR="00673821">
        <w:rPr>
          <w:rFonts w:ascii="Arial Narrow" w:eastAsia="Arial Narrow" w:hAnsi="Arial Narrow" w:cs="Arial Narrow"/>
          <w:color w:val="000000"/>
        </w:rPr>
        <w:t>oto</w:t>
      </w:r>
      <w:proofErr w:type="spellEnd"/>
      <w:r w:rsidR="00673821">
        <w:rPr>
          <w:rFonts w:ascii="Arial Narrow" w:eastAsia="Arial Narrow" w:hAnsi="Arial Narrow" w:cs="Arial Narrow"/>
          <w:color w:val="000000"/>
        </w:rPr>
        <w:t>/</w:t>
      </w:r>
      <w:proofErr w:type="spellStart"/>
      <w:r w:rsidR="00673821">
        <w:rPr>
          <w:rFonts w:ascii="Arial Narrow" w:eastAsia="Arial Narrow" w:hAnsi="Arial Narrow" w:cs="Arial Narrow"/>
          <w:color w:val="000000"/>
        </w:rPr>
        <w:t>Diagram</w:t>
      </w:r>
      <w:r>
        <w:rPr>
          <w:rFonts w:ascii="Arial Narrow" w:eastAsia="Arial Narrow" w:hAnsi="Arial Narrow" w:cs="Arial Narrow"/>
          <w:color w:val="000000"/>
        </w:rPr>
        <w:t>ma</w:t>
      </w:r>
      <w:proofErr w:type="spellEnd"/>
      <w:r w:rsidR="00673821">
        <w:rPr>
          <w:rFonts w:ascii="Arial Narrow" w:eastAsia="Arial Narrow" w:hAnsi="Arial Narrow" w:cs="Arial Narrow"/>
          <w:color w:val="000000"/>
        </w:rPr>
        <w:t xml:space="preserve">:  </w:t>
      </w:r>
    </w:p>
    <w:p w14:paraId="116DBE45" w14:textId="77777777" w:rsidR="00C03A17" w:rsidRPr="005E13FA" w:rsidRDefault="00673821" w:rsidP="005E13FA">
      <w:pPr>
        <w:pBdr>
          <w:top w:val="nil"/>
          <w:left w:val="nil"/>
          <w:bottom w:val="nil"/>
          <w:right w:val="nil"/>
          <w:between w:val="nil"/>
        </w:pBdr>
        <w:spacing w:before="240" w:after="240"/>
        <w:rPr>
          <w:bCs/>
          <w:color w:val="000000"/>
          <w:lang w:val="it-IT"/>
        </w:rPr>
      </w:pPr>
      <w:r w:rsidRPr="005E13FA">
        <w:rPr>
          <w:bCs/>
          <w:noProof/>
          <w:color w:val="000000"/>
          <w:lang w:val="it-IT"/>
        </w:rPr>
        <w:lastRenderedPageBreak/>
        <w:drawing>
          <wp:inline distT="114300" distB="114300" distL="114300" distR="114300" wp14:anchorId="6670994A" wp14:editId="08B5A3C6">
            <wp:extent cx="5490535" cy="3086100"/>
            <wp:effectExtent l="0" t="0" r="0" b="0"/>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8"/>
                    <a:srcRect/>
                    <a:stretch>
                      <a:fillRect/>
                    </a:stretch>
                  </pic:blipFill>
                  <pic:spPr>
                    <a:xfrm>
                      <a:off x="0" y="0"/>
                      <a:ext cx="5490535" cy="3086100"/>
                    </a:xfrm>
                    <a:prstGeom prst="rect">
                      <a:avLst/>
                    </a:prstGeom>
                    <a:ln/>
                  </pic:spPr>
                </pic:pic>
              </a:graphicData>
            </a:graphic>
          </wp:inline>
        </w:drawing>
      </w:r>
    </w:p>
    <w:p w14:paraId="3A2927FF" w14:textId="77777777" w:rsidR="00C03A17" w:rsidRDefault="00673821">
      <w:pPr>
        <w:pBdr>
          <w:top w:val="nil"/>
          <w:left w:val="nil"/>
          <w:bottom w:val="nil"/>
          <w:right w:val="nil"/>
          <w:between w:val="nil"/>
        </w:pBdr>
        <w:rPr>
          <w:rFonts w:ascii="Source Sans Pro" w:eastAsia="Source Sans Pro" w:hAnsi="Source Sans Pro" w:cs="Source Sans Pro"/>
          <w:color w:val="999999"/>
          <w:sz w:val="20"/>
          <w:szCs w:val="20"/>
        </w:rPr>
      </w:pPr>
      <w:r>
        <w:rPr>
          <w:rFonts w:ascii="Source Sans Pro" w:eastAsia="Source Sans Pro" w:hAnsi="Source Sans Pro" w:cs="Source Sans Pro"/>
          <w:noProof/>
          <w:color w:val="999999"/>
          <w:sz w:val="20"/>
          <w:szCs w:val="20"/>
          <w:lang w:val="it-IT"/>
        </w:rPr>
        <w:drawing>
          <wp:inline distT="114300" distB="114300" distL="114300" distR="114300" wp14:anchorId="3B588805" wp14:editId="4E66FE48">
            <wp:extent cx="4606888" cy="2599372"/>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606888" cy="2599372"/>
                    </a:xfrm>
                    <a:prstGeom prst="rect">
                      <a:avLst/>
                    </a:prstGeom>
                    <a:ln/>
                  </pic:spPr>
                </pic:pic>
              </a:graphicData>
            </a:graphic>
          </wp:inline>
        </w:drawing>
      </w:r>
    </w:p>
    <w:p w14:paraId="57F044B1" w14:textId="77777777" w:rsidR="00C03A17" w:rsidRDefault="00C03A17">
      <w:pPr>
        <w:pBdr>
          <w:top w:val="nil"/>
          <w:left w:val="nil"/>
          <w:bottom w:val="nil"/>
          <w:right w:val="nil"/>
          <w:between w:val="nil"/>
        </w:pBdr>
        <w:rPr>
          <w:rFonts w:ascii="Source Sans Pro" w:eastAsia="Source Sans Pro" w:hAnsi="Source Sans Pro" w:cs="Source Sans Pro"/>
          <w:color w:val="999999"/>
          <w:sz w:val="20"/>
          <w:szCs w:val="20"/>
        </w:rPr>
      </w:pPr>
    </w:p>
    <w:p w14:paraId="7B373236" w14:textId="77777777" w:rsidR="00C03A17" w:rsidRDefault="003708BA">
      <w:pPr>
        <w:pBdr>
          <w:top w:val="nil"/>
          <w:left w:val="nil"/>
          <w:bottom w:val="nil"/>
          <w:right w:val="nil"/>
          <w:between w:val="nil"/>
        </w:pBdr>
        <w:rPr>
          <w:rFonts w:ascii="Source Sans Pro" w:eastAsia="Source Sans Pro" w:hAnsi="Source Sans Pro" w:cs="Source Sans Pro"/>
          <w:color w:val="999999"/>
          <w:sz w:val="20"/>
          <w:szCs w:val="20"/>
        </w:rPr>
      </w:pPr>
      <w:bookmarkStart w:id="23" w:name="_heading=h.3smsemjw28hf" w:colFirst="0" w:colLast="0"/>
      <w:bookmarkEnd w:id="23"/>
      <w:r>
        <w:pict w14:anchorId="60360185">
          <v:rect id="_x0000_i1025" style="width:0;height:1.5pt" o:hralign="center" o:hrstd="t" o:hr="t" fillcolor="#a0a0a0" stroked="f"/>
        </w:pict>
      </w:r>
    </w:p>
    <w:p w14:paraId="0F8E3DED" w14:textId="77777777" w:rsidR="00402E30" w:rsidRPr="00402E30" w:rsidRDefault="00402E30" w:rsidP="00402E30">
      <w:pPr>
        <w:pBdr>
          <w:top w:val="nil"/>
          <w:left w:val="nil"/>
          <w:bottom w:val="nil"/>
          <w:right w:val="nil"/>
          <w:between w:val="nil"/>
        </w:pBdr>
        <w:rPr>
          <w:b/>
          <w:bCs/>
          <w:sz w:val="26"/>
          <w:szCs w:val="26"/>
          <w:lang w:val="it-IT"/>
        </w:rPr>
      </w:pPr>
      <w:r w:rsidRPr="00402E30">
        <w:rPr>
          <w:b/>
          <w:bCs/>
          <w:sz w:val="26"/>
          <w:szCs w:val="26"/>
          <w:lang w:val="it-IT"/>
        </w:rPr>
        <w:t>Temperatura e umidità al di sopra delle aiuole coltivate (valori medi)</w:t>
      </w:r>
    </w:p>
    <w:p w14:paraId="5EEA6DC2" w14:textId="77777777" w:rsidR="00402E30" w:rsidRPr="00402E30" w:rsidRDefault="00402E30" w:rsidP="00402E30">
      <w:pPr>
        <w:pBdr>
          <w:top w:val="nil"/>
          <w:left w:val="nil"/>
          <w:bottom w:val="nil"/>
          <w:right w:val="nil"/>
          <w:between w:val="nil"/>
        </w:pBdr>
        <w:rPr>
          <w:b/>
          <w:bCs/>
          <w:sz w:val="26"/>
          <w:szCs w:val="26"/>
          <w:lang w:val="it-IT"/>
        </w:rPr>
      </w:pPr>
      <w:r w:rsidRPr="00402E30">
        <w:rPr>
          <w:rFonts w:ascii="Segoe UI Symbol" w:hAnsi="Segoe UI Symbol" w:cs="Segoe UI Symbol"/>
          <w:b/>
          <w:bCs/>
          <w:sz w:val="26"/>
          <w:szCs w:val="26"/>
          <w:lang w:val="it-IT"/>
        </w:rPr>
        <w:t>✅</w:t>
      </w:r>
      <w:r w:rsidRPr="00402E30">
        <w:rPr>
          <w:b/>
          <w:bCs/>
          <w:sz w:val="26"/>
          <w:szCs w:val="26"/>
          <w:lang w:val="it-IT"/>
        </w:rPr>
        <w:t xml:space="preserve"> Gli spinaci creano un microclima più umido, favorendo la deposizione del particolato (PM).</w:t>
      </w:r>
      <w:r w:rsidRPr="00402E30">
        <w:rPr>
          <w:b/>
          <w:bCs/>
          <w:sz w:val="26"/>
          <w:szCs w:val="26"/>
          <w:lang w:val="it-IT"/>
        </w:rPr>
        <w:br/>
      </w:r>
      <w:r w:rsidRPr="00402E30">
        <w:rPr>
          <w:rFonts w:ascii="Segoe UI Symbol" w:hAnsi="Segoe UI Symbol" w:cs="Segoe UI Symbol"/>
          <w:b/>
          <w:bCs/>
          <w:sz w:val="26"/>
          <w:szCs w:val="26"/>
          <w:lang w:val="it-IT"/>
        </w:rPr>
        <w:t>✅</w:t>
      </w:r>
      <w:r w:rsidRPr="00402E30">
        <w:rPr>
          <w:b/>
          <w:bCs/>
          <w:sz w:val="26"/>
          <w:szCs w:val="26"/>
          <w:lang w:val="it-IT"/>
        </w:rPr>
        <w:t xml:space="preserve"> Il terreno nudo presenta una temperatura più elevata e una minore umidità.</w:t>
      </w:r>
    </w:p>
    <w:p w14:paraId="6281A250" w14:textId="75091E70" w:rsidR="00C03A17" w:rsidRDefault="003708BA" w:rsidP="00402E30">
      <w:pPr>
        <w:pBdr>
          <w:top w:val="nil"/>
          <w:left w:val="nil"/>
          <w:bottom w:val="nil"/>
          <w:right w:val="nil"/>
          <w:between w:val="nil"/>
        </w:pBdr>
        <w:rPr>
          <w:rFonts w:ascii="Source Sans Pro" w:eastAsia="Source Sans Pro" w:hAnsi="Source Sans Pro" w:cs="Source Sans Pro"/>
          <w:color w:val="999999"/>
          <w:sz w:val="20"/>
          <w:szCs w:val="20"/>
        </w:rPr>
      </w:pPr>
      <w:r>
        <w:pict w14:anchorId="12E544B4">
          <v:rect id="_x0000_i1026" style="width:0;height:1.5pt" o:hralign="center" o:hrstd="t" o:hr="t" fillcolor="#a0a0a0" stroked="f"/>
        </w:pict>
      </w:r>
    </w:p>
    <w:tbl>
      <w:tblPr>
        <w:tblStyle w:val="a"/>
        <w:tblpPr w:leftFromText="180" w:rightFromText="180" w:topFromText="144" w:bottomFromText="288" w:vertAnchor="text" w:horzAnchor="margin" w:tblpY="970"/>
        <w:tblW w:w="844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28"/>
        <w:gridCol w:w="2045"/>
        <w:gridCol w:w="2570"/>
      </w:tblGrid>
      <w:tr w:rsidR="00B61270" w:rsidRPr="00B61270" w14:paraId="2145C993" w14:textId="77777777" w:rsidTr="00B61270">
        <w:trPr>
          <w:cantSplit/>
          <w:trHeight w:val="500"/>
          <w:tblHeader/>
        </w:trPr>
        <w:tc>
          <w:tcPr>
            <w:tcW w:w="3828" w:type="dxa"/>
            <w:shd w:val="clear" w:color="auto" w:fill="EA9999"/>
            <w:tcMar>
              <w:top w:w="100" w:type="dxa"/>
              <w:left w:w="100" w:type="dxa"/>
              <w:bottom w:w="100" w:type="dxa"/>
              <w:right w:w="100" w:type="dxa"/>
            </w:tcMar>
          </w:tcPr>
          <w:p w14:paraId="607CB4F4" w14:textId="77777777" w:rsidR="00B61270" w:rsidRPr="00B61270" w:rsidRDefault="00B61270" w:rsidP="00B61270">
            <w:pPr>
              <w:rPr>
                <w:rFonts w:eastAsia="Source Sans Pro"/>
              </w:rPr>
            </w:pPr>
            <w:bookmarkStart w:id="24" w:name="_heading=h.afbhbf2h0vae" w:colFirst="0" w:colLast="0"/>
            <w:bookmarkEnd w:id="24"/>
            <w:proofErr w:type="spellStart"/>
            <w:r w:rsidRPr="00B61270">
              <w:rPr>
                <w:rFonts w:eastAsia="Source Sans Pro"/>
                <w:b/>
                <w:bCs/>
              </w:rPr>
              <w:lastRenderedPageBreak/>
              <w:t>Localizzazione</w:t>
            </w:r>
            <w:proofErr w:type="spellEnd"/>
            <w:r w:rsidRPr="00B61270">
              <w:rPr>
                <w:rFonts w:eastAsia="Source Sans Pro"/>
                <w:b/>
                <w:bCs/>
              </w:rPr>
              <w:t xml:space="preserve"> / Area </w:t>
            </w:r>
            <w:proofErr w:type="spellStart"/>
            <w:r w:rsidRPr="00B61270">
              <w:rPr>
                <w:rFonts w:eastAsia="Source Sans Pro"/>
                <w:b/>
                <w:bCs/>
              </w:rPr>
              <w:t>coltivata</w:t>
            </w:r>
            <w:proofErr w:type="spellEnd"/>
          </w:p>
        </w:tc>
        <w:tc>
          <w:tcPr>
            <w:tcW w:w="2045" w:type="dxa"/>
            <w:shd w:val="clear" w:color="auto" w:fill="EA9999"/>
            <w:tcMar>
              <w:top w:w="100" w:type="dxa"/>
              <w:left w:w="100" w:type="dxa"/>
              <w:bottom w:w="100" w:type="dxa"/>
              <w:right w:w="100" w:type="dxa"/>
            </w:tcMar>
          </w:tcPr>
          <w:p w14:paraId="2B36CF15" w14:textId="77777777" w:rsidR="00B61270" w:rsidRPr="00B61270" w:rsidRDefault="00B61270" w:rsidP="00B61270">
            <w:pPr>
              <w:rPr>
                <w:rFonts w:eastAsia="Source Sans Pro"/>
              </w:rPr>
            </w:pPr>
            <w:proofErr w:type="spellStart"/>
            <w:r w:rsidRPr="00B61270">
              <w:rPr>
                <w:rFonts w:eastAsia="Source Sans Pro"/>
                <w:b/>
                <w:bCs/>
              </w:rPr>
              <w:t>Temperatura</w:t>
            </w:r>
            <w:proofErr w:type="spellEnd"/>
            <w:r w:rsidRPr="00B61270">
              <w:rPr>
                <w:rFonts w:eastAsia="Source Sans Pro"/>
                <w:b/>
                <w:bCs/>
              </w:rPr>
              <w:t xml:space="preserve"> (°C)</w:t>
            </w:r>
          </w:p>
        </w:tc>
        <w:tc>
          <w:tcPr>
            <w:tcW w:w="2570" w:type="dxa"/>
            <w:shd w:val="clear" w:color="auto" w:fill="EA9999"/>
            <w:tcMar>
              <w:top w:w="100" w:type="dxa"/>
              <w:left w:w="100" w:type="dxa"/>
              <w:bottom w:w="100" w:type="dxa"/>
              <w:right w:w="100" w:type="dxa"/>
            </w:tcMar>
          </w:tcPr>
          <w:p w14:paraId="70B31551" w14:textId="77777777" w:rsidR="00B61270" w:rsidRPr="00B61270" w:rsidRDefault="00B61270" w:rsidP="00B61270">
            <w:pPr>
              <w:jc w:val="center"/>
              <w:rPr>
                <w:rFonts w:eastAsia="Source Sans Pro"/>
              </w:rPr>
            </w:pPr>
            <w:proofErr w:type="spellStart"/>
            <w:r w:rsidRPr="00B61270">
              <w:rPr>
                <w:rFonts w:eastAsia="Source Sans Pro"/>
                <w:b/>
                <w:bCs/>
              </w:rPr>
              <w:t>Umidità</w:t>
            </w:r>
            <w:proofErr w:type="spellEnd"/>
            <w:r w:rsidRPr="00B61270">
              <w:rPr>
                <w:rFonts w:eastAsia="Source Sans Pro"/>
                <w:b/>
                <w:bCs/>
              </w:rPr>
              <w:t xml:space="preserve"> </w:t>
            </w:r>
            <w:proofErr w:type="spellStart"/>
            <w:r w:rsidRPr="00B61270">
              <w:rPr>
                <w:rFonts w:eastAsia="Source Sans Pro"/>
                <w:b/>
                <w:bCs/>
              </w:rPr>
              <w:t>relativa</w:t>
            </w:r>
            <w:proofErr w:type="spellEnd"/>
            <w:r w:rsidRPr="00B61270">
              <w:rPr>
                <w:rFonts w:eastAsia="Source Sans Pro"/>
                <w:b/>
                <w:bCs/>
              </w:rPr>
              <w:t xml:space="preserve"> (%)</w:t>
            </w:r>
          </w:p>
        </w:tc>
      </w:tr>
      <w:tr w:rsidR="00B61270" w:rsidRPr="00B61270" w14:paraId="11CA73B3" w14:textId="77777777" w:rsidTr="00B61270">
        <w:trPr>
          <w:cantSplit/>
          <w:trHeight w:val="500"/>
          <w:tblHeader/>
        </w:trPr>
        <w:tc>
          <w:tcPr>
            <w:tcW w:w="3828" w:type="dxa"/>
            <w:shd w:val="clear" w:color="auto" w:fill="EA9999"/>
            <w:tcMar>
              <w:top w:w="100" w:type="dxa"/>
              <w:left w:w="100" w:type="dxa"/>
              <w:bottom w:w="100" w:type="dxa"/>
              <w:right w:w="100" w:type="dxa"/>
            </w:tcMar>
          </w:tcPr>
          <w:p w14:paraId="0D52DDB4" w14:textId="77777777" w:rsidR="00B61270" w:rsidRPr="00B61270" w:rsidRDefault="00B61270" w:rsidP="00B61270">
            <w:pPr>
              <w:rPr>
                <w:rFonts w:eastAsia="Source Sans Pro"/>
              </w:rPr>
            </w:pPr>
            <w:proofErr w:type="spellStart"/>
            <w:r w:rsidRPr="00B61270">
              <w:rPr>
                <w:rFonts w:eastAsia="Source Sans Pro"/>
              </w:rPr>
              <w:t>Aiuola</w:t>
            </w:r>
            <w:proofErr w:type="spellEnd"/>
            <w:r w:rsidRPr="00B61270">
              <w:rPr>
                <w:rFonts w:eastAsia="Source Sans Pro"/>
              </w:rPr>
              <w:t xml:space="preserve"> </w:t>
            </w:r>
            <w:proofErr w:type="spellStart"/>
            <w:r w:rsidRPr="00B61270">
              <w:rPr>
                <w:rFonts w:eastAsia="Source Sans Pro"/>
              </w:rPr>
              <w:t>rialzata</w:t>
            </w:r>
            <w:proofErr w:type="spellEnd"/>
            <w:r w:rsidRPr="00B61270">
              <w:rPr>
                <w:rFonts w:eastAsia="Source Sans Pro"/>
              </w:rPr>
              <w:t xml:space="preserve"> con </w:t>
            </w:r>
            <w:proofErr w:type="spellStart"/>
            <w:r w:rsidRPr="00B61270">
              <w:rPr>
                <w:rFonts w:eastAsia="Source Sans Pro"/>
              </w:rPr>
              <w:t>spinaci</w:t>
            </w:r>
            <w:proofErr w:type="spellEnd"/>
          </w:p>
        </w:tc>
        <w:tc>
          <w:tcPr>
            <w:tcW w:w="2045" w:type="dxa"/>
            <w:shd w:val="clear" w:color="auto" w:fill="EA9999"/>
            <w:tcMar>
              <w:top w:w="100" w:type="dxa"/>
              <w:left w:w="100" w:type="dxa"/>
              <w:bottom w:w="100" w:type="dxa"/>
              <w:right w:w="100" w:type="dxa"/>
            </w:tcMar>
          </w:tcPr>
          <w:p w14:paraId="3F0FF8F0" w14:textId="77777777" w:rsidR="00B61270" w:rsidRPr="00B61270" w:rsidRDefault="00B61270" w:rsidP="00B61270">
            <w:pPr>
              <w:rPr>
                <w:rFonts w:eastAsia="Source Sans Pro"/>
              </w:rPr>
            </w:pPr>
            <w:r w:rsidRPr="00B61270">
              <w:rPr>
                <w:rFonts w:eastAsia="Source Sans Pro"/>
              </w:rPr>
              <w:t>15.0</w:t>
            </w:r>
          </w:p>
        </w:tc>
        <w:tc>
          <w:tcPr>
            <w:tcW w:w="2570" w:type="dxa"/>
            <w:shd w:val="clear" w:color="auto" w:fill="EA9999"/>
            <w:tcMar>
              <w:top w:w="100" w:type="dxa"/>
              <w:left w:w="100" w:type="dxa"/>
              <w:bottom w:w="100" w:type="dxa"/>
              <w:right w:w="100" w:type="dxa"/>
            </w:tcMar>
          </w:tcPr>
          <w:p w14:paraId="62CDF204" w14:textId="77777777" w:rsidR="00B61270" w:rsidRPr="00B61270" w:rsidRDefault="00B61270" w:rsidP="00B61270">
            <w:pPr>
              <w:rPr>
                <w:rFonts w:eastAsia="Source Sans Pro"/>
              </w:rPr>
            </w:pPr>
            <w:r w:rsidRPr="00B61270">
              <w:rPr>
                <w:rFonts w:eastAsia="Source Sans Pro"/>
              </w:rPr>
              <w:t>78</w:t>
            </w:r>
          </w:p>
        </w:tc>
      </w:tr>
      <w:tr w:rsidR="00B61270" w:rsidRPr="00B61270" w14:paraId="26CF3143" w14:textId="77777777" w:rsidTr="00B61270">
        <w:trPr>
          <w:cantSplit/>
          <w:trHeight w:val="500"/>
          <w:tblHeader/>
        </w:trPr>
        <w:tc>
          <w:tcPr>
            <w:tcW w:w="3828" w:type="dxa"/>
            <w:shd w:val="clear" w:color="auto" w:fill="EA9999"/>
            <w:tcMar>
              <w:top w:w="100" w:type="dxa"/>
              <w:left w:w="100" w:type="dxa"/>
              <w:bottom w:w="100" w:type="dxa"/>
              <w:right w:w="100" w:type="dxa"/>
            </w:tcMar>
          </w:tcPr>
          <w:p w14:paraId="1EC55140" w14:textId="77777777" w:rsidR="00B61270" w:rsidRPr="00B61270" w:rsidRDefault="00B61270" w:rsidP="00B61270">
            <w:pPr>
              <w:rPr>
                <w:rFonts w:eastAsia="Source Sans Pro"/>
              </w:rPr>
            </w:pPr>
            <w:proofErr w:type="spellStart"/>
            <w:r w:rsidRPr="00B61270">
              <w:rPr>
                <w:rFonts w:eastAsia="Source Sans Pro"/>
              </w:rPr>
              <w:t>Aiuola</w:t>
            </w:r>
            <w:proofErr w:type="spellEnd"/>
            <w:r w:rsidRPr="00B61270">
              <w:rPr>
                <w:rFonts w:eastAsia="Source Sans Pro"/>
              </w:rPr>
              <w:t xml:space="preserve"> </w:t>
            </w:r>
            <w:proofErr w:type="spellStart"/>
            <w:r w:rsidRPr="00B61270">
              <w:rPr>
                <w:rFonts w:eastAsia="Source Sans Pro"/>
              </w:rPr>
              <w:t>rialzata</w:t>
            </w:r>
            <w:proofErr w:type="spellEnd"/>
            <w:r w:rsidRPr="00B61270">
              <w:rPr>
                <w:rFonts w:eastAsia="Source Sans Pro"/>
              </w:rPr>
              <w:t xml:space="preserve"> con </w:t>
            </w:r>
            <w:proofErr w:type="spellStart"/>
            <w:r w:rsidRPr="00B61270">
              <w:rPr>
                <w:rFonts w:eastAsia="Source Sans Pro"/>
              </w:rPr>
              <w:t>cipolle</w:t>
            </w:r>
            <w:proofErr w:type="spellEnd"/>
          </w:p>
        </w:tc>
        <w:tc>
          <w:tcPr>
            <w:tcW w:w="2045" w:type="dxa"/>
            <w:shd w:val="clear" w:color="auto" w:fill="EA9999"/>
            <w:tcMar>
              <w:top w:w="100" w:type="dxa"/>
              <w:left w:w="100" w:type="dxa"/>
              <w:bottom w:w="100" w:type="dxa"/>
              <w:right w:w="100" w:type="dxa"/>
            </w:tcMar>
          </w:tcPr>
          <w:p w14:paraId="12CAD912" w14:textId="77777777" w:rsidR="00B61270" w:rsidRPr="00B61270" w:rsidRDefault="00B61270" w:rsidP="00B61270">
            <w:pPr>
              <w:rPr>
                <w:rFonts w:eastAsia="Source Sans Pro"/>
              </w:rPr>
            </w:pPr>
            <w:r w:rsidRPr="00B61270">
              <w:rPr>
                <w:rFonts w:eastAsia="Source Sans Pro"/>
              </w:rPr>
              <w:t>15.4</w:t>
            </w:r>
          </w:p>
        </w:tc>
        <w:tc>
          <w:tcPr>
            <w:tcW w:w="2570" w:type="dxa"/>
            <w:shd w:val="clear" w:color="auto" w:fill="EA9999"/>
            <w:tcMar>
              <w:top w:w="100" w:type="dxa"/>
              <w:left w:w="100" w:type="dxa"/>
              <w:bottom w:w="100" w:type="dxa"/>
              <w:right w:w="100" w:type="dxa"/>
            </w:tcMar>
          </w:tcPr>
          <w:p w14:paraId="0AF652B2" w14:textId="77777777" w:rsidR="00B61270" w:rsidRPr="00B61270" w:rsidRDefault="00B61270" w:rsidP="00B61270">
            <w:pPr>
              <w:rPr>
                <w:rFonts w:eastAsia="Source Sans Pro"/>
              </w:rPr>
            </w:pPr>
            <w:r w:rsidRPr="00B61270">
              <w:rPr>
                <w:rFonts w:eastAsia="Source Sans Pro"/>
              </w:rPr>
              <w:t>70</w:t>
            </w:r>
          </w:p>
        </w:tc>
      </w:tr>
      <w:tr w:rsidR="00B61270" w:rsidRPr="00B61270" w14:paraId="559A1E24" w14:textId="77777777" w:rsidTr="00B61270">
        <w:trPr>
          <w:cantSplit/>
          <w:trHeight w:val="500"/>
          <w:tblHeader/>
        </w:trPr>
        <w:tc>
          <w:tcPr>
            <w:tcW w:w="3828" w:type="dxa"/>
            <w:shd w:val="clear" w:color="auto" w:fill="EA9999"/>
            <w:tcMar>
              <w:top w:w="100" w:type="dxa"/>
              <w:left w:w="100" w:type="dxa"/>
              <w:bottom w:w="100" w:type="dxa"/>
              <w:right w:w="100" w:type="dxa"/>
            </w:tcMar>
          </w:tcPr>
          <w:p w14:paraId="75A18C76" w14:textId="77777777" w:rsidR="00B61270" w:rsidRPr="00B61270" w:rsidRDefault="00B61270" w:rsidP="00B61270">
            <w:pPr>
              <w:rPr>
                <w:rFonts w:eastAsia="Source Sans Pro"/>
                <w:lang w:val="it-IT"/>
              </w:rPr>
            </w:pPr>
            <w:r w:rsidRPr="00B61270">
              <w:rPr>
                <w:rFonts w:eastAsia="Source Sans Pro"/>
                <w:lang w:val="it-IT"/>
              </w:rPr>
              <w:t>Terreno nudo (area di controllo)</w:t>
            </w:r>
          </w:p>
        </w:tc>
        <w:tc>
          <w:tcPr>
            <w:tcW w:w="2045" w:type="dxa"/>
            <w:shd w:val="clear" w:color="auto" w:fill="EA9999"/>
            <w:tcMar>
              <w:top w:w="100" w:type="dxa"/>
              <w:left w:w="100" w:type="dxa"/>
              <w:bottom w:w="100" w:type="dxa"/>
              <w:right w:w="100" w:type="dxa"/>
            </w:tcMar>
          </w:tcPr>
          <w:p w14:paraId="519682C0" w14:textId="77777777" w:rsidR="00B61270" w:rsidRPr="00B61270" w:rsidRDefault="00B61270" w:rsidP="00B61270">
            <w:pPr>
              <w:rPr>
                <w:rFonts w:eastAsia="Source Sans Pro"/>
              </w:rPr>
            </w:pPr>
            <w:r w:rsidRPr="00B61270">
              <w:rPr>
                <w:rFonts w:eastAsia="Source Sans Pro"/>
              </w:rPr>
              <w:t>16.1</w:t>
            </w:r>
          </w:p>
        </w:tc>
        <w:tc>
          <w:tcPr>
            <w:tcW w:w="2570" w:type="dxa"/>
            <w:shd w:val="clear" w:color="auto" w:fill="EA9999"/>
            <w:tcMar>
              <w:top w:w="100" w:type="dxa"/>
              <w:left w:w="100" w:type="dxa"/>
              <w:bottom w:w="100" w:type="dxa"/>
              <w:right w:w="100" w:type="dxa"/>
            </w:tcMar>
          </w:tcPr>
          <w:p w14:paraId="1622F192" w14:textId="77777777" w:rsidR="00B61270" w:rsidRPr="00B61270" w:rsidRDefault="00B61270" w:rsidP="00B61270">
            <w:pPr>
              <w:rPr>
                <w:rFonts w:eastAsia="Source Sans Pro"/>
              </w:rPr>
            </w:pPr>
            <w:r w:rsidRPr="00B61270">
              <w:rPr>
                <w:rFonts w:eastAsia="Source Sans Pro"/>
              </w:rPr>
              <w:t>62</w:t>
            </w:r>
          </w:p>
        </w:tc>
      </w:tr>
    </w:tbl>
    <w:p w14:paraId="223CB40D" w14:textId="77777777" w:rsidR="00C03A17" w:rsidRPr="005E13FA" w:rsidRDefault="00402E30" w:rsidP="00B61270">
      <w:pPr>
        <w:pBdr>
          <w:top w:val="nil"/>
          <w:left w:val="nil"/>
          <w:bottom w:val="nil"/>
          <w:right w:val="nil"/>
          <w:between w:val="nil"/>
        </w:pBdr>
        <w:spacing w:before="240" w:after="240"/>
        <w:rPr>
          <w:bCs/>
          <w:color w:val="000000"/>
          <w:lang w:val="it-IT"/>
        </w:rPr>
      </w:pPr>
      <w:r w:rsidRPr="005E13FA">
        <w:rPr>
          <w:bCs/>
          <w:color w:val="000000"/>
          <w:lang w:val="it-IT"/>
        </w:rPr>
        <w:t>Risultati dell’osservazione visiva delle foglie</w:t>
      </w:r>
    </w:p>
    <w:p w14:paraId="51B3716B" w14:textId="77777777" w:rsidR="00C03A17" w:rsidRPr="00B61270" w:rsidRDefault="00C03A17">
      <w:pPr>
        <w:spacing w:before="240" w:after="240"/>
        <w:rPr>
          <w:b/>
          <w:bCs/>
          <w:color w:val="000000"/>
          <w:lang w:val="it-IT"/>
        </w:rPr>
      </w:pPr>
    </w:p>
    <w:tbl>
      <w:tblPr>
        <w:tblStyle w:val="a0"/>
        <w:tblW w:w="8646"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93"/>
        <w:gridCol w:w="1673"/>
        <w:gridCol w:w="2505"/>
        <w:gridCol w:w="3375"/>
      </w:tblGrid>
      <w:tr w:rsidR="00C03A17" w:rsidRPr="00B61270" w14:paraId="5D43957A" w14:textId="77777777" w:rsidTr="00402E30">
        <w:trPr>
          <w:cantSplit/>
          <w:trHeight w:val="500"/>
          <w:tblHeader/>
        </w:trPr>
        <w:tc>
          <w:tcPr>
            <w:tcW w:w="1093" w:type="dxa"/>
            <w:tcBorders>
              <w:top w:val="nil"/>
              <w:left w:val="nil"/>
              <w:bottom w:val="nil"/>
              <w:right w:val="nil"/>
            </w:tcBorders>
            <w:tcMar>
              <w:top w:w="100" w:type="dxa"/>
              <w:left w:w="100" w:type="dxa"/>
              <w:bottom w:w="100" w:type="dxa"/>
              <w:right w:w="100" w:type="dxa"/>
            </w:tcMar>
          </w:tcPr>
          <w:p w14:paraId="6C12E73E" w14:textId="77777777" w:rsidR="00C03A17" w:rsidRPr="00B61270" w:rsidRDefault="00402E30">
            <w:pPr>
              <w:pBdr>
                <w:top w:val="nil"/>
                <w:left w:val="nil"/>
                <w:bottom w:val="nil"/>
                <w:right w:val="nil"/>
                <w:between w:val="nil"/>
              </w:pBdr>
              <w:jc w:val="center"/>
              <w:rPr>
                <w:color w:val="000000"/>
              </w:rPr>
            </w:pPr>
            <w:r w:rsidRPr="00B61270">
              <w:rPr>
                <w:b/>
                <w:bCs/>
                <w:color w:val="000000"/>
              </w:rPr>
              <w:t xml:space="preserve">Tipo </w:t>
            </w:r>
            <w:proofErr w:type="spellStart"/>
            <w:r w:rsidRPr="00B61270">
              <w:rPr>
                <w:b/>
                <w:bCs/>
                <w:color w:val="000000"/>
              </w:rPr>
              <w:t>Cultura</w:t>
            </w:r>
            <w:proofErr w:type="spellEnd"/>
          </w:p>
        </w:tc>
        <w:tc>
          <w:tcPr>
            <w:tcW w:w="1673" w:type="dxa"/>
            <w:tcBorders>
              <w:top w:val="nil"/>
              <w:left w:val="nil"/>
              <w:bottom w:val="nil"/>
              <w:right w:val="nil"/>
            </w:tcBorders>
            <w:tcMar>
              <w:top w:w="100" w:type="dxa"/>
              <w:left w:w="100" w:type="dxa"/>
              <w:bottom w:w="100" w:type="dxa"/>
              <w:right w:w="100" w:type="dxa"/>
            </w:tcMar>
          </w:tcPr>
          <w:p w14:paraId="2C3E1968" w14:textId="77777777" w:rsidR="00C03A17" w:rsidRPr="00B61270" w:rsidRDefault="00402E30">
            <w:pPr>
              <w:pBdr>
                <w:top w:val="nil"/>
                <w:left w:val="nil"/>
                <w:bottom w:val="nil"/>
                <w:right w:val="nil"/>
                <w:between w:val="nil"/>
              </w:pBdr>
              <w:jc w:val="center"/>
              <w:rPr>
                <w:color w:val="000000"/>
              </w:rPr>
            </w:pPr>
            <w:proofErr w:type="spellStart"/>
            <w:r w:rsidRPr="00B61270">
              <w:rPr>
                <w:b/>
                <w:bCs/>
                <w:color w:val="000000"/>
              </w:rPr>
              <w:t>Struttura</w:t>
            </w:r>
            <w:proofErr w:type="spellEnd"/>
            <w:r w:rsidRPr="00B61270">
              <w:rPr>
                <w:b/>
                <w:bCs/>
                <w:color w:val="000000"/>
              </w:rPr>
              <w:t xml:space="preserve"> </w:t>
            </w:r>
            <w:proofErr w:type="spellStart"/>
            <w:r w:rsidRPr="00B61270">
              <w:rPr>
                <w:b/>
                <w:bCs/>
                <w:color w:val="000000"/>
              </w:rPr>
              <w:t>delle</w:t>
            </w:r>
            <w:proofErr w:type="spellEnd"/>
            <w:r w:rsidRPr="00B61270">
              <w:rPr>
                <w:b/>
                <w:bCs/>
                <w:color w:val="000000"/>
              </w:rPr>
              <w:t xml:space="preserve"> </w:t>
            </w:r>
            <w:proofErr w:type="spellStart"/>
            <w:r w:rsidRPr="00B61270">
              <w:rPr>
                <w:b/>
                <w:bCs/>
                <w:color w:val="000000"/>
              </w:rPr>
              <w:t>foglie</w:t>
            </w:r>
            <w:proofErr w:type="spellEnd"/>
          </w:p>
        </w:tc>
        <w:tc>
          <w:tcPr>
            <w:tcW w:w="2505" w:type="dxa"/>
            <w:tcBorders>
              <w:top w:val="nil"/>
              <w:left w:val="nil"/>
              <w:bottom w:val="nil"/>
              <w:right w:val="nil"/>
            </w:tcBorders>
            <w:tcMar>
              <w:top w:w="100" w:type="dxa"/>
              <w:left w:w="100" w:type="dxa"/>
              <w:bottom w:w="100" w:type="dxa"/>
              <w:right w:w="100" w:type="dxa"/>
            </w:tcMar>
          </w:tcPr>
          <w:p w14:paraId="65616333" w14:textId="77777777" w:rsidR="00C03A17" w:rsidRPr="00B61270" w:rsidRDefault="00402E30">
            <w:pPr>
              <w:pBdr>
                <w:top w:val="nil"/>
                <w:left w:val="nil"/>
                <w:bottom w:val="nil"/>
                <w:right w:val="nil"/>
                <w:between w:val="nil"/>
              </w:pBdr>
              <w:jc w:val="center"/>
              <w:rPr>
                <w:color w:val="000000"/>
              </w:rPr>
            </w:pPr>
            <w:proofErr w:type="spellStart"/>
            <w:r w:rsidRPr="00B61270">
              <w:rPr>
                <w:b/>
                <w:bCs/>
                <w:color w:val="000000"/>
              </w:rPr>
              <w:t>Deposizione</w:t>
            </w:r>
            <w:proofErr w:type="spellEnd"/>
            <w:r w:rsidRPr="00B61270">
              <w:rPr>
                <w:b/>
                <w:bCs/>
                <w:color w:val="000000"/>
              </w:rPr>
              <w:t xml:space="preserve"> </w:t>
            </w:r>
            <w:proofErr w:type="spellStart"/>
            <w:r w:rsidRPr="00B61270">
              <w:rPr>
                <w:b/>
                <w:bCs/>
                <w:color w:val="000000"/>
              </w:rPr>
              <w:t>prevista</w:t>
            </w:r>
            <w:proofErr w:type="spellEnd"/>
            <w:r w:rsidRPr="00B61270">
              <w:rPr>
                <w:b/>
                <w:bCs/>
                <w:color w:val="000000"/>
              </w:rPr>
              <w:t xml:space="preserve"> di PM</w:t>
            </w:r>
          </w:p>
        </w:tc>
        <w:tc>
          <w:tcPr>
            <w:tcW w:w="3375" w:type="dxa"/>
            <w:tcBorders>
              <w:top w:val="nil"/>
              <w:left w:val="nil"/>
              <w:bottom w:val="nil"/>
              <w:right w:val="nil"/>
            </w:tcBorders>
            <w:tcMar>
              <w:top w:w="100" w:type="dxa"/>
              <w:left w:w="100" w:type="dxa"/>
              <w:bottom w:w="100" w:type="dxa"/>
              <w:right w:w="100" w:type="dxa"/>
            </w:tcMar>
          </w:tcPr>
          <w:p w14:paraId="6427931C" w14:textId="77777777" w:rsidR="00C03A17" w:rsidRPr="00B61270" w:rsidRDefault="000B4511">
            <w:pPr>
              <w:pBdr>
                <w:top w:val="nil"/>
                <w:left w:val="nil"/>
                <w:bottom w:val="nil"/>
                <w:right w:val="nil"/>
                <w:between w:val="nil"/>
              </w:pBdr>
              <w:jc w:val="center"/>
              <w:rPr>
                <w:color w:val="000000"/>
              </w:rPr>
            </w:pPr>
            <w:r w:rsidRPr="00B61270">
              <w:rPr>
                <w:b/>
                <w:bCs/>
                <w:color w:val="000000"/>
              </w:rPr>
              <w:t xml:space="preserve">Note </w:t>
            </w:r>
            <w:proofErr w:type="spellStart"/>
            <w:r w:rsidRPr="00B61270">
              <w:rPr>
                <w:b/>
                <w:bCs/>
                <w:color w:val="000000"/>
              </w:rPr>
              <w:t>sull’osservazione</w:t>
            </w:r>
            <w:proofErr w:type="spellEnd"/>
          </w:p>
        </w:tc>
      </w:tr>
      <w:tr w:rsidR="00C03A17" w:rsidRPr="004E435E" w14:paraId="440DDBBF" w14:textId="77777777" w:rsidTr="00402E30">
        <w:trPr>
          <w:cantSplit/>
          <w:trHeight w:val="500"/>
          <w:tblHeader/>
        </w:trPr>
        <w:tc>
          <w:tcPr>
            <w:tcW w:w="1093" w:type="dxa"/>
            <w:tcBorders>
              <w:top w:val="nil"/>
              <w:left w:val="nil"/>
              <w:bottom w:val="nil"/>
              <w:right w:val="nil"/>
            </w:tcBorders>
            <w:tcMar>
              <w:top w:w="100" w:type="dxa"/>
              <w:left w:w="100" w:type="dxa"/>
              <w:bottom w:w="100" w:type="dxa"/>
              <w:right w:w="100" w:type="dxa"/>
            </w:tcMar>
          </w:tcPr>
          <w:p w14:paraId="04CA5047" w14:textId="77777777" w:rsidR="00C03A17" w:rsidRPr="00B61270" w:rsidRDefault="00673821" w:rsidP="00402E30">
            <w:pPr>
              <w:pBdr>
                <w:top w:val="nil"/>
                <w:left w:val="nil"/>
                <w:bottom w:val="nil"/>
                <w:right w:val="nil"/>
                <w:between w:val="nil"/>
              </w:pBdr>
              <w:rPr>
                <w:color w:val="000000"/>
              </w:rPr>
            </w:pPr>
            <w:proofErr w:type="spellStart"/>
            <w:r w:rsidRPr="00B61270">
              <w:rPr>
                <w:color w:val="000000"/>
              </w:rPr>
              <w:t>Spina</w:t>
            </w:r>
            <w:r w:rsidR="00402E30" w:rsidRPr="00B61270">
              <w:rPr>
                <w:color w:val="000000"/>
              </w:rPr>
              <w:t>ci</w:t>
            </w:r>
            <w:proofErr w:type="spellEnd"/>
          </w:p>
        </w:tc>
        <w:tc>
          <w:tcPr>
            <w:tcW w:w="1673" w:type="dxa"/>
            <w:tcBorders>
              <w:top w:val="nil"/>
              <w:left w:val="nil"/>
              <w:bottom w:val="nil"/>
              <w:right w:val="nil"/>
            </w:tcBorders>
            <w:tcMar>
              <w:top w:w="100" w:type="dxa"/>
              <w:left w:w="100" w:type="dxa"/>
              <w:bottom w:w="100" w:type="dxa"/>
              <w:right w:w="100" w:type="dxa"/>
            </w:tcMar>
          </w:tcPr>
          <w:p w14:paraId="607656EF" w14:textId="77777777" w:rsidR="00C03A17" w:rsidRPr="00B61270" w:rsidRDefault="00402E30">
            <w:pPr>
              <w:pBdr>
                <w:top w:val="nil"/>
                <w:left w:val="nil"/>
                <w:bottom w:val="nil"/>
                <w:right w:val="nil"/>
                <w:between w:val="nil"/>
              </w:pBdr>
              <w:rPr>
                <w:color w:val="000000"/>
              </w:rPr>
            </w:pPr>
            <w:proofErr w:type="spellStart"/>
            <w:r w:rsidRPr="00B61270">
              <w:rPr>
                <w:color w:val="000000"/>
              </w:rPr>
              <w:t>Foglie</w:t>
            </w:r>
            <w:proofErr w:type="spellEnd"/>
            <w:r w:rsidRPr="00B61270">
              <w:rPr>
                <w:color w:val="000000"/>
              </w:rPr>
              <w:t xml:space="preserve"> </w:t>
            </w:r>
            <w:proofErr w:type="spellStart"/>
            <w:r w:rsidRPr="00B61270">
              <w:rPr>
                <w:color w:val="000000"/>
              </w:rPr>
              <w:t>Ampie</w:t>
            </w:r>
            <w:proofErr w:type="spellEnd"/>
          </w:p>
        </w:tc>
        <w:tc>
          <w:tcPr>
            <w:tcW w:w="2505" w:type="dxa"/>
            <w:tcBorders>
              <w:top w:val="nil"/>
              <w:left w:val="nil"/>
              <w:bottom w:val="nil"/>
              <w:right w:val="nil"/>
            </w:tcBorders>
            <w:tcMar>
              <w:top w:w="100" w:type="dxa"/>
              <w:left w:w="100" w:type="dxa"/>
              <w:bottom w:w="100" w:type="dxa"/>
              <w:right w:w="100" w:type="dxa"/>
            </w:tcMar>
          </w:tcPr>
          <w:p w14:paraId="36F1EFEF" w14:textId="77777777" w:rsidR="00C03A17" w:rsidRPr="00B61270" w:rsidRDefault="00402E30">
            <w:pPr>
              <w:pBdr>
                <w:top w:val="nil"/>
                <w:left w:val="nil"/>
                <w:bottom w:val="nil"/>
                <w:right w:val="nil"/>
                <w:between w:val="nil"/>
              </w:pBdr>
              <w:rPr>
                <w:color w:val="000000"/>
              </w:rPr>
            </w:pPr>
            <w:proofErr w:type="spellStart"/>
            <w:r w:rsidRPr="00B61270">
              <w:rPr>
                <w:color w:val="000000"/>
              </w:rPr>
              <w:t>Elevata</w:t>
            </w:r>
            <w:proofErr w:type="spellEnd"/>
          </w:p>
        </w:tc>
        <w:tc>
          <w:tcPr>
            <w:tcW w:w="3375" w:type="dxa"/>
            <w:tcBorders>
              <w:top w:val="nil"/>
              <w:left w:val="nil"/>
              <w:bottom w:val="nil"/>
              <w:right w:val="nil"/>
            </w:tcBorders>
            <w:tcMar>
              <w:top w:w="100" w:type="dxa"/>
              <w:left w:w="100" w:type="dxa"/>
              <w:bottom w:w="100" w:type="dxa"/>
              <w:right w:w="100" w:type="dxa"/>
            </w:tcMar>
          </w:tcPr>
          <w:p w14:paraId="7A8E66E2" w14:textId="77777777" w:rsidR="00C03A17" w:rsidRPr="00B61270" w:rsidRDefault="00402E30">
            <w:pPr>
              <w:pBdr>
                <w:top w:val="nil"/>
                <w:left w:val="nil"/>
                <w:bottom w:val="nil"/>
                <w:right w:val="nil"/>
                <w:between w:val="nil"/>
              </w:pBdr>
              <w:rPr>
                <w:color w:val="000000"/>
                <w:lang w:val="it-IT"/>
              </w:rPr>
            </w:pPr>
            <w:r w:rsidRPr="00B61270">
              <w:rPr>
                <w:color w:val="000000"/>
                <w:lang w:val="it-IT"/>
              </w:rPr>
              <w:t>Particelle di polvere visibili sulla superficie delle foglie</w:t>
            </w:r>
          </w:p>
        </w:tc>
      </w:tr>
      <w:tr w:rsidR="00C03A17" w:rsidRPr="00B61270" w14:paraId="0FC6EDA2" w14:textId="77777777" w:rsidTr="00402E30">
        <w:trPr>
          <w:cantSplit/>
          <w:trHeight w:val="500"/>
          <w:tblHeader/>
        </w:trPr>
        <w:tc>
          <w:tcPr>
            <w:tcW w:w="1093" w:type="dxa"/>
            <w:tcBorders>
              <w:top w:val="nil"/>
              <w:left w:val="nil"/>
              <w:bottom w:val="nil"/>
              <w:right w:val="nil"/>
            </w:tcBorders>
            <w:tcMar>
              <w:top w:w="100" w:type="dxa"/>
              <w:left w:w="100" w:type="dxa"/>
              <w:bottom w:w="100" w:type="dxa"/>
              <w:right w:w="100" w:type="dxa"/>
            </w:tcMar>
          </w:tcPr>
          <w:p w14:paraId="62B3FABD" w14:textId="77777777" w:rsidR="00C03A17" w:rsidRPr="00B61270" w:rsidRDefault="00402E30">
            <w:pPr>
              <w:pBdr>
                <w:top w:val="nil"/>
                <w:left w:val="nil"/>
                <w:bottom w:val="nil"/>
                <w:right w:val="nil"/>
                <w:between w:val="nil"/>
              </w:pBdr>
              <w:rPr>
                <w:color w:val="000000"/>
              </w:rPr>
            </w:pPr>
            <w:proofErr w:type="spellStart"/>
            <w:r w:rsidRPr="00B61270">
              <w:rPr>
                <w:color w:val="000000"/>
              </w:rPr>
              <w:t>cipolle</w:t>
            </w:r>
            <w:proofErr w:type="spellEnd"/>
          </w:p>
        </w:tc>
        <w:tc>
          <w:tcPr>
            <w:tcW w:w="1673" w:type="dxa"/>
            <w:tcBorders>
              <w:top w:val="nil"/>
              <w:left w:val="nil"/>
              <w:bottom w:val="nil"/>
              <w:right w:val="nil"/>
            </w:tcBorders>
            <w:tcMar>
              <w:top w:w="100" w:type="dxa"/>
              <w:left w:w="100" w:type="dxa"/>
              <w:bottom w:w="100" w:type="dxa"/>
              <w:right w:w="100" w:type="dxa"/>
            </w:tcMar>
          </w:tcPr>
          <w:p w14:paraId="2DA70206" w14:textId="77777777" w:rsidR="00C03A17" w:rsidRPr="00B61270" w:rsidRDefault="00402E30">
            <w:pPr>
              <w:pBdr>
                <w:top w:val="nil"/>
                <w:left w:val="nil"/>
                <w:bottom w:val="nil"/>
                <w:right w:val="nil"/>
                <w:between w:val="nil"/>
              </w:pBdr>
              <w:rPr>
                <w:color w:val="000000"/>
              </w:rPr>
            </w:pPr>
            <w:proofErr w:type="spellStart"/>
            <w:r w:rsidRPr="00B61270">
              <w:rPr>
                <w:color w:val="000000"/>
              </w:rPr>
              <w:t>Foglie</w:t>
            </w:r>
            <w:proofErr w:type="spellEnd"/>
            <w:r w:rsidRPr="00B61270">
              <w:rPr>
                <w:color w:val="000000"/>
              </w:rPr>
              <w:t xml:space="preserve"> Strette</w:t>
            </w:r>
          </w:p>
        </w:tc>
        <w:tc>
          <w:tcPr>
            <w:tcW w:w="2505" w:type="dxa"/>
            <w:tcBorders>
              <w:top w:val="nil"/>
              <w:left w:val="nil"/>
              <w:bottom w:val="nil"/>
              <w:right w:val="nil"/>
            </w:tcBorders>
            <w:tcMar>
              <w:top w:w="100" w:type="dxa"/>
              <w:left w:w="100" w:type="dxa"/>
              <w:bottom w:w="100" w:type="dxa"/>
              <w:right w:w="100" w:type="dxa"/>
            </w:tcMar>
          </w:tcPr>
          <w:p w14:paraId="7B056017" w14:textId="77777777" w:rsidR="00C03A17" w:rsidRPr="00B61270" w:rsidRDefault="00402E30">
            <w:pPr>
              <w:pBdr>
                <w:top w:val="nil"/>
                <w:left w:val="nil"/>
                <w:bottom w:val="nil"/>
                <w:right w:val="nil"/>
                <w:between w:val="nil"/>
              </w:pBdr>
              <w:rPr>
                <w:color w:val="000000"/>
              </w:rPr>
            </w:pPr>
            <w:proofErr w:type="spellStart"/>
            <w:r w:rsidRPr="00B61270">
              <w:rPr>
                <w:color w:val="000000"/>
              </w:rPr>
              <w:t>Bassa-moderata</w:t>
            </w:r>
            <w:proofErr w:type="spellEnd"/>
          </w:p>
        </w:tc>
        <w:tc>
          <w:tcPr>
            <w:tcW w:w="3375" w:type="dxa"/>
            <w:tcBorders>
              <w:top w:val="nil"/>
              <w:left w:val="nil"/>
              <w:bottom w:val="nil"/>
              <w:right w:val="nil"/>
            </w:tcBorders>
            <w:tcMar>
              <w:top w:w="100" w:type="dxa"/>
              <w:left w:w="100" w:type="dxa"/>
              <w:bottom w:w="100" w:type="dxa"/>
              <w:right w:w="100" w:type="dxa"/>
            </w:tcMar>
          </w:tcPr>
          <w:p w14:paraId="1844503D" w14:textId="77777777" w:rsidR="00C03A17" w:rsidRPr="00B61270" w:rsidRDefault="00402E30">
            <w:pPr>
              <w:pBdr>
                <w:top w:val="nil"/>
                <w:left w:val="nil"/>
                <w:bottom w:val="nil"/>
                <w:right w:val="nil"/>
                <w:between w:val="nil"/>
              </w:pBdr>
              <w:rPr>
                <w:color w:val="000000"/>
              </w:rPr>
            </w:pPr>
            <w:proofErr w:type="spellStart"/>
            <w:r w:rsidRPr="00B61270">
              <w:rPr>
                <w:color w:val="000000"/>
              </w:rPr>
              <w:t>Minore</w:t>
            </w:r>
            <w:proofErr w:type="spellEnd"/>
            <w:r w:rsidRPr="00B61270">
              <w:rPr>
                <w:color w:val="000000"/>
              </w:rPr>
              <w:t xml:space="preserve"> </w:t>
            </w:r>
            <w:proofErr w:type="spellStart"/>
            <w:r w:rsidRPr="00B61270">
              <w:rPr>
                <w:color w:val="000000"/>
              </w:rPr>
              <w:t>accumulo</w:t>
            </w:r>
            <w:proofErr w:type="spellEnd"/>
            <w:r w:rsidRPr="00B61270">
              <w:rPr>
                <w:color w:val="000000"/>
              </w:rPr>
              <w:t xml:space="preserve"> di </w:t>
            </w:r>
            <w:proofErr w:type="spellStart"/>
            <w:r w:rsidRPr="00B61270">
              <w:rPr>
                <w:color w:val="000000"/>
              </w:rPr>
              <w:t>particelle</w:t>
            </w:r>
            <w:proofErr w:type="spellEnd"/>
          </w:p>
        </w:tc>
      </w:tr>
    </w:tbl>
    <w:p w14:paraId="5D971F8A" w14:textId="77777777" w:rsidR="00C03A17" w:rsidRDefault="00C03A17" w:rsidP="000B4511">
      <w:pPr>
        <w:pBdr>
          <w:top w:val="nil"/>
          <w:left w:val="nil"/>
          <w:bottom w:val="nil"/>
          <w:right w:val="nil"/>
          <w:between w:val="nil"/>
        </w:pBdr>
        <w:rPr>
          <w:rFonts w:ascii="Source Sans Pro" w:eastAsia="Source Sans Pro" w:hAnsi="Source Sans Pro" w:cs="Source Sans Pro"/>
          <w:color w:val="999999"/>
          <w:sz w:val="20"/>
          <w:szCs w:val="20"/>
        </w:rPr>
      </w:pPr>
    </w:p>
    <w:p w14:paraId="09A1DA1C" w14:textId="77777777" w:rsidR="00C03A17" w:rsidRDefault="00C03A17" w:rsidP="000B4511">
      <w:pPr>
        <w:pBdr>
          <w:top w:val="nil"/>
          <w:left w:val="nil"/>
          <w:bottom w:val="nil"/>
          <w:right w:val="nil"/>
          <w:between w:val="nil"/>
        </w:pBdr>
        <w:rPr>
          <w:rFonts w:ascii="Source Sans Pro" w:eastAsia="Source Sans Pro" w:hAnsi="Source Sans Pro" w:cs="Source Sans Pro"/>
          <w:color w:val="999999"/>
          <w:sz w:val="20"/>
          <w:szCs w:val="20"/>
        </w:rPr>
      </w:pPr>
    </w:p>
    <w:p w14:paraId="21392A02" w14:textId="77777777" w:rsidR="00C03A17" w:rsidRPr="000B4511" w:rsidRDefault="000B4511" w:rsidP="000B4511">
      <w:pPr>
        <w:pStyle w:val="Titolo2"/>
        <w:spacing w:before="0" w:after="0"/>
        <w:rPr>
          <w:color w:val="999999"/>
          <w:sz w:val="20"/>
          <w:szCs w:val="20"/>
          <w:lang w:val="it-IT"/>
        </w:rPr>
      </w:pPr>
      <w:bookmarkStart w:id="25" w:name="_Toc239685758"/>
      <w:r w:rsidRPr="000B4511">
        <w:rPr>
          <w:b/>
          <w:bCs/>
          <w:color w:val="C8102E"/>
          <w:sz w:val="28"/>
          <w:szCs w:val="28"/>
          <w:lang w:val="it-IT"/>
        </w:rPr>
        <w:t>F</w:t>
      </w:r>
      <w:r w:rsidR="00673821" w:rsidRPr="000B4511">
        <w:rPr>
          <w:b/>
          <w:bCs/>
          <w:color w:val="C8102E"/>
          <w:sz w:val="28"/>
          <w:szCs w:val="28"/>
          <w:lang w:val="it-IT"/>
        </w:rPr>
        <w:t xml:space="preserve">ase 4 – </w:t>
      </w:r>
      <w:r w:rsidRPr="000B4511">
        <w:rPr>
          <w:b/>
          <w:bCs/>
          <w:color w:val="C8102E"/>
          <w:sz w:val="28"/>
          <w:szCs w:val="28"/>
          <w:lang w:val="it"/>
        </w:rPr>
        <w:t>Riflessione e consolidamento (Presentazione)</w:t>
      </w:r>
      <w:bookmarkEnd w:id="25"/>
    </w:p>
    <w:p w14:paraId="290D4D4B" w14:textId="77777777" w:rsidR="00C03A17" w:rsidRPr="000B4511" w:rsidRDefault="00C03A17" w:rsidP="000B4511">
      <w:pPr>
        <w:pBdr>
          <w:top w:val="nil"/>
          <w:left w:val="nil"/>
          <w:bottom w:val="nil"/>
          <w:right w:val="nil"/>
          <w:between w:val="nil"/>
        </w:pBdr>
        <w:rPr>
          <w:rFonts w:ascii="Source Sans Pro" w:eastAsia="Source Sans Pro" w:hAnsi="Source Sans Pro" w:cs="Source Sans Pro"/>
          <w:color w:val="999999"/>
          <w:sz w:val="20"/>
          <w:szCs w:val="20"/>
          <w:lang w:val="it-IT"/>
        </w:rPr>
      </w:pPr>
    </w:p>
    <w:p w14:paraId="7E5B036B" w14:textId="77777777" w:rsidR="000B4511" w:rsidRPr="000B4511" w:rsidRDefault="000B4511" w:rsidP="000B4511">
      <w:pPr>
        <w:pBdr>
          <w:top w:val="nil"/>
          <w:left w:val="nil"/>
          <w:bottom w:val="nil"/>
          <w:right w:val="nil"/>
          <w:between w:val="nil"/>
        </w:pBdr>
        <w:spacing w:before="240" w:after="240"/>
        <w:rPr>
          <w:b/>
          <w:bCs/>
          <w:color w:val="000000"/>
          <w:lang w:val="it-IT"/>
        </w:rPr>
      </w:pPr>
      <w:r w:rsidRPr="000B4511">
        <w:rPr>
          <w:b/>
          <w:bCs/>
          <w:color w:val="000000"/>
          <w:lang w:val="it-IT"/>
        </w:rPr>
        <w:t>Presentazioni di gruppo</w:t>
      </w:r>
    </w:p>
    <w:p w14:paraId="049F2386"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Nella fase finale, i gruppi di studenti presentano i risultati raccolti e spiegano le differenze osservate tra le zone con spinaci, cipolle e terreno nudo.</w:t>
      </w:r>
    </w:p>
    <w:p w14:paraId="682284B3"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Ogni gruppo condivide:</w:t>
      </w:r>
    </w:p>
    <w:p w14:paraId="0F49A9A3" w14:textId="77777777" w:rsidR="000B4511" w:rsidRPr="000B4511" w:rsidRDefault="000B4511" w:rsidP="000B4511">
      <w:pPr>
        <w:numPr>
          <w:ilvl w:val="0"/>
          <w:numId w:val="24"/>
        </w:numPr>
        <w:pBdr>
          <w:top w:val="nil"/>
          <w:left w:val="nil"/>
          <w:bottom w:val="nil"/>
          <w:right w:val="nil"/>
          <w:between w:val="nil"/>
        </w:pBdr>
        <w:spacing w:before="240" w:after="240"/>
        <w:rPr>
          <w:bCs/>
          <w:color w:val="000000"/>
          <w:lang w:val="it-IT"/>
        </w:rPr>
      </w:pPr>
      <w:r w:rsidRPr="000B4511">
        <w:rPr>
          <w:bCs/>
          <w:color w:val="000000"/>
          <w:lang w:val="it-IT"/>
        </w:rPr>
        <w:t>I pattern di umidità e temperatura alle diverse altezze.</w:t>
      </w:r>
    </w:p>
    <w:p w14:paraId="17FD8731" w14:textId="77777777" w:rsidR="000B4511" w:rsidRPr="000B4511" w:rsidRDefault="000B4511" w:rsidP="000B4511">
      <w:pPr>
        <w:numPr>
          <w:ilvl w:val="0"/>
          <w:numId w:val="24"/>
        </w:numPr>
        <w:pBdr>
          <w:top w:val="nil"/>
          <w:left w:val="nil"/>
          <w:bottom w:val="nil"/>
          <w:right w:val="nil"/>
          <w:between w:val="nil"/>
        </w:pBdr>
        <w:spacing w:before="240" w:after="240"/>
        <w:rPr>
          <w:bCs/>
          <w:color w:val="000000"/>
          <w:lang w:val="it-IT"/>
        </w:rPr>
      </w:pPr>
      <w:r w:rsidRPr="000B4511">
        <w:rPr>
          <w:bCs/>
          <w:color w:val="000000"/>
          <w:lang w:val="it-IT"/>
        </w:rPr>
        <w:t>Quale coltura ha creato un microclima più umido.</w:t>
      </w:r>
    </w:p>
    <w:p w14:paraId="74382662" w14:textId="77777777" w:rsidR="000B4511" w:rsidRPr="000B4511" w:rsidRDefault="000B4511" w:rsidP="000B4511">
      <w:pPr>
        <w:numPr>
          <w:ilvl w:val="0"/>
          <w:numId w:val="24"/>
        </w:numPr>
        <w:pBdr>
          <w:top w:val="nil"/>
          <w:left w:val="nil"/>
          <w:bottom w:val="nil"/>
          <w:right w:val="nil"/>
          <w:between w:val="nil"/>
        </w:pBdr>
        <w:spacing w:before="240" w:after="240"/>
        <w:rPr>
          <w:bCs/>
          <w:color w:val="000000"/>
          <w:lang w:val="it-IT"/>
        </w:rPr>
      </w:pPr>
      <w:r w:rsidRPr="000B4511">
        <w:rPr>
          <w:bCs/>
          <w:color w:val="000000"/>
          <w:lang w:val="it-IT"/>
        </w:rPr>
        <w:t>In che modo le aiuole rialzate influenzano il riscaldamento e la ritenzione dell’umidità.</w:t>
      </w:r>
    </w:p>
    <w:p w14:paraId="292577A9"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La classe discute l’importanza del monitoraggio del microclima in agricoltura, in particolare per la prevenzione delle malattie, la pianificazione dell’irrigazione e la produzione agricola sostenibile.</w:t>
      </w:r>
    </w:p>
    <w:p w14:paraId="1D6C6431"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Discussione in classe</w:t>
      </w:r>
    </w:p>
    <w:p w14:paraId="624C5E73"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lastRenderedPageBreak/>
        <w:t>La classe discute l’importanza del monitoraggio del microclima in agricoltura, in particolare per la prevenzione delle malattie, la pianificazione dell’irrigazione e la produzione agricola sostenibile.</w:t>
      </w:r>
    </w:p>
    <w:p w14:paraId="26D059E4" w14:textId="77777777" w:rsidR="000B4511" w:rsidRPr="000B4511" w:rsidRDefault="000B4511" w:rsidP="000B4511">
      <w:pPr>
        <w:pBdr>
          <w:top w:val="nil"/>
          <w:left w:val="nil"/>
          <w:bottom w:val="nil"/>
          <w:right w:val="nil"/>
          <w:between w:val="nil"/>
        </w:pBdr>
        <w:spacing w:before="240" w:after="240"/>
        <w:rPr>
          <w:b/>
          <w:bCs/>
          <w:color w:val="000000"/>
          <w:lang w:val="it-IT"/>
        </w:rPr>
      </w:pPr>
      <w:r w:rsidRPr="000B4511">
        <w:rPr>
          <w:b/>
          <w:bCs/>
          <w:color w:val="000000"/>
          <w:lang w:val="it-IT"/>
        </w:rPr>
        <w:t>Attività di riflessione</w:t>
      </w:r>
    </w:p>
    <w:p w14:paraId="221539D3"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Gli studenti completano una breve riflessione rispondendo alle seguenti domande:</w:t>
      </w:r>
    </w:p>
    <w:p w14:paraId="23581DC2" w14:textId="77777777" w:rsidR="000B4511" w:rsidRPr="000B4511" w:rsidRDefault="000B4511" w:rsidP="000B4511">
      <w:pPr>
        <w:numPr>
          <w:ilvl w:val="0"/>
          <w:numId w:val="25"/>
        </w:numPr>
        <w:pBdr>
          <w:top w:val="nil"/>
          <w:left w:val="nil"/>
          <w:bottom w:val="nil"/>
          <w:right w:val="nil"/>
          <w:between w:val="nil"/>
        </w:pBdr>
        <w:spacing w:before="240" w:after="240"/>
        <w:rPr>
          <w:bCs/>
          <w:color w:val="000000"/>
          <w:lang w:val="it-IT"/>
        </w:rPr>
      </w:pPr>
      <w:r w:rsidRPr="000B4511">
        <w:rPr>
          <w:bCs/>
          <w:color w:val="000000"/>
          <w:lang w:val="it-IT"/>
        </w:rPr>
        <w:t>Che cosa hanno rivelato le misurazioni effettuate dal drone sui microclimi delle diverse colture?</w:t>
      </w:r>
    </w:p>
    <w:p w14:paraId="067A679C" w14:textId="77777777" w:rsidR="000B4511" w:rsidRPr="000B4511" w:rsidRDefault="000B4511" w:rsidP="000B4511">
      <w:pPr>
        <w:numPr>
          <w:ilvl w:val="0"/>
          <w:numId w:val="25"/>
        </w:numPr>
        <w:pBdr>
          <w:top w:val="nil"/>
          <w:left w:val="nil"/>
          <w:bottom w:val="nil"/>
          <w:right w:val="nil"/>
          <w:between w:val="nil"/>
        </w:pBdr>
        <w:spacing w:before="240" w:after="240"/>
        <w:rPr>
          <w:bCs/>
          <w:color w:val="000000"/>
          <w:lang w:val="it-IT"/>
        </w:rPr>
      </w:pPr>
      <w:r w:rsidRPr="000B4511">
        <w:rPr>
          <w:bCs/>
          <w:color w:val="000000"/>
          <w:lang w:val="it-IT"/>
        </w:rPr>
        <w:t>Perché gli spinaci hanno mostrato un’umidità maggiore rispetto alle cipolle?</w:t>
      </w:r>
    </w:p>
    <w:p w14:paraId="20E56DC4" w14:textId="77777777" w:rsidR="000B4511" w:rsidRPr="000B4511" w:rsidRDefault="000B4511" w:rsidP="000B4511">
      <w:pPr>
        <w:numPr>
          <w:ilvl w:val="0"/>
          <w:numId w:val="25"/>
        </w:numPr>
        <w:pBdr>
          <w:top w:val="nil"/>
          <w:left w:val="nil"/>
          <w:bottom w:val="nil"/>
          <w:right w:val="nil"/>
          <w:between w:val="nil"/>
        </w:pBdr>
        <w:spacing w:before="240" w:after="240"/>
        <w:rPr>
          <w:bCs/>
          <w:color w:val="000000"/>
          <w:lang w:val="it-IT"/>
        </w:rPr>
      </w:pPr>
      <w:r w:rsidRPr="000B4511">
        <w:rPr>
          <w:bCs/>
          <w:color w:val="000000"/>
          <w:lang w:val="it-IT"/>
        </w:rPr>
        <w:t>Come potrebbero gli agricoltori utilizzare il monitoraggio tramite drone per ridurre il rischio di malattie?</w:t>
      </w:r>
    </w:p>
    <w:p w14:paraId="1CB0C47C" w14:textId="77777777" w:rsidR="000B4511" w:rsidRPr="000B4511" w:rsidRDefault="000B4511" w:rsidP="000B4511">
      <w:pPr>
        <w:numPr>
          <w:ilvl w:val="0"/>
          <w:numId w:val="25"/>
        </w:numPr>
        <w:pBdr>
          <w:top w:val="nil"/>
          <w:left w:val="nil"/>
          <w:bottom w:val="nil"/>
          <w:right w:val="nil"/>
          <w:between w:val="nil"/>
        </w:pBdr>
        <w:spacing w:before="240" w:after="240"/>
        <w:rPr>
          <w:bCs/>
          <w:color w:val="000000"/>
          <w:lang w:val="it-IT"/>
        </w:rPr>
      </w:pPr>
      <w:r w:rsidRPr="000B4511">
        <w:rPr>
          <w:bCs/>
          <w:color w:val="000000"/>
          <w:lang w:val="it-IT"/>
        </w:rPr>
        <w:t>In che modo l’agricoltura di precisione contribuisce alla sostenibilità ambientale?</w:t>
      </w:r>
    </w:p>
    <w:p w14:paraId="446E7913" w14:textId="77777777" w:rsidR="000B4511" w:rsidRPr="000B4511" w:rsidRDefault="000B4511" w:rsidP="000B4511">
      <w:pPr>
        <w:pBdr>
          <w:top w:val="nil"/>
          <w:left w:val="nil"/>
          <w:bottom w:val="nil"/>
          <w:right w:val="nil"/>
          <w:between w:val="nil"/>
        </w:pBdr>
        <w:spacing w:before="240" w:after="240"/>
        <w:rPr>
          <w:bCs/>
          <w:color w:val="000000"/>
          <w:lang w:val="it-IT"/>
        </w:rPr>
      </w:pPr>
      <w:r w:rsidRPr="000B4511">
        <w:rPr>
          <w:bCs/>
          <w:color w:val="000000"/>
          <w:lang w:val="it-IT"/>
        </w:rPr>
        <w:t>Questa fase consolida l’apprendimento e mette in evidenza la tecnologia UAV come strumento moderno per lo sviluppo di competenze nell’ambito dell’agricoltura sostenibile.</w:t>
      </w:r>
    </w:p>
    <w:p w14:paraId="5D27B84D" w14:textId="77777777" w:rsidR="00C03A17" w:rsidRPr="000B4511" w:rsidRDefault="00C03A17">
      <w:pPr>
        <w:pBdr>
          <w:top w:val="nil"/>
          <w:left w:val="nil"/>
          <w:bottom w:val="nil"/>
          <w:right w:val="nil"/>
          <w:between w:val="nil"/>
        </w:pBdr>
        <w:spacing w:before="240" w:after="240"/>
        <w:rPr>
          <w:rFonts w:ascii="Arial Narrow" w:eastAsia="Arial Narrow" w:hAnsi="Arial Narrow" w:cs="Arial Narrow"/>
          <w:lang w:val="it-IT"/>
        </w:rPr>
      </w:pPr>
    </w:p>
    <w:p w14:paraId="57D6391D" w14:textId="06254AD5" w:rsidR="00C03A17" w:rsidRPr="00AD3462" w:rsidRDefault="000B4511" w:rsidP="00AD3462">
      <w:pPr>
        <w:pStyle w:val="Titolo1"/>
        <w:numPr>
          <w:ilvl w:val="0"/>
          <w:numId w:val="9"/>
        </w:numPr>
        <w:rPr>
          <w:b/>
          <w:bCs/>
          <w:color w:val="C8102E"/>
          <w:sz w:val="36"/>
          <w:szCs w:val="36"/>
        </w:rPr>
      </w:pPr>
      <w:bookmarkStart w:id="26" w:name="_Toc239685759"/>
      <w:r w:rsidRPr="00AD3462">
        <w:rPr>
          <w:b/>
          <w:bCs/>
          <w:color w:val="C8102E"/>
          <w:sz w:val="36"/>
          <w:szCs w:val="36"/>
        </w:rPr>
        <w:t>CRITERI DI VALUTAZIONE</w:t>
      </w:r>
      <w:bookmarkEnd w:id="26"/>
    </w:p>
    <w:p w14:paraId="5059F0E4" w14:textId="77777777" w:rsidR="000B4511" w:rsidRPr="000B4511" w:rsidRDefault="000B4511" w:rsidP="000B4511">
      <w:pPr>
        <w:pBdr>
          <w:top w:val="nil"/>
          <w:left w:val="nil"/>
          <w:bottom w:val="nil"/>
          <w:right w:val="nil"/>
          <w:between w:val="nil"/>
        </w:pBdr>
        <w:jc w:val="both"/>
        <w:rPr>
          <w:b/>
          <w:bCs/>
          <w:color w:val="000000"/>
          <w:lang w:val="it-IT"/>
        </w:rPr>
      </w:pPr>
      <w:r w:rsidRPr="000B4511">
        <w:rPr>
          <w:b/>
          <w:bCs/>
          <w:color w:val="000000"/>
          <w:lang w:val="it-IT"/>
        </w:rPr>
        <w:t>Quiz con domande a risposta chiusa o aperta:</w:t>
      </w:r>
    </w:p>
    <w:p w14:paraId="257B2F20"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Brevi quiz saranno utilizzati per valutare la comprensione da parte degli studenti dei concetti di </w:t>
      </w:r>
      <w:r w:rsidRPr="000B4511">
        <w:rPr>
          <w:b/>
          <w:bCs/>
          <w:color w:val="000000"/>
          <w:lang w:val="it-IT"/>
        </w:rPr>
        <w:t>microclima</w:t>
      </w:r>
      <w:r w:rsidRPr="000B4511">
        <w:rPr>
          <w:bCs/>
          <w:color w:val="000000"/>
          <w:lang w:val="it-IT"/>
        </w:rPr>
        <w:t>, dell’utilizzo dei </w:t>
      </w:r>
      <w:r w:rsidRPr="000B4511">
        <w:rPr>
          <w:b/>
          <w:bCs/>
          <w:color w:val="000000"/>
          <w:lang w:val="it-IT"/>
        </w:rPr>
        <w:t>droni</w:t>
      </w:r>
      <w:r w:rsidRPr="000B4511">
        <w:rPr>
          <w:bCs/>
          <w:color w:val="000000"/>
          <w:lang w:val="it-IT"/>
        </w:rPr>
        <w:t> e dell’influenza della </w:t>
      </w:r>
      <w:r w:rsidRPr="000B4511">
        <w:rPr>
          <w:b/>
          <w:bCs/>
          <w:color w:val="000000"/>
          <w:lang w:val="it-IT"/>
        </w:rPr>
        <w:t>morfologia delle piante</w:t>
      </w:r>
      <w:r w:rsidRPr="000B4511">
        <w:rPr>
          <w:bCs/>
          <w:color w:val="000000"/>
          <w:lang w:val="it-IT"/>
        </w:rPr>
        <w:t> sulla temperatura e sull’umidità.</w:t>
      </w:r>
    </w:p>
    <w:p w14:paraId="01CB9F5E"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Le domande potranno includere formati a </w:t>
      </w:r>
      <w:r w:rsidRPr="000B4511">
        <w:rPr>
          <w:b/>
          <w:bCs/>
          <w:color w:val="000000"/>
          <w:lang w:val="it-IT"/>
        </w:rPr>
        <w:t>scelta multipla, vero/falso o risposta breve</w:t>
      </w:r>
      <w:r w:rsidRPr="000B4511">
        <w:rPr>
          <w:bCs/>
          <w:color w:val="000000"/>
          <w:lang w:val="it-IT"/>
        </w:rPr>
        <w:t>.</w:t>
      </w:r>
    </w:p>
    <w:p w14:paraId="7BAD8A39"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Strumenti di autovalutazione per la riflessione individuale:</w:t>
      </w:r>
    </w:p>
    <w:p w14:paraId="4B9CABF0"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Gli studenti completano schede di riflessione o diari dopo l’attività di misurazione tramite drone.</w:t>
      </w:r>
    </w:p>
    <w:p w14:paraId="547CF113"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 xml:space="preserve">L’autovalutazione incoraggia gli studenti a individuare i </w:t>
      </w:r>
      <w:r w:rsidRPr="000B4511">
        <w:rPr>
          <w:b/>
          <w:bCs/>
          <w:color w:val="000000"/>
          <w:lang w:val="it-IT"/>
        </w:rPr>
        <w:t>propri punti di forza, le difficoltà e le conoscenze acquisite</w:t>
      </w:r>
      <w:r w:rsidRPr="000B4511">
        <w:rPr>
          <w:bCs/>
          <w:color w:val="000000"/>
          <w:lang w:val="it-IT"/>
        </w:rPr>
        <w:t> durante il monitoraggio del microclima.</w:t>
      </w:r>
    </w:p>
    <w:p w14:paraId="58394C67"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Gli studenti riflettono inoltre su come le condizioni osservate siano correlate alla </w:t>
      </w:r>
      <w:r w:rsidRPr="000B4511">
        <w:rPr>
          <w:b/>
          <w:bCs/>
          <w:color w:val="000000"/>
          <w:lang w:val="it-IT"/>
        </w:rPr>
        <w:t>gestione sostenibile delle colture e al rischio di malattie</w:t>
      </w:r>
      <w:r w:rsidRPr="000B4511">
        <w:rPr>
          <w:bCs/>
          <w:color w:val="000000"/>
          <w:lang w:val="it-IT"/>
        </w:rPr>
        <w:t>.</w:t>
      </w:r>
    </w:p>
    <w:p w14:paraId="2934F7D7" w14:textId="77777777" w:rsidR="000B4511" w:rsidRPr="000B4511" w:rsidRDefault="000B4511" w:rsidP="000B4511">
      <w:pPr>
        <w:pBdr>
          <w:top w:val="nil"/>
          <w:left w:val="nil"/>
          <w:bottom w:val="nil"/>
          <w:right w:val="nil"/>
          <w:between w:val="nil"/>
        </w:pBdr>
        <w:jc w:val="both"/>
        <w:rPr>
          <w:bCs/>
          <w:color w:val="000000"/>
          <w:lang w:val="it-IT"/>
        </w:rPr>
      </w:pPr>
      <w:r w:rsidRPr="00673821">
        <w:rPr>
          <w:b/>
          <w:bCs/>
          <w:color w:val="000000"/>
          <w:lang w:val="it-IT"/>
        </w:rPr>
        <w:t>Protocolli di valutazione tra pari per la valutazione collaborativa</w:t>
      </w:r>
      <w:r w:rsidRPr="000B4511">
        <w:rPr>
          <w:bCs/>
          <w:color w:val="000000"/>
          <w:lang w:val="it-IT"/>
        </w:rPr>
        <w:t>:</w:t>
      </w:r>
    </w:p>
    <w:p w14:paraId="7014C693" w14:textId="77777777" w:rsidR="000B4511" w:rsidRPr="000B4511" w:rsidRDefault="000B4511" w:rsidP="000B4511">
      <w:pPr>
        <w:numPr>
          <w:ilvl w:val="0"/>
          <w:numId w:val="26"/>
        </w:numPr>
        <w:pBdr>
          <w:top w:val="nil"/>
          <w:left w:val="nil"/>
          <w:bottom w:val="nil"/>
          <w:right w:val="nil"/>
          <w:between w:val="nil"/>
        </w:pBdr>
        <w:jc w:val="both"/>
        <w:rPr>
          <w:bCs/>
          <w:color w:val="000000"/>
          <w:lang w:val="it-IT"/>
        </w:rPr>
      </w:pPr>
      <w:r w:rsidRPr="000B4511">
        <w:rPr>
          <w:bCs/>
          <w:color w:val="000000"/>
          <w:lang w:val="it-IT"/>
        </w:rPr>
        <w:t>Gli studenti forniscono </w:t>
      </w:r>
      <w:r w:rsidRPr="00673821">
        <w:rPr>
          <w:b/>
          <w:bCs/>
          <w:color w:val="000000"/>
          <w:lang w:val="it-IT"/>
        </w:rPr>
        <w:t>feedback strutturati</w:t>
      </w:r>
      <w:r w:rsidRPr="000B4511">
        <w:rPr>
          <w:bCs/>
          <w:color w:val="000000"/>
          <w:lang w:val="it-IT"/>
        </w:rPr>
        <w:t> ai membri del gruppo durante la raccolta e l’analisi dei dati e durante la presentazione.</w:t>
      </w:r>
    </w:p>
    <w:p w14:paraId="6812DC94" w14:textId="77777777" w:rsidR="000B4511" w:rsidRPr="00673821" w:rsidRDefault="000B4511" w:rsidP="000B4511">
      <w:pPr>
        <w:numPr>
          <w:ilvl w:val="0"/>
          <w:numId w:val="26"/>
        </w:numPr>
        <w:pBdr>
          <w:top w:val="nil"/>
          <w:left w:val="nil"/>
          <w:bottom w:val="nil"/>
          <w:right w:val="nil"/>
          <w:between w:val="nil"/>
        </w:pBdr>
        <w:jc w:val="both"/>
        <w:rPr>
          <w:b/>
          <w:bCs/>
          <w:color w:val="000000"/>
          <w:lang w:val="it-IT"/>
        </w:rPr>
      </w:pPr>
      <w:r w:rsidRPr="000B4511">
        <w:rPr>
          <w:bCs/>
          <w:color w:val="000000"/>
          <w:lang w:val="it-IT"/>
        </w:rPr>
        <w:t>La valutazione tra pari promuove il </w:t>
      </w:r>
      <w:r w:rsidRPr="00673821">
        <w:rPr>
          <w:b/>
          <w:bCs/>
          <w:color w:val="000000"/>
          <w:lang w:val="it-IT"/>
        </w:rPr>
        <w:t>pensiero critico, la responsabilità condivisa e la comunicazione costruttiva.</w:t>
      </w:r>
    </w:p>
    <w:p w14:paraId="36A4F840" w14:textId="77777777" w:rsidR="000B4511" w:rsidRPr="000B4511" w:rsidRDefault="000B4511" w:rsidP="000B4511">
      <w:pPr>
        <w:numPr>
          <w:ilvl w:val="0"/>
          <w:numId w:val="26"/>
        </w:numPr>
        <w:pBdr>
          <w:top w:val="nil"/>
          <w:left w:val="nil"/>
          <w:bottom w:val="nil"/>
          <w:right w:val="nil"/>
          <w:between w:val="nil"/>
        </w:pBdr>
        <w:jc w:val="both"/>
        <w:rPr>
          <w:bCs/>
          <w:color w:val="000000"/>
          <w:lang w:val="it-IT"/>
        </w:rPr>
      </w:pPr>
      <w:r w:rsidRPr="000B4511">
        <w:rPr>
          <w:bCs/>
          <w:color w:val="000000"/>
          <w:lang w:val="it-IT"/>
        </w:rPr>
        <w:t>I gruppi vengono valutati sulla </w:t>
      </w:r>
      <w:r w:rsidRPr="00673821">
        <w:rPr>
          <w:b/>
          <w:bCs/>
          <w:color w:val="000000"/>
          <w:lang w:val="it-IT"/>
        </w:rPr>
        <w:t>collaborazione, sulla capacità di risolvere problemi e sull’utilizzo efficace della tecnologia dei droni</w:t>
      </w:r>
      <w:r w:rsidRPr="000B4511">
        <w:rPr>
          <w:bCs/>
          <w:color w:val="000000"/>
          <w:lang w:val="it-IT"/>
        </w:rPr>
        <w:t>.</w:t>
      </w:r>
    </w:p>
    <w:p w14:paraId="71D48AF6" w14:textId="77777777" w:rsidR="000B4511" w:rsidRPr="000B4511" w:rsidRDefault="000B4511" w:rsidP="000B4511">
      <w:pPr>
        <w:pBdr>
          <w:top w:val="nil"/>
          <w:left w:val="nil"/>
          <w:bottom w:val="nil"/>
          <w:right w:val="nil"/>
          <w:between w:val="nil"/>
        </w:pBdr>
        <w:jc w:val="both"/>
        <w:rPr>
          <w:bCs/>
          <w:color w:val="000000"/>
          <w:lang w:val="it-IT"/>
        </w:rPr>
      </w:pPr>
      <w:r w:rsidRPr="00673821">
        <w:rPr>
          <w:b/>
          <w:bCs/>
          <w:color w:val="000000"/>
          <w:lang w:val="it-IT"/>
        </w:rPr>
        <w:t>Portfolio con prodotti selezionati o documentazione del processo di apprendimento</w:t>
      </w:r>
      <w:r w:rsidRPr="000B4511">
        <w:rPr>
          <w:bCs/>
          <w:color w:val="000000"/>
          <w:lang w:val="it-IT"/>
        </w:rPr>
        <w:t>:</w:t>
      </w:r>
    </w:p>
    <w:p w14:paraId="01E3E5CC"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Ogni studente o gruppo mantiene un portfolio contenente:</w:t>
      </w:r>
    </w:p>
    <w:p w14:paraId="1EF38247" w14:textId="77777777" w:rsidR="000B4511" w:rsidRPr="00673821" w:rsidRDefault="000B4511" w:rsidP="000B4511">
      <w:pPr>
        <w:numPr>
          <w:ilvl w:val="0"/>
          <w:numId w:val="27"/>
        </w:numPr>
        <w:pBdr>
          <w:top w:val="nil"/>
          <w:left w:val="nil"/>
          <w:bottom w:val="nil"/>
          <w:right w:val="nil"/>
          <w:between w:val="nil"/>
        </w:pBdr>
        <w:jc w:val="both"/>
        <w:rPr>
          <w:b/>
          <w:bCs/>
          <w:color w:val="000000"/>
          <w:lang w:val="it-IT"/>
        </w:rPr>
      </w:pPr>
      <w:r w:rsidRPr="00673821">
        <w:rPr>
          <w:b/>
          <w:bCs/>
          <w:color w:val="000000"/>
          <w:lang w:val="it-IT"/>
        </w:rPr>
        <w:t>Tabelle dei dati e grafici </w:t>
      </w:r>
      <w:r w:rsidRPr="00673821">
        <w:rPr>
          <w:bCs/>
          <w:color w:val="000000"/>
          <w:lang w:val="it-IT"/>
        </w:rPr>
        <w:t>relativi alle misurazioni effettuate dal drone.</w:t>
      </w:r>
    </w:p>
    <w:p w14:paraId="7ED995FD" w14:textId="77777777" w:rsidR="000B4511" w:rsidRPr="00673821" w:rsidRDefault="000B4511" w:rsidP="000B4511">
      <w:pPr>
        <w:numPr>
          <w:ilvl w:val="0"/>
          <w:numId w:val="27"/>
        </w:numPr>
        <w:pBdr>
          <w:top w:val="nil"/>
          <w:left w:val="nil"/>
          <w:bottom w:val="nil"/>
          <w:right w:val="nil"/>
          <w:between w:val="nil"/>
        </w:pBdr>
        <w:jc w:val="both"/>
        <w:rPr>
          <w:b/>
          <w:bCs/>
          <w:color w:val="000000"/>
          <w:lang w:val="it-IT"/>
        </w:rPr>
      </w:pPr>
      <w:r w:rsidRPr="00673821">
        <w:rPr>
          <w:b/>
          <w:bCs/>
          <w:color w:val="000000"/>
          <w:lang w:val="it-IT"/>
        </w:rPr>
        <w:t>Fotografie delle attività sul campo e delle aiuole rialzate.</w:t>
      </w:r>
    </w:p>
    <w:p w14:paraId="7C5C0497" w14:textId="77777777" w:rsidR="000B4511" w:rsidRPr="000B4511" w:rsidRDefault="000B4511" w:rsidP="000B4511">
      <w:pPr>
        <w:numPr>
          <w:ilvl w:val="0"/>
          <w:numId w:val="27"/>
        </w:numPr>
        <w:pBdr>
          <w:top w:val="nil"/>
          <w:left w:val="nil"/>
          <w:bottom w:val="nil"/>
          <w:right w:val="nil"/>
          <w:between w:val="nil"/>
        </w:pBdr>
        <w:jc w:val="both"/>
        <w:rPr>
          <w:bCs/>
          <w:color w:val="000000"/>
          <w:lang w:val="it-IT"/>
        </w:rPr>
      </w:pPr>
      <w:r w:rsidRPr="00673821">
        <w:rPr>
          <w:b/>
          <w:bCs/>
          <w:color w:val="000000"/>
          <w:lang w:val="it-IT"/>
        </w:rPr>
        <w:lastRenderedPageBreak/>
        <w:t>Riflessioni e conclusioni scritte</w:t>
      </w:r>
      <w:r w:rsidRPr="000B4511">
        <w:rPr>
          <w:bCs/>
          <w:color w:val="000000"/>
          <w:lang w:val="it-IT"/>
        </w:rPr>
        <w:t>.</w:t>
      </w:r>
    </w:p>
    <w:p w14:paraId="71291475" w14:textId="77777777" w:rsidR="000B4511" w:rsidRPr="000B4511" w:rsidRDefault="000B4511" w:rsidP="000B4511">
      <w:pPr>
        <w:pBdr>
          <w:top w:val="nil"/>
          <w:left w:val="nil"/>
          <w:bottom w:val="nil"/>
          <w:right w:val="nil"/>
          <w:between w:val="nil"/>
        </w:pBdr>
        <w:jc w:val="both"/>
        <w:rPr>
          <w:bCs/>
          <w:color w:val="000000"/>
          <w:lang w:val="it-IT"/>
        </w:rPr>
      </w:pPr>
      <w:r w:rsidRPr="000B4511">
        <w:rPr>
          <w:bCs/>
          <w:color w:val="000000"/>
          <w:lang w:val="it-IT"/>
        </w:rPr>
        <w:t>I portfolio documentano l’intero processo di apprendimento e dimostrano sia le competenze pratiche sia la comprensione scientifica.</w:t>
      </w:r>
    </w:p>
    <w:p w14:paraId="5002B33B" w14:textId="77777777" w:rsidR="00C03A17" w:rsidRPr="000B4511" w:rsidRDefault="00C03A17">
      <w:pPr>
        <w:pBdr>
          <w:top w:val="nil"/>
          <w:left w:val="nil"/>
          <w:bottom w:val="nil"/>
          <w:right w:val="nil"/>
          <w:between w:val="nil"/>
        </w:pBdr>
        <w:jc w:val="both"/>
        <w:rPr>
          <w:highlight w:val="yellow"/>
          <w:lang w:val="it-IT"/>
        </w:rPr>
      </w:pPr>
    </w:p>
    <w:p w14:paraId="12A2B979" w14:textId="77777777" w:rsidR="00C03A17" w:rsidRPr="00AD3462" w:rsidRDefault="00673821">
      <w:pPr>
        <w:pStyle w:val="Titolo1"/>
        <w:numPr>
          <w:ilvl w:val="0"/>
          <w:numId w:val="9"/>
        </w:numPr>
        <w:rPr>
          <w:b/>
          <w:bCs/>
          <w:color w:val="C8102E"/>
          <w:sz w:val="36"/>
          <w:szCs w:val="36"/>
        </w:rPr>
      </w:pPr>
      <w:bookmarkStart w:id="27" w:name="_Toc239685760"/>
      <w:r w:rsidRPr="00AD3462">
        <w:rPr>
          <w:b/>
          <w:bCs/>
          <w:color w:val="C8102E"/>
          <w:sz w:val="36"/>
          <w:szCs w:val="36"/>
        </w:rPr>
        <w:t>MATERIALI DIDATTICI</w:t>
      </w:r>
      <w:bookmarkEnd w:id="27"/>
    </w:p>
    <w:tbl>
      <w:tblPr>
        <w:tblStyle w:val="Grigliatabella"/>
        <w:tblW w:w="0" w:type="auto"/>
        <w:tblLook w:val="04A0" w:firstRow="1" w:lastRow="0" w:firstColumn="1" w:lastColumn="0" w:noHBand="0" w:noVBand="1"/>
      </w:tblPr>
      <w:tblGrid>
        <w:gridCol w:w="4318"/>
        <w:gridCol w:w="4319"/>
      </w:tblGrid>
      <w:tr w:rsidR="00B61270" w14:paraId="59D067A2" w14:textId="77777777" w:rsidTr="00B61270">
        <w:tc>
          <w:tcPr>
            <w:tcW w:w="4318" w:type="dxa"/>
          </w:tcPr>
          <w:p w14:paraId="49940C3C" w14:textId="77777777" w:rsidR="00B61270" w:rsidRDefault="00B61270">
            <w:pPr>
              <w:jc w:val="both"/>
              <w:rPr>
                <w:color w:val="000000"/>
              </w:rPr>
            </w:pPr>
            <w:proofErr w:type="spellStart"/>
            <w:r>
              <w:rPr>
                <w:color w:val="000000"/>
              </w:rPr>
              <w:t>Risorsa</w:t>
            </w:r>
            <w:proofErr w:type="spellEnd"/>
          </w:p>
          <w:p w14:paraId="0592FD6A" w14:textId="4D5B7B3F" w:rsidR="00B61270" w:rsidRDefault="00B61270">
            <w:pPr>
              <w:jc w:val="both"/>
              <w:rPr>
                <w:color w:val="000000"/>
              </w:rPr>
            </w:pPr>
          </w:p>
        </w:tc>
        <w:tc>
          <w:tcPr>
            <w:tcW w:w="4319" w:type="dxa"/>
          </w:tcPr>
          <w:p w14:paraId="731077CA" w14:textId="44BC7C3A" w:rsidR="00B61270" w:rsidRDefault="00B61270">
            <w:pPr>
              <w:jc w:val="both"/>
              <w:rPr>
                <w:color w:val="000000"/>
              </w:rPr>
            </w:pPr>
            <w:r>
              <w:rPr>
                <w:color w:val="000000"/>
              </w:rPr>
              <w:t>Link</w:t>
            </w:r>
          </w:p>
        </w:tc>
      </w:tr>
      <w:tr w:rsidR="00B61270" w14:paraId="119F6ECB" w14:textId="77777777" w:rsidTr="00B61270">
        <w:tc>
          <w:tcPr>
            <w:tcW w:w="4318" w:type="dxa"/>
          </w:tcPr>
          <w:p w14:paraId="494A2BD5" w14:textId="77777777" w:rsidR="00B61270" w:rsidRDefault="00B61270">
            <w:pPr>
              <w:jc w:val="both"/>
              <w:rPr>
                <w:color w:val="000000"/>
              </w:rPr>
            </w:pPr>
          </w:p>
          <w:p w14:paraId="2B249762" w14:textId="0DF69F4E" w:rsidR="00B61270" w:rsidRDefault="00B61270">
            <w:pPr>
              <w:jc w:val="both"/>
              <w:rPr>
                <w:color w:val="000000"/>
              </w:rPr>
            </w:pPr>
          </w:p>
        </w:tc>
        <w:tc>
          <w:tcPr>
            <w:tcW w:w="4319" w:type="dxa"/>
          </w:tcPr>
          <w:p w14:paraId="35D042CC" w14:textId="77777777" w:rsidR="00B61270" w:rsidRDefault="00B61270">
            <w:pPr>
              <w:jc w:val="both"/>
              <w:rPr>
                <w:color w:val="000000"/>
              </w:rPr>
            </w:pPr>
          </w:p>
        </w:tc>
      </w:tr>
      <w:tr w:rsidR="00B61270" w14:paraId="26660946" w14:textId="77777777" w:rsidTr="00B61270">
        <w:tc>
          <w:tcPr>
            <w:tcW w:w="4318" w:type="dxa"/>
          </w:tcPr>
          <w:p w14:paraId="01524CDD" w14:textId="77777777" w:rsidR="00B61270" w:rsidRDefault="00B61270">
            <w:pPr>
              <w:jc w:val="both"/>
              <w:rPr>
                <w:color w:val="000000"/>
              </w:rPr>
            </w:pPr>
          </w:p>
          <w:p w14:paraId="2C6A1DB1" w14:textId="3D806292" w:rsidR="00B61270" w:rsidRDefault="00B61270">
            <w:pPr>
              <w:jc w:val="both"/>
              <w:rPr>
                <w:color w:val="000000"/>
              </w:rPr>
            </w:pPr>
          </w:p>
        </w:tc>
        <w:tc>
          <w:tcPr>
            <w:tcW w:w="4319" w:type="dxa"/>
          </w:tcPr>
          <w:p w14:paraId="7E01CEC3" w14:textId="77777777" w:rsidR="00B61270" w:rsidRDefault="00B61270">
            <w:pPr>
              <w:jc w:val="both"/>
              <w:rPr>
                <w:color w:val="000000"/>
              </w:rPr>
            </w:pPr>
          </w:p>
        </w:tc>
      </w:tr>
    </w:tbl>
    <w:p w14:paraId="07B22509" w14:textId="46D8EDA8" w:rsidR="00C03A17" w:rsidRDefault="00C03A17">
      <w:pPr>
        <w:pBdr>
          <w:top w:val="nil"/>
          <w:left w:val="nil"/>
          <w:bottom w:val="nil"/>
          <w:right w:val="nil"/>
          <w:between w:val="nil"/>
        </w:pBdr>
        <w:jc w:val="both"/>
        <w:rPr>
          <w:color w:val="000000"/>
        </w:rPr>
      </w:pPr>
    </w:p>
    <w:p w14:paraId="030DEAE3" w14:textId="3175C8C5" w:rsidR="00673821" w:rsidRPr="00673821" w:rsidRDefault="00673821" w:rsidP="00673821">
      <w:pPr>
        <w:pBdr>
          <w:top w:val="nil"/>
          <w:left w:val="nil"/>
          <w:bottom w:val="nil"/>
          <w:right w:val="nil"/>
          <w:between w:val="nil"/>
        </w:pBdr>
        <w:rPr>
          <w:color w:val="000000"/>
          <w:lang w:val="it-IT"/>
        </w:rPr>
      </w:pPr>
      <w:r w:rsidRPr="00673821">
        <w:rPr>
          <w:color w:val="000000"/>
          <w:lang w:val="it-IT"/>
        </w:rPr>
        <w:t xml:space="preserve">2- </w:t>
      </w:r>
      <w:r w:rsidRPr="00673821">
        <w:rPr>
          <w:b/>
          <w:bCs/>
          <w:color w:val="000000"/>
          <w:lang w:val="it-IT"/>
        </w:rPr>
        <w:t>Kit FLIGHT (componenti del drone personalizzato) utilizzati:</w:t>
      </w:r>
    </w:p>
    <w:p w14:paraId="47F8B1A0" w14:textId="77777777" w:rsidR="00673821" w:rsidRPr="00673821" w:rsidRDefault="00673821" w:rsidP="00673821">
      <w:pPr>
        <w:pBdr>
          <w:top w:val="nil"/>
          <w:left w:val="nil"/>
          <w:bottom w:val="nil"/>
          <w:right w:val="nil"/>
          <w:between w:val="nil"/>
        </w:pBdr>
        <w:rPr>
          <w:color w:val="000000"/>
          <w:lang w:val="it-IT"/>
        </w:rPr>
      </w:pPr>
      <w:r w:rsidRPr="00673821">
        <w:rPr>
          <w:rFonts w:ascii="Cambria Math" w:hAnsi="Cambria Math" w:cs="Cambria Math"/>
          <w:color w:val="000000"/>
          <w:lang w:val="it-IT"/>
        </w:rPr>
        <w:t>◻</w:t>
      </w:r>
      <w:r w:rsidRPr="00673821">
        <w:rPr>
          <w:color w:val="000000"/>
          <w:lang w:val="it-IT"/>
        </w:rPr>
        <w:t> </w:t>
      </w:r>
      <w:r w:rsidRPr="00673821">
        <w:rPr>
          <w:b/>
          <w:bCs/>
          <w:color w:val="000000"/>
          <w:lang w:val="it-IT"/>
        </w:rPr>
        <w:t>BME680</w:t>
      </w:r>
      <w:r w:rsidRPr="00673821">
        <w:rPr>
          <w:color w:val="000000"/>
          <w:lang w:val="it-IT"/>
        </w:rPr>
        <w:t> – Temperatura, umidità, pressione, VOC</w:t>
      </w:r>
      <w:r w:rsidRPr="00673821">
        <w:rPr>
          <w:color w:val="000000"/>
          <w:lang w:val="it-IT"/>
        </w:rPr>
        <w:br/>
      </w:r>
      <w:r w:rsidRPr="00673821">
        <w:rPr>
          <w:rFonts w:ascii="Cambria Math" w:hAnsi="Cambria Math" w:cs="Cambria Math"/>
          <w:color w:val="000000"/>
          <w:lang w:val="it-IT"/>
        </w:rPr>
        <w:t>◻</w:t>
      </w:r>
      <w:r w:rsidRPr="00673821">
        <w:rPr>
          <w:color w:val="000000"/>
          <w:lang w:val="it-IT"/>
        </w:rPr>
        <w:t> </w:t>
      </w:r>
      <w:r w:rsidRPr="00673821">
        <w:rPr>
          <w:b/>
          <w:bCs/>
          <w:color w:val="000000"/>
          <w:lang w:val="it-IT"/>
        </w:rPr>
        <w:t>Sensore laser PM2.5</w:t>
      </w:r>
      <w:r w:rsidRPr="00673821">
        <w:rPr>
          <w:color w:val="000000"/>
          <w:lang w:val="it-IT"/>
        </w:rPr>
        <w:t> – Particolato atmosferico</w:t>
      </w:r>
      <w:r w:rsidRPr="00673821">
        <w:rPr>
          <w:color w:val="000000"/>
          <w:lang w:val="it-IT"/>
        </w:rPr>
        <w:br/>
      </w:r>
      <w:r w:rsidRPr="00673821">
        <w:rPr>
          <w:rFonts w:ascii="Cambria Math" w:hAnsi="Cambria Math" w:cs="Cambria Math"/>
          <w:color w:val="000000"/>
          <w:lang w:val="it-IT"/>
        </w:rPr>
        <w:t>◻</w:t>
      </w:r>
      <w:r w:rsidRPr="00673821">
        <w:rPr>
          <w:color w:val="000000"/>
          <w:lang w:val="it-IT"/>
        </w:rPr>
        <w:t> </w:t>
      </w:r>
      <w:r w:rsidRPr="00673821">
        <w:rPr>
          <w:b/>
          <w:bCs/>
          <w:color w:val="000000"/>
          <w:lang w:val="it-IT"/>
        </w:rPr>
        <w:t>Sensore di gas MQ7</w:t>
      </w:r>
      <w:r w:rsidRPr="00673821">
        <w:rPr>
          <w:color w:val="000000"/>
          <w:lang w:val="it-IT"/>
        </w:rPr>
        <w:t> – Rilevamento del CO</w:t>
      </w:r>
      <w:r w:rsidRPr="00673821">
        <w:rPr>
          <w:color w:val="000000"/>
          <w:lang w:val="it-IT"/>
        </w:rPr>
        <w:br/>
      </w:r>
      <w:r w:rsidRPr="00673821">
        <w:rPr>
          <w:rFonts w:ascii="Cambria Math" w:hAnsi="Cambria Math" w:cs="Cambria Math"/>
          <w:color w:val="000000"/>
          <w:lang w:val="it-IT"/>
        </w:rPr>
        <w:t>◻</w:t>
      </w:r>
      <w:r w:rsidRPr="00673821">
        <w:rPr>
          <w:color w:val="000000"/>
          <w:lang w:val="it-IT"/>
        </w:rPr>
        <w:t> </w:t>
      </w:r>
      <w:r w:rsidRPr="00673821">
        <w:rPr>
          <w:b/>
          <w:bCs/>
          <w:color w:val="000000"/>
          <w:lang w:val="it-IT"/>
        </w:rPr>
        <w:t>GUVA-S12SD</w:t>
      </w:r>
      <w:r w:rsidRPr="00673821">
        <w:rPr>
          <w:color w:val="000000"/>
          <w:lang w:val="it-IT"/>
        </w:rPr>
        <w:t> – Intensità UV</w:t>
      </w:r>
    </w:p>
    <w:p w14:paraId="2AC31295" w14:textId="77777777" w:rsidR="00C03A17" w:rsidRPr="00673821" w:rsidRDefault="00C03A17" w:rsidP="00673821">
      <w:pPr>
        <w:pBdr>
          <w:top w:val="nil"/>
          <w:left w:val="nil"/>
          <w:bottom w:val="nil"/>
          <w:right w:val="nil"/>
          <w:between w:val="nil"/>
        </w:pBdr>
        <w:jc w:val="both"/>
        <w:rPr>
          <w:lang w:val="it-IT"/>
        </w:rPr>
      </w:pPr>
    </w:p>
    <w:sectPr w:rsidR="00C03A17" w:rsidRPr="00673821">
      <w:headerReference w:type="default" r:id="rId20"/>
      <w:pgSz w:w="11906" w:h="16838"/>
      <w:pgMar w:top="1701" w:right="1558"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20403" w14:textId="77777777" w:rsidR="003708BA" w:rsidRDefault="003708BA">
      <w:r>
        <w:separator/>
      </w:r>
    </w:p>
  </w:endnote>
  <w:endnote w:type="continuationSeparator" w:id="0">
    <w:p w14:paraId="344050E2" w14:textId="77777777" w:rsidR="003708BA" w:rsidRDefault="0037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1201FEC-A55F-4D47-AE05-D01A76D9CAB3}"/>
  </w:font>
  <w:font w:name="Symbol">
    <w:panose1 w:val="05050102010706020507"/>
    <w:charset w:val="02"/>
    <w:family w:val="roman"/>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embedRegular r:id="rId2" w:fontKey="{0EAEA6C1-A28D-4D0A-A3C1-12B712B946C8}"/>
    <w:embedBold r:id="rId3" w:fontKey="{41B5503F-1810-41E9-AFB9-7A779DCF91A8}"/>
    <w:embedItalic r:id="rId4" w:fontKey="{D3E6CAF5-445E-4485-8F3A-0F3157136353}"/>
  </w:font>
  <w:font w:name="Bebas Neue">
    <w:charset w:val="00"/>
    <w:family w:val="auto"/>
    <w:pitch w:val="default"/>
    <w:embedRegular r:id="rId5" w:fontKey="{43DB1C62-ABAC-4DCD-9944-1D01A0113E97}"/>
  </w:font>
  <w:font w:name="Calibri">
    <w:panose1 w:val="020F0502020204030204"/>
    <w:charset w:val="00"/>
    <w:family w:val="swiss"/>
    <w:pitch w:val="variable"/>
    <w:sig w:usb0="E4002EFF" w:usb1="C200247B" w:usb2="00000009" w:usb3="00000000" w:csb0="000001FF" w:csb1="00000000"/>
    <w:embedRegular r:id="rId6" w:fontKey="{AAC5A656-529A-42CD-9E41-D000236CE809}"/>
  </w:font>
  <w:font w:name="Arial Narrow">
    <w:panose1 w:val="020B0606020202030204"/>
    <w:charset w:val="00"/>
    <w:family w:val="swiss"/>
    <w:pitch w:val="variable"/>
    <w:sig w:usb0="00000287" w:usb1="00000800" w:usb2="00000000" w:usb3="00000000" w:csb0="0000009F" w:csb1="00000000"/>
    <w:embedRegular r:id="rId7" w:fontKey="{CB1AA10F-4F62-407E-9E51-39187E1F79BE}"/>
    <w:embedBold r:id="rId8" w:fontKey="{17C7F315-B084-4A61-BB29-5E7FB7BDAFF9}"/>
    <w:embedItalic r:id="rId9" w:fontKey="{1C8B75E1-4519-426F-82B7-B3476159DF5F}"/>
  </w:font>
  <w:font w:name="Trebuchet MS">
    <w:panose1 w:val="020B0603020202020204"/>
    <w:charset w:val="00"/>
    <w:family w:val="swiss"/>
    <w:pitch w:val="variable"/>
    <w:sig w:usb0="00000687" w:usb1="00000000" w:usb2="00000000" w:usb3="00000000" w:csb0="0000009F" w:csb1="00000000"/>
    <w:embedRegular r:id="rId10" w:fontKey="{871B293A-D40C-4A7B-97DA-6534E9EAB1D6}"/>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11" w:fontKey="{9896ECAB-FBA4-4209-A10D-248B5DC833C5}"/>
  </w:font>
  <w:font w:name="Segoe UI Symbol">
    <w:panose1 w:val="020B0502040204020203"/>
    <w:charset w:val="00"/>
    <w:family w:val="swiss"/>
    <w:pitch w:val="variable"/>
    <w:sig w:usb0="800001E3" w:usb1="1200FFEF" w:usb2="00040000" w:usb3="00000000" w:csb0="00000001" w:csb1="00000000"/>
    <w:embedBold r:id="rId12" w:fontKey="{C70DC371-CDF8-4E48-B617-353640FB20B9}"/>
  </w:font>
  <w:font w:name="Cambria Math">
    <w:panose1 w:val="02040503050406030204"/>
    <w:charset w:val="00"/>
    <w:family w:val="roman"/>
    <w:pitch w:val="variable"/>
    <w:sig w:usb0="E00006FF" w:usb1="420024FF" w:usb2="02000000" w:usb3="00000000" w:csb0="0000019F" w:csb1="00000000"/>
    <w:embedRegular r:id="rId13" w:fontKey="{9DFDE9EF-BB0D-463B-816C-F854D2F855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967"/>
    </w:tblGrid>
    <w:tr w:rsidR="00433B1C" w14:paraId="1AFE4E6F" w14:textId="77777777" w:rsidTr="00433B1C">
      <w:tc>
        <w:tcPr>
          <w:tcW w:w="4247" w:type="dxa"/>
        </w:tcPr>
        <w:p w14:paraId="726D3C6F" w14:textId="6A08C22D" w:rsidR="00433B1C" w:rsidRDefault="00433B1C">
          <w:pP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9264" behindDoc="0" locked="0" layoutInCell="1" hidden="0" allowOverlap="1" wp14:anchorId="7E2D92EB" wp14:editId="1E6BD631">
                <wp:simplePos x="0" y="0"/>
                <wp:positionH relativeFrom="column">
                  <wp:posOffset>24130</wp:posOffset>
                </wp:positionH>
                <wp:positionV relativeFrom="paragraph">
                  <wp:posOffset>42545</wp:posOffset>
                </wp:positionV>
                <wp:extent cx="2409825" cy="505542"/>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4967" w:type="dxa"/>
        </w:tcPr>
        <w:p w14:paraId="63B467C8" w14:textId="129C805F" w:rsidR="00433B1C" w:rsidRPr="00433B1C" w:rsidRDefault="00433B1C" w:rsidP="00433B1C">
          <w:pPr>
            <w:jc w:val="both"/>
            <w:textDirection w:val="btLr"/>
            <w:rPr>
              <w:rFonts w:ascii="Trebuchet MS" w:eastAsia="Trebuchet MS" w:hAnsi="Trebuchet MS" w:cs="Trebuchet MS"/>
              <w:color w:val="000000"/>
              <w:lang w:val="en-GB"/>
            </w:rPr>
          </w:pPr>
          <w:r w:rsidRPr="00807CF6">
            <w:rPr>
              <w:rFonts w:ascii="Source Sans 3" w:eastAsia="Source Sans 3" w:hAnsi="Source Sans 3" w:cs="Source Sans 3"/>
              <w:color w:val="000000"/>
              <w:sz w:val="16"/>
              <w:lang w:val="en-GB"/>
            </w:rPr>
            <w:t>This project has been funded with support from the European Commission. This communication reflects the views only of the author, and the Commission cannot be held responsible for any use which may be made of the information contained therein.</w:t>
          </w:r>
        </w:p>
      </w:tc>
    </w:tr>
  </w:tbl>
  <w:p w14:paraId="6BC7DC5E" w14:textId="7F2C8574" w:rsidR="00C03A17" w:rsidRDefault="00C03A17">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DD682" w14:textId="77777777" w:rsidR="003708BA" w:rsidRDefault="003708BA">
      <w:r>
        <w:separator/>
      </w:r>
    </w:p>
  </w:footnote>
  <w:footnote w:type="continuationSeparator" w:id="0">
    <w:p w14:paraId="0B6B4D51" w14:textId="77777777" w:rsidR="003708BA" w:rsidRDefault="00370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0B6E" w14:textId="77777777" w:rsidR="00C03A17" w:rsidRDefault="00673821">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035EA066" wp14:editId="603C2392">
          <wp:simplePos x="0" y="0"/>
          <wp:positionH relativeFrom="column">
            <wp:posOffset>4696460</wp:posOffset>
          </wp:positionH>
          <wp:positionV relativeFrom="paragraph">
            <wp:posOffset>-126993</wp:posOffset>
          </wp:positionV>
          <wp:extent cx="1220962" cy="58491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9560" w14:textId="77777777" w:rsidR="00C03A17" w:rsidRDefault="00673821">
    <w:pPr>
      <w:pBdr>
        <w:top w:val="nil"/>
        <w:left w:val="nil"/>
        <w:bottom w:val="nil"/>
        <w:right w:val="nil"/>
        <w:between w:val="nil"/>
      </w:pBdr>
      <w:tabs>
        <w:tab w:val="center" w:pos="4252"/>
        <w:tab w:val="right" w:pos="8504"/>
      </w:tabs>
      <w:rPr>
        <w:color w:val="000000"/>
        <w:sz w:val="40"/>
        <w:szCs w:val="40"/>
      </w:rPr>
    </w:pPr>
    <w:r>
      <w:rPr>
        <w:noProof/>
        <w:lang w:val="it-IT"/>
      </w:rPr>
      <w:drawing>
        <wp:anchor distT="0" distB="0" distL="114300" distR="114300" simplePos="0" relativeHeight="251660288" behindDoc="0" locked="0" layoutInCell="1" hidden="0" allowOverlap="1" wp14:anchorId="47C17D64" wp14:editId="64F44649">
          <wp:simplePos x="0" y="0"/>
          <wp:positionH relativeFrom="column">
            <wp:posOffset>4648200</wp:posOffset>
          </wp:positionH>
          <wp:positionV relativeFrom="paragraph">
            <wp:posOffset>-229065</wp:posOffset>
          </wp:positionV>
          <wp:extent cx="1220962" cy="584911"/>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0C085A6C" w14:textId="77777777" w:rsidR="00C03A17" w:rsidRDefault="00C03A17">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095F" w14:textId="77777777" w:rsidR="00C03A17" w:rsidRDefault="00673821">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B63B24">
      <w:rPr>
        <w:noProof/>
        <w:color w:val="000000"/>
        <w:sz w:val="40"/>
        <w:szCs w:val="40"/>
      </w:rPr>
      <w:t>3</w:t>
    </w:r>
    <w:r>
      <w:rPr>
        <w:color w:val="000000"/>
        <w:sz w:val="40"/>
        <w:szCs w:val="40"/>
      </w:rPr>
      <w:fldChar w:fldCharType="end"/>
    </w:r>
    <w:r>
      <w:rPr>
        <w:noProof/>
        <w:lang w:val="it-IT"/>
      </w:rPr>
      <w:drawing>
        <wp:anchor distT="0" distB="0" distL="114300" distR="114300" simplePos="0" relativeHeight="251661312" behindDoc="0" locked="0" layoutInCell="1" hidden="0" allowOverlap="1" wp14:anchorId="0A393A03" wp14:editId="5073303F">
          <wp:simplePos x="0" y="0"/>
          <wp:positionH relativeFrom="column">
            <wp:posOffset>2793365</wp:posOffset>
          </wp:positionH>
          <wp:positionV relativeFrom="paragraph">
            <wp:posOffset>-240658</wp:posOffset>
          </wp:positionV>
          <wp:extent cx="3213100" cy="683124"/>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5C453F40" w14:textId="77777777" w:rsidR="00C03A17" w:rsidRDefault="00C03A17">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6741B"/>
    <w:multiLevelType w:val="multilevel"/>
    <w:tmpl w:val="E9E6DA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4D5275"/>
    <w:multiLevelType w:val="multilevel"/>
    <w:tmpl w:val="4E6E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E3B97"/>
    <w:multiLevelType w:val="multilevel"/>
    <w:tmpl w:val="83E4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359C7"/>
    <w:multiLevelType w:val="multilevel"/>
    <w:tmpl w:val="C28A9E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783C09"/>
    <w:multiLevelType w:val="multilevel"/>
    <w:tmpl w:val="C06C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C6641"/>
    <w:multiLevelType w:val="multilevel"/>
    <w:tmpl w:val="4594A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426F43"/>
    <w:multiLevelType w:val="multilevel"/>
    <w:tmpl w:val="3F76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FF2052"/>
    <w:multiLevelType w:val="multilevel"/>
    <w:tmpl w:val="2CC4BB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4A398B"/>
    <w:multiLevelType w:val="multilevel"/>
    <w:tmpl w:val="AE5693C2"/>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2B5A88"/>
    <w:multiLevelType w:val="multilevel"/>
    <w:tmpl w:val="96B408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3725D3"/>
    <w:multiLevelType w:val="multilevel"/>
    <w:tmpl w:val="6F824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8E7C90"/>
    <w:multiLevelType w:val="multilevel"/>
    <w:tmpl w:val="D4347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917136"/>
    <w:multiLevelType w:val="multilevel"/>
    <w:tmpl w:val="D606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3763FC"/>
    <w:multiLevelType w:val="multilevel"/>
    <w:tmpl w:val="F700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35862"/>
    <w:multiLevelType w:val="multilevel"/>
    <w:tmpl w:val="F8D0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87843"/>
    <w:multiLevelType w:val="multilevel"/>
    <w:tmpl w:val="E0E0B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75F3A19"/>
    <w:multiLevelType w:val="multilevel"/>
    <w:tmpl w:val="E5E66D72"/>
    <w:lvl w:ilvl="0">
      <w:start w:val="1"/>
      <w:numFmt w:val="bullet"/>
      <w:lvlText w:val=""/>
      <w:lvlJc w:val="left"/>
      <w:pPr>
        <w:ind w:left="644"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052881"/>
    <w:multiLevelType w:val="multilevel"/>
    <w:tmpl w:val="4846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D40F34"/>
    <w:multiLevelType w:val="multilevel"/>
    <w:tmpl w:val="D966A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C331C3"/>
    <w:multiLevelType w:val="hybridMultilevel"/>
    <w:tmpl w:val="64EE7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8016572"/>
    <w:multiLevelType w:val="multilevel"/>
    <w:tmpl w:val="42062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9445467"/>
    <w:multiLevelType w:val="multilevel"/>
    <w:tmpl w:val="580E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5F2492"/>
    <w:multiLevelType w:val="multilevel"/>
    <w:tmpl w:val="40A447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C5A4594"/>
    <w:multiLevelType w:val="multilevel"/>
    <w:tmpl w:val="FD26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9D214E"/>
    <w:multiLevelType w:val="multilevel"/>
    <w:tmpl w:val="DAB00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134554C"/>
    <w:multiLevelType w:val="multilevel"/>
    <w:tmpl w:val="F498EC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3185228"/>
    <w:multiLevelType w:val="multilevel"/>
    <w:tmpl w:val="04AED1E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75E3FDE"/>
    <w:multiLevelType w:val="multilevel"/>
    <w:tmpl w:val="CFF2F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7D93736"/>
    <w:multiLevelType w:val="multilevel"/>
    <w:tmpl w:val="8E1AF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983284"/>
    <w:multiLevelType w:val="multilevel"/>
    <w:tmpl w:val="60B2F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730C6C"/>
    <w:multiLevelType w:val="multilevel"/>
    <w:tmpl w:val="9386FC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355569B"/>
    <w:multiLevelType w:val="multilevel"/>
    <w:tmpl w:val="5B64A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3E90927"/>
    <w:multiLevelType w:val="multilevel"/>
    <w:tmpl w:val="AD56367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70C5A29"/>
    <w:multiLevelType w:val="multilevel"/>
    <w:tmpl w:val="38569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CAB1088"/>
    <w:multiLevelType w:val="multilevel"/>
    <w:tmpl w:val="AD52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073216"/>
    <w:multiLevelType w:val="multilevel"/>
    <w:tmpl w:val="7A7AF8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F522E1C"/>
    <w:multiLevelType w:val="multilevel"/>
    <w:tmpl w:val="56FECF2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25"/>
  </w:num>
  <w:num w:numId="3">
    <w:abstractNumId w:val="19"/>
  </w:num>
  <w:num w:numId="4">
    <w:abstractNumId w:val="11"/>
  </w:num>
  <w:num w:numId="5">
    <w:abstractNumId w:val="5"/>
  </w:num>
  <w:num w:numId="6">
    <w:abstractNumId w:val="29"/>
  </w:num>
  <w:num w:numId="7">
    <w:abstractNumId w:val="31"/>
  </w:num>
  <w:num w:numId="8">
    <w:abstractNumId w:val="35"/>
  </w:num>
  <w:num w:numId="9">
    <w:abstractNumId w:val="30"/>
  </w:num>
  <w:num w:numId="10">
    <w:abstractNumId w:val="17"/>
  </w:num>
  <w:num w:numId="11">
    <w:abstractNumId w:val="21"/>
  </w:num>
  <w:num w:numId="12">
    <w:abstractNumId w:val="33"/>
  </w:num>
  <w:num w:numId="13">
    <w:abstractNumId w:val="12"/>
  </w:num>
  <w:num w:numId="14">
    <w:abstractNumId w:val="26"/>
  </w:num>
  <w:num w:numId="15">
    <w:abstractNumId w:val="7"/>
  </w:num>
  <w:num w:numId="16">
    <w:abstractNumId w:val="28"/>
  </w:num>
  <w:num w:numId="17">
    <w:abstractNumId w:val="2"/>
  </w:num>
  <w:num w:numId="18">
    <w:abstractNumId w:val="36"/>
  </w:num>
  <w:num w:numId="19">
    <w:abstractNumId w:val="1"/>
  </w:num>
  <w:num w:numId="20">
    <w:abstractNumId w:val="24"/>
  </w:num>
  <w:num w:numId="21">
    <w:abstractNumId w:val="6"/>
  </w:num>
  <w:num w:numId="22">
    <w:abstractNumId w:val="22"/>
  </w:num>
  <w:num w:numId="23">
    <w:abstractNumId w:val="4"/>
  </w:num>
  <w:num w:numId="24">
    <w:abstractNumId w:val="18"/>
  </w:num>
  <w:num w:numId="25">
    <w:abstractNumId w:val="13"/>
  </w:num>
  <w:num w:numId="26">
    <w:abstractNumId w:val="15"/>
  </w:num>
  <w:num w:numId="27">
    <w:abstractNumId w:val="14"/>
  </w:num>
  <w:num w:numId="28">
    <w:abstractNumId w:val="34"/>
  </w:num>
  <w:num w:numId="29">
    <w:abstractNumId w:val="0"/>
  </w:num>
  <w:num w:numId="30">
    <w:abstractNumId w:val="9"/>
  </w:num>
  <w:num w:numId="31">
    <w:abstractNumId w:val="8"/>
  </w:num>
  <w:num w:numId="32">
    <w:abstractNumId w:val="37"/>
  </w:num>
  <w:num w:numId="33">
    <w:abstractNumId w:val="38"/>
  </w:num>
  <w:num w:numId="34">
    <w:abstractNumId w:val="27"/>
  </w:num>
  <w:num w:numId="35">
    <w:abstractNumId w:val="3"/>
  </w:num>
  <w:num w:numId="36">
    <w:abstractNumId w:val="23"/>
  </w:num>
  <w:num w:numId="37">
    <w:abstractNumId w:val="10"/>
  </w:num>
  <w:num w:numId="38">
    <w:abstractNumId w:val="32"/>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A17"/>
    <w:rsid w:val="000B4511"/>
    <w:rsid w:val="00174973"/>
    <w:rsid w:val="00295011"/>
    <w:rsid w:val="00345880"/>
    <w:rsid w:val="003708BA"/>
    <w:rsid w:val="003C43A4"/>
    <w:rsid w:val="00402E30"/>
    <w:rsid w:val="00433B1C"/>
    <w:rsid w:val="004E435E"/>
    <w:rsid w:val="005B7EE2"/>
    <w:rsid w:val="005E13FA"/>
    <w:rsid w:val="00673821"/>
    <w:rsid w:val="007557E4"/>
    <w:rsid w:val="007C511E"/>
    <w:rsid w:val="007D481A"/>
    <w:rsid w:val="00A24B1A"/>
    <w:rsid w:val="00A90ADA"/>
    <w:rsid w:val="00AD3462"/>
    <w:rsid w:val="00B61270"/>
    <w:rsid w:val="00B63B24"/>
    <w:rsid w:val="00C03A17"/>
    <w:rsid w:val="00E25246"/>
    <w:rsid w:val="00F145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619DC"/>
  <w15:docId w15:val="{45017C21-4509-4B44-AA2A-57415C61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character" w:styleId="Collegamentoipertestuale">
    <w:name w:val="Hyperlink"/>
    <w:basedOn w:val="Carpredefinitoparagrafo"/>
    <w:uiPriority w:val="99"/>
    <w:unhideWhenUsed/>
    <w:rsid w:val="00A90ADA"/>
    <w:rPr>
      <w:color w:val="0000FF" w:themeColor="hyperlink"/>
      <w:u w:val="single"/>
    </w:rPr>
  </w:style>
  <w:style w:type="paragraph" w:styleId="NormaleWeb">
    <w:name w:val="Normal (Web)"/>
    <w:basedOn w:val="Normale"/>
    <w:uiPriority w:val="99"/>
    <w:semiHidden/>
    <w:unhideWhenUsed/>
    <w:rsid w:val="00A90ADA"/>
  </w:style>
  <w:style w:type="paragraph" w:styleId="Titolosommario">
    <w:name w:val="TOC Heading"/>
    <w:basedOn w:val="Titolo1"/>
    <w:next w:val="Normale"/>
    <w:uiPriority w:val="39"/>
    <w:unhideWhenUsed/>
    <w:qFormat/>
    <w:rsid w:val="00AD3462"/>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AD3462"/>
    <w:pPr>
      <w:spacing w:after="100"/>
    </w:pPr>
  </w:style>
  <w:style w:type="paragraph" w:styleId="Sommario2">
    <w:name w:val="toc 2"/>
    <w:basedOn w:val="Normale"/>
    <w:next w:val="Normale"/>
    <w:autoRedefine/>
    <w:uiPriority w:val="39"/>
    <w:unhideWhenUsed/>
    <w:rsid w:val="00AD3462"/>
    <w:pPr>
      <w:spacing w:after="100"/>
      <w:ind w:left="240"/>
    </w:pPr>
  </w:style>
  <w:style w:type="paragraph" w:styleId="Sommario3">
    <w:name w:val="toc 3"/>
    <w:basedOn w:val="Normale"/>
    <w:next w:val="Normale"/>
    <w:autoRedefine/>
    <w:uiPriority w:val="39"/>
    <w:unhideWhenUsed/>
    <w:rsid w:val="00AD3462"/>
    <w:pPr>
      <w:spacing w:after="100"/>
      <w:ind w:left="480"/>
    </w:pPr>
  </w:style>
  <w:style w:type="paragraph" w:styleId="Paragrafoelenco">
    <w:name w:val="List Paragraph"/>
    <w:basedOn w:val="Normale"/>
    <w:uiPriority w:val="34"/>
    <w:qFormat/>
    <w:rsid w:val="00AD3462"/>
    <w:pPr>
      <w:ind w:left="720"/>
      <w:contextualSpacing/>
    </w:pPr>
  </w:style>
  <w:style w:type="table" w:styleId="Grigliatabella">
    <w:name w:val="Table Grid"/>
    <w:basedOn w:val="Tabellanormale"/>
    <w:uiPriority w:val="39"/>
    <w:rsid w:val="00B61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33B1C"/>
    <w:pPr>
      <w:tabs>
        <w:tab w:val="center" w:pos="4819"/>
        <w:tab w:val="right" w:pos="9638"/>
      </w:tabs>
    </w:pPr>
  </w:style>
  <w:style w:type="character" w:customStyle="1" w:styleId="IntestazioneCarattere">
    <w:name w:val="Intestazione Carattere"/>
    <w:basedOn w:val="Carpredefinitoparagrafo"/>
    <w:link w:val="Intestazione"/>
    <w:uiPriority w:val="99"/>
    <w:rsid w:val="00433B1C"/>
  </w:style>
  <w:style w:type="paragraph" w:styleId="Pidipagina">
    <w:name w:val="footer"/>
    <w:basedOn w:val="Normale"/>
    <w:link w:val="PidipaginaCarattere"/>
    <w:uiPriority w:val="99"/>
    <w:unhideWhenUsed/>
    <w:rsid w:val="00433B1C"/>
    <w:pPr>
      <w:tabs>
        <w:tab w:val="center" w:pos="4819"/>
        <w:tab w:val="right" w:pos="9638"/>
      </w:tabs>
    </w:pPr>
  </w:style>
  <w:style w:type="character" w:customStyle="1" w:styleId="PidipaginaCarattere">
    <w:name w:val="Piè di pagina Carattere"/>
    <w:basedOn w:val="Carpredefinitoparagrafo"/>
    <w:link w:val="Pidipagina"/>
    <w:uiPriority w:val="99"/>
    <w:rsid w:val="00433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372071">
      <w:bodyDiv w:val="1"/>
      <w:marLeft w:val="0"/>
      <w:marRight w:val="0"/>
      <w:marTop w:val="0"/>
      <w:marBottom w:val="0"/>
      <w:divBdr>
        <w:top w:val="none" w:sz="0" w:space="0" w:color="auto"/>
        <w:left w:val="none" w:sz="0" w:space="0" w:color="auto"/>
        <w:bottom w:val="none" w:sz="0" w:space="0" w:color="auto"/>
        <w:right w:val="none" w:sz="0" w:space="0" w:color="auto"/>
      </w:divBdr>
    </w:div>
    <w:div w:id="531498830">
      <w:bodyDiv w:val="1"/>
      <w:marLeft w:val="0"/>
      <w:marRight w:val="0"/>
      <w:marTop w:val="0"/>
      <w:marBottom w:val="0"/>
      <w:divBdr>
        <w:top w:val="none" w:sz="0" w:space="0" w:color="auto"/>
        <w:left w:val="none" w:sz="0" w:space="0" w:color="auto"/>
        <w:bottom w:val="none" w:sz="0" w:space="0" w:color="auto"/>
        <w:right w:val="none" w:sz="0" w:space="0" w:color="auto"/>
      </w:divBdr>
    </w:div>
    <w:div w:id="610430696">
      <w:bodyDiv w:val="1"/>
      <w:marLeft w:val="0"/>
      <w:marRight w:val="0"/>
      <w:marTop w:val="0"/>
      <w:marBottom w:val="0"/>
      <w:divBdr>
        <w:top w:val="none" w:sz="0" w:space="0" w:color="auto"/>
        <w:left w:val="none" w:sz="0" w:space="0" w:color="auto"/>
        <w:bottom w:val="none" w:sz="0" w:space="0" w:color="auto"/>
        <w:right w:val="none" w:sz="0" w:space="0" w:color="auto"/>
      </w:divBdr>
    </w:div>
    <w:div w:id="831994176">
      <w:bodyDiv w:val="1"/>
      <w:marLeft w:val="0"/>
      <w:marRight w:val="0"/>
      <w:marTop w:val="0"/>
      <w:marBottom w:val="0"/>
      <w:divBdr>
        <w:top w:val="none" w:sz="0" w:space="0" w:color="auto"/>
        <w:left w:val="none" w:sz="0" w:space="0" w:color="auto"/>
        <w:bottom w:val="none" w:sz="0" w:space="0" w:color="auto"/>
        <w:right w:val="none" w:sz="0" w:space="0" w:color="auto"/>
      </w:divBdr>
      <w:divsChild>
        <w:div w:id="101857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47403013">
      <w:bodyDiv w:val="1"/>
      <w:marLeft w:val="0"/>
      <w:marRight w:val="0"/>
      <w:marTop w:val="0"/>
      <w:marBottom w:val="0"/>
      <w:divBdr>
        <w:top w:val="none" w:sz="0" w:space="0" w:color="auto"/>
        <w:left w:val="none" w:sz="0" w:space="0" w:color="auto"/>
        <w:bottom w:val="none" w:sz="0" w:space="0" w:color="auto"/>
        <w:right w:val="none" w:sz="0" w:space="0" w:color="auto"/>
      </w:divBdr>
    </w:div>
    <w:div w:id="852959906">
      <w:bodyDiv w:val="1"/>
      <w:marLeft w:val="0"/>
      <w:marRight w:val="0"/>
      <w:marTop w:val="0"/>
      <w:marBottom w:val="0"/>
      <w:divBdr>
        <w:top w:val="none" w:sz="0" w:space="0" w:color="auto"/>
        <w:left w:val="none" w:sz="0" w:space="0" w:color="auto"/>
        <w:bottom w:val="none" w:sz="0" w:space="0" w:color="auto"/>
        <w:right w:val="none" w:sz="0" w:space="0" w:color="auto"/>
      </w:divBdr>
    </w:div>
    <w:div w:id="947397458">
      <w:bodyDiv w:val="1"/>
      <w:marLeft w:val="0"/>
      <w:marRight w:val="0"/>
      <w:marTop w:val="0"/>
      <w:marBottom w:val="0"/>
      <w:divBdr>
        <w:top w:val="none" w:sz="0" w:space="0" w:color="auto"/>
        <w:left w:val="none" w:sz="0" w:space="0" w:color="auto"/>
        <w:bottom w:val="none" w:sz="0" w:space="0" w:color="auto"/>
        <w:right w:val="none" w:sz="0" w:space="0" w:color="auto"/>
      </w:divBdr>
    </w:div>
    <w:div w:id="1067916196">
      <w:bodyDiv w:val="1"/>
      <w:marLeft w:val="0"/>
      <w:marRight w:val="0"/>
      <w:marTop w:val="0"/>
      <w:marBottom w:val="0"/>
      <w:divBdr>
        <w:top w:val="none" w:sz="0" w:space="0" w:color="auto"/>
        <w:left w:val="none" w:sz="0" w:space="0" w:color="auto"/>
        <w:bottom w:val="none" w:sz="0" w:space="0" w:color="auto"/>
        <w:right w:val="none" w:sz="0" w:space="0" w:color="auto"/>
      </w:divBdr>
    </w:div>
    <w:div w:id="1146051933">
      <w:bodyDiv w:val="1"/>
      <w:marLeft w:val="0"/>
      <w:marRight w:val="0"/>
      <w:marTop w:val="0"/>
      <w:marBottom w:val="0"/>
      <w:divBdr>
        <w:top w:val="none" w:sz="0" w:space="0" w:color="auto"/>
        <w:left w:val="none" w:sz="0" w:space="0" w:color="auto"/>
        <w:bottom w:val="none" w:sz="0" w:space="0" w:color="auto"/>
        <w:right w:val="none" w:sz="0" w:space="0" w:color="auto"/>
      </w:divBdr>
    </w:div>
    <w:div w:id="1189640671">
      <w:bodyDiv w:val="1"/>
      <w:marLeft w:val="0"/>
      <w:marRight w:val="0"/>
      <w:marTop w:val="0"/>
      <w:marBottom w:val="0"/>
      <w:divBdr>
        <w:top w:val="none" w:sz="0" w:space="0" w:color="auto"/>
        <w:left w:val="none" w:sz="0" w:space="0" w:color="auto"/>
        <w:bottom w:val="none" w:sz="0" w:space="0" w:color="auto"/>
        <w:right w:val="none" w:sz="0" w:space="0" w:color="auto"/>
      </w:divBdr>
    </w:div>
    <w:div w:id="1270893556">
      <w:bodyDiv w:val="1"/>
      <w:marLeft w:val="0"/>
      <w:marRight w:val="0"/>
      <w:marTop w:val="0"/>
      <w:marBottom w:val="0"/>
      <w:divBdr>
        <w:top w:val="none" w:sz="0" w:space="0" w:color="auto"/>
        <w:left w:val="none" w:sz="0" w:space="0" w:color="auto"/>
        <w:bottom w:val="none" w:sz="0" w:space="0" w:color="auto"/>
        <w:right w:val="none" w:sz="0" w:space="0" w:color="auto"/>
      </w:divBdr>
    </w:div>
    <w:div w:id="1720085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rive.google.com/file/d/1kBS92iVraNTBNhYoMKlL5Hzr9eTnZalO/view?usp=drive_link"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NEI9cjZwS64I4KIccVvWjmwtCw==">CgMxLjAaHQoBMBIYChYIB0ISEhBBcmlhbCBVbmljb2RlIE1TGh8KATESGgoYCAlSFAoSdGFibGUuY3V2djg3cjBjMGVlMghoLmdqZGd4cz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5qc3B1bXVrbHp3ZWgyDmguMzNpcnd2Zjg5cTR0Mg5oLmU5MnR2Y283cGplbjIOaC4zc21zZW1qdzI4aGYyDmguYWZiaGJmMmgwdmFlMg5oLnlseHU0bmE4enFkejIOaC5hYWlkbTFuOWZqZzQ4AHIhMVFfVmNkdGlTd2xRRmc0MGpZbjVpOC11TEt1dE5tY0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2507</Words>
  <Characters>14293</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5</cp:revision>
  <cp:lastPrinted>2026-09-07T13:06:00Z</cp:lastPrinted>
  <dcterms:created xsi:type="dcterms:W3CDTF">2026-09-07T13:05:00Z</dcterms:created>
  <dcterms:modified xsi:type="dcterms:W3CDTF">2026-09-07T13:06:00Z</dcterms:modified>
</cp:coreProperties>
</file>