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23455" w14:textId="77777777" w:rsidR="00790DFE" w:rsidRPr="00DE61C5" w:rsidRDefault="00790DFE">
      <w:pPr>
        <w:pStyle w:val="Corpotesto"/>
        <w:rPr>
          <w:rFonts w:ascii="Times New Roman" w:hAnsi="Times New Roman" w:cs="Times New Roman"/>
          <w:sz w:val="20"/>
        </w:rPr>
      </w:pPr>
    </w:p>
    <w:p w14:paraId="071EAA00" w14:textId="77777777" w:rsidR="00790DFE" w:rsidRPr="00DE61C5" w:rsidRDefault="00790DFE">
      <w:pPr>
        <w:pStyle w:val="Corpotesto"/>
        <w:rPr>
          <w:rFonts w:ascii="Times New Roman" w:hAnsi="Times New Roman" w:cs="Times New Roman"/>
          <w:sz w:val="20"/>
        </w:rPr>
      </w:pPr>
    </w:p>
    <w:p w14:paraId="3E6C8510" w14:textId="77777777" w:rsidR="00790DFE" w:rsidRPr="00DE61C5" w:rsidRDefault="00790DFE">
      <w:pPr>
        <w:pStyle w:val="Corpotesto"/>
        <w:rPr>
          <w:rFonts w:ascii="Times New Roman" w:hAnsi="Times New Roman" w:cs="Times New Roman"/>
          <w:sz w:val="20"/>
        </w:rPr>
      </w:pPr>
    </w:p>
    <w:p w14:paraId="64398017" w14:textId="77777777" w:rsidR="00790DFE" w:rsidRPr="00DE61C5" w:rsidRDefault="00790DFE">
      <w:pPr>
        <w:pStyle w:val="Corpotesto"/>
        <w:rPr>
          <w:rFonts w:ascii="Times New Roman" w:hAnsi="Times New Roman" w:cs="Times New Roman"/>
          <w:sz w:val="20"/>
        </w:rPr>
      </w:pPr>
    </w:p>
    <w:p w14:paraId="0CF3E4ED" w14:textId="77777777" w:rsidR="00790DFE" w:rsidRPr="00DE61C5" w:rsidRDefault="00790DFE">
      <w:pPr>
        <w:pStyle w:val="Corpotesto"/>
        <w:rPr>
          <w:rFonts w:ascii="Times New Roman" w:hAnsi="Times New Roman" w:cs="Times New Roman"/>
          <w:sz w:val="20"/>
        </w:rPr>
      </w:pPr>
    </w:p>
    <w:p w14:paraId="03A2012A" w14:textId="77777777" w:rsidR="00790DFE" w:rsidRPr="00DE61C5" w:rsidRDefault="00790DFE">
      <w:pPr>
        <w:pStyle w:val="Corpotesto"/>
        <w:rPr>
          <w:rFonts w:ascii="Times New Roman" w:hAnsi="Times New Roman" w:cs="Times New Roman"/>
          <w:sz w:val="20"/>
        </w:rPr>
      </w:pPr>
    </w:p>
    <w:p w14:paraId="79134A0C" w14:textId="77777777" w:rsidR="00790DFE" w:rsidRPr="00DE61C5" w:rsidRDefault="00790DFE">
      <w:pPr>
        <w:pStyle w:val="Corpotesto"/>
        <w:rPr>
          <w:rFonts w:ascii="Times New Roman" w:hAnsi="Times New Roman" w:cs="Times New Roman"/>
          <w:sz w:val="20"/>
        </w:rPr>
      </w:pPr>
    </w:p>
    <w:p w14:paraId="740CAB7D" w14:textId="77777777" w:rsidR="00790DFE" w:rsidRPr="00DE61C5" w:rsidRDefault="00790DFE">
      <w:pPr>
        <w:pStyle w:val="Corpotesto"/>
        <w:rPr>
          <w:rFonts w:ascii="Times New Roman" w:hAnsi="Times New Roman" w:cs="Times New Roman"/>
          <w:sz w:val="20"/>
        </w:rPr>
      </w:pPr>
    </w:p>
    <w:p w14:paraId="251BC170" w14:textId="77777777" w:rsidR="00790DFE" w:rsidRPr="00DE61C5" w:rsidRDefault="00790DFE">
      <w:pPr>
        <w:pStyle w:val="Corpotesto"/>
        <w:spacing w:before="148"/>
        <w:rPr>
          <w:rFonts w:ascii="Times New Roman" w:hAnsi="Times New Roman" w:cs="Times New Roman"/>
          <w:sz w:val="20"/>
        </w:rPr>
      </w:pPr>
    </w:p>
    <w:p w14:paraId="34D8B63D" w14:textId="77777777" w:rsidR="00790DFE" w:rsidRPr="00DE61C5" w:rsidRDefault="00CA2037">
      <w:pPr>
        <w:ind w:left="1269"/>
        <w:rPr>
          <w:rFonts w:ascii="Times New Roman" w:hAnsi="Times New Roman" w:cs="Times New Roman"/>
          <w:sz w:val="20"/>
        </w:rPr>
      </w:pPr>
      <w:r w:rsidRPr="00DE61C5">
        <w:rPr>
          <w:rFonts w:ascii="Times New Roman" w:hAnsi="Times New Roman" w:cs="Times New Roman"/>
          <w:noProof/>
          <w:sz w:val="20"/>
          <w:lang w:val="it-IT" w:eastAsia="it-IT"/>
        </w:rPr>
        <w:drawing>
          <wp:inline distT="0" distB="0" distL="0" distR="0" wp14:anchorId="3418BE6A" wp14:editId="344DA4FA">
            <wp:extent cx="4686854" cy="168021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4686854" cy="1680210"/>
                    </a:xfrm>
                    <a:prstGeom prst="rect">
                      <a:avLst/>
                    </a:prstGeom>
                  </pic:spPr>
                </pic:pic>
              </a:graphicData>
            </a:graphic>
          </wp:inline>
        </w:drawing>
      </w:r>
    </w:p>
    <w:p w14:paraId="78D3FFC0" w14:textId="77777777" w:rsidR="00790DFE" w:rsidRPr="00DE61C5" w:rsidRDefault="00790DFE">
      <w:pPr>
        <w:pStyle w:val="Corpotesto"/>
        <w:rPr>
          <w:rFonts w:ascii="Times New Roman" w:hAnsi="Times New Roman" w:cs="Times New Roman"/>
        </w:rPr>
      </w:pPr>
    </w:p>
    <w:p w14:paraId="78074E6D" w14:textId="77777777" w:rsidR="00790DFE" w:rsidRPr="00DE61C5" w:rsidRDefault="00790DFE">
      <w:pPr>
        <w:pStyle w:val="Corpotesto"/>
        <w:rPr>
          <w:rFonts w:ascii="Times New Roman" w:hAnsi="Times New Roman" w:cs="Times New Roman"/>
        </w:rPr>
      </w:pPr>
    </w:p>
    <w:p w14:paraId="4B58982B" w14:textId="77777777" w:rsidR="00790DFE" w:rsidRPr="00DE61C5" w:rsidRDefault="00790DFE">
      <w:pPr>
        <w:pStyle w:val="Corpotesto"/>
        <w:rPr>
          <w:rFonts w:ascii="Times New Roman" w:hAnsi="Times New Roman" w:cs="Times New Roman"/>
        </w:rPr>
      </w:pPr>
    </w:p>
    <w:p w14:paraId="20D28B1B" w14:textId="77777777" w:rsidR="00790DFE" w:rsidRPr="00DE61C5" w:rsidRDefault="00790DFE">
      <w:pPr>
        <w:pStyle w:val="Corpotesto"/>
        <w:rPr>
          <w:rFonts w:ascii="Times New Roman" w:hAnsi="Times New Roman" w:cs="Times New Roman"/>
        </w:rPr>
      </w:pPr>
    </w:p>
    <w:p w14:paraId="482F4A59" w14:textId="77777777" w:rsidR="00790DFE" w:rsidRPr="00DE61C5" w:rsidRDefault="00790DFE">
      <w:pPr>
        <w:pStyle w:val="Corpotesto"/>
        <w:rPr>
          <w:rFonts w:ascii="Times New Roman" w:hAnsi="Times New Roman" w:cs="Times New Roman"/>
        </w:rPr>
      </w:pPr>
    </w:p>
    <w:p w14:paraId="5944135E" w14:textId="77777777" w:rsidR="00790DFE" w:rsidRPr="00DE61C5" w:rsidRDefault="00790DFE">
      <w:pPr>
        <w:pStyle w:val="Corpotesto"/>
        <w:spacing w:before="27"/>
        <w:rPr>
          <w:rFonts w:ascii="Times New Roman" w:hAnsi="Times New Roman" w:cs="Times New Roman"/>
        </w:rPr>
      </w:pPr>
    </w:p>
    <w:p w14:paraId="23A7F197" w14:textId="77777777" w:rsidR="00790DFE" w:rsidRPr="00DE61C5" w:rsidRDefault="00DE61C5" w:rsidP="00DE61C5">
      <w:pPr>
        <w:pStyle w:val="Corpotesto"/>
        <w:spacing w:before="84"/>
        <w:jc w:val="center"/>
        <w:rPr>
          <w:rFonts w:ascii="Times New Roman" w:hAnsi="Times New Roman" w:cs="Times New Roman"/>
          <w:b/>
          <w:lang w:val="it-IT"/>
        </w:rPr>
      </w:pPr>
      <w:r w:rsidRPr="00DE61C5">
        <w:rPr>
          <w:rFonts w:ascii="Times New Roman" w:hAnsi="Times New Roman" w:cs="Times New Roman"/>
          <w:b/>
          <w:szCs w:val="22"/>
          <w:lang w:val="it-IT"/>
        </w:rPr>
        <w:t>Inspeção em grande escala do local da linha principal de transporte e análise do progresso dos trabalhos</w:t>
      </w:r>
    </w:p>
    <w:p w14:paraId="7CEBEBAB" w14:textId="77777777" w:rsidR="00DE61C5" w:rsidRPr="00DE61C5" w:rsidRDefault="00DE61C5" w:rsidP="00DE61C5">
      <w:pPr>
        <w:pStyle w:val="Corpotesto"/>
        <w:ind w:left="1" w:right="281"/>
        <w:jc w:val="center"/>
        <w:rPr>
          <w:rFonts w:ascii="Times New Roman" w:hAnsi="Times New Roman" w:cs="Times New Roman"/>
          <w:lang w:val="it-IT"/>
        </w:rPr>
      </w:pPr>
    </w:p>
    <w:p w14:paraId="01BCF9B5" w14:textId="77777777" w:rsidR="00DE61C5" w:rsidRPr="00DE61C5" w:rsidRDefault="00DE61C5" w:rsidP="00DE61C5">
      <w:pPr>
        <w:pStyle w:val="Corpotesto"/>
        <w:ind w:left="1" w:right="281"/>
        <w:jc w:val="center"/>
        <w:rPr>
          <w:rFonts w:ascii="Times New Roman" w:hAnsi="Times New Roman" w:cs="Times New Roman"/>
          <w:lang w:val="it-IT"/>
        </w:rPr>
      </w:pPr>
      <w:r w:rsidRPr="00DE61C5">
        <w:rPr>
          <w:rFonts w:ascii="Times New Roman" w:hAnsi="Times New Roman" w:cs="Times New Roman"/>
          <w:lang w:val="it-IT"/>
        </w:rPr>
        <w:t>CENTRO DE RECURSOS FLIGHT</w:t>
      </w:r>
      <w:r w:rsidRPr="00DE61C5">
        <w:rPr>
          <w:rFonts w:ascii="Times New Roman" w:hAnsi="Times New Roman" w:cs="Times New Roman"/>
          <w:spacing w:val="-5"/>
          <w:lang w:val="it-IT"/>
        </w:rPr>
        <w:t xml:space="preserve"> </w:t>
      </w:r>
    </w:p>
    <w:p w14:paraId="49C44E86" w14:textId="77777777" w:rsidR="00DE61C5" w:rsidRPr="00DE61C5" w:rsidRDefault="00DE61C5" w:rsidP="00DE61C5">
      <w:pPr>
        <w:pStyle w:val="Corpotesto"/>
        <w:rPr>
          <w:rFonts w:ascii="Times New Roman" w:hAnsi="Times New Roman" w:cs="Times New Roman"/>
          <w:lang w:val="it-IT"/>
        </w:rPr>
      </w:pPr>
    </w:p>
    <w:p w14:paraId="0B05463F" w14:textId="77777777" w:rsidR="00DE61C5" w:rsidRPr="00DE61C5" w:rsidRDefault="00DE61C5" w:rsidP="00DE61C5">
      <w:pPr>
        <w:pStyle w:val="Corpotesto"/>
        <w:spacing w:before="42"/>
        <w:rPr>
          <w:rFonts w:ascii="Times New Roman" w:hAnsi="Times New Roman" w:cs="Times New Roman"/>
          <w:lang w:val="it-IT"/>
        </w:rPr>
      </w:pPr>
    </w:p>
    <w:p w14:paraId="6464A804" w14:textId="77777777" w:rsidR="00DE61C5" w:rsidRPr="00DE61C5" w:rsidRDefault="00DE61C5" w:rsidP="00DE61C5">
      <w:pPr>
        <w:pStyle w:val="Corpotesto"/>
        <w:spacing w:before="102"/>
        <w:jc w:val="center"/>
        <w:rPr>
          <w:rFonts w:ascii="Times New Roman" w:hAnsi="Times New Roman" w:cs="Times New Roman"/>
          <w:sz w:val="20"/>
          <w:lang w:val="it-IT"/>
        </w:rPr>
      </w:pPr>
      <w:r w:rsidRPr="00DE61C5">
        <w:rPr>
          <w:rFonts w:ascii="Times New Roman" w:hAnsi="Times New Roman" w:cs="Times New Roman"/>
          <w:noProof/>
          <w:lang w:val="it-IT" w:eastAsia="it-IT"/>
        </w:rPr>
        <w:drawing>
          <wp:anchor distT="0" distB="0" distL="0" distR="0" simplePos="0" relativeHeight="487599616" behindDoc="1" locked="0" layoutInCell="1" allowOverlap="1" wp14:anchorId="21BED4B4" wp14:editId="30F2B49D">
            <wp:simplePos x="0" y="0"/>
            <wp:positionH relativeFrom="page">
              <wp:posOffset>2882900</wp:posOffset>
            </wp:positionH>
            <wp:positionV relativeFrom="paragraph">
              <wp:posOffset>651510</wp:posOffset>
            </wp:positionV>
            <wp:extent cx="1638300" cy="1155700"/>
            <wp:effectExtent l="19050" t="0" r="0" b="0"/>
            <wp:wrapTopAndBottom/>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638300" cy="1155700"/>
                    </a:xfrm>
                    <a:prstGeom prst="rect">
                      <a:avLst/>
                    </a:prstGeom>
                  </pic:spPr>
                </pic:pic>
              </a:graphicData>
            </a:graphic>
          </wp:anchor>
        </w:drawing>
      </w:r>
      <w:r w:rsidRPr="00DE61C5">
        <w:rPr>
          <w:rFonts w:ascii="Times New Roman" w:hAnsi="Times New Roman" w:cs="Times New Roman"/>
          <w:lang w:val="it-IT"/>
        </w:rPr>
        <w:t>Administração de Água e Saneamento de Gaziantep - TURQUIA</w:t>
      </w:r>
    </w:p>
    <w:p w14:paraId="048E8616" w14:textId="77777777" w:rsidR="00790DFE" w:rsidRPr="00DE61C5" w:rsidRDefault="00CA2037">
      <w:pPr>
        <w:pStyle w:val="Corpotesto"/>
        <w:spacing w:before="102"/>
        <w:rPr>
          <w:rFonts w:ascii="Times New Roman" w:hAnsi="Times New Roman" w:cs="Times New Roman"/>
          <w:sz w:val="20"/>
          <w:lang w:val="it-IT"/>
        </w:rPr>
      </w:pPr>
      <w:r w:rsidRPr="00DE61C5">
        <w:rPr>
          <w:rFonts w:ascii="Times New Roman" w:hAnsi="Times New Roman" w:cs="Times New Roman"/>
          <w:noProof/>
          <w:sz w:val="20"/>
          <w:lang w:val="it-IT" w:eastAsia="it-IT"/>
        </w:rPr>
        <w:drawing>
          <wp:anchor distT="0" distB="0" distL="0" distR="0" simplePos="0" relativeHeight="487587840" behindDoc="1" locked="0" layoutInCell="1" allowOverlap="1" wp14:anchorId="6A07BFDA" wp14:editId="4657FFB6">
            <wp:simplePos x="0" y="0"/>
            <wp:positionH relativeFrom="page">
              <wp:posOffset>2981340</wp:posOffset>
            </wp:positionH>
            <wp:positionV relativeFrom="paragraph">
              <wp:posOffset>226111</wp:posOffset>
            </wp:positionV>
            <wp:extent cx="1639948" cy="1155001"/>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639948" cy="1155001"/>
                    </a:xfrm>
                    <a:prstGeom prst="rect">
                      <a:avLst/>
                    </a:prstGeom>
                  </pic:spPr>
                </pic:pic>
              </a:graphicData>
            </a:graphic>
          </wp:anchor>
        </w:drawing>
      </w:r>
    </w:p>
    <w:p w14:paraId="6ABAAB4B" w14:textId="77777777" w:rsidR="00790DFE" w:rsidRPr="00DE61C5" w:rsidRDefault="00790DFE">
      <w:pPr>
        <w:pStyle w:val="Corpotesto"/>
        <w:rPr>
          <w:rFonts w:ascii="Times New Roman" w:hAnsi="Times New Roman" w:cs="Times New Roman"/>
          <w:sz w:val="20"/>
          <w:lang w:val="it-IT"/>
        </w:rPr>
        <w:sectPr w:rsidR="00790DFE" w:rsidRPr="00DE61C5">
          <w:headerReference w:type="default" r:id="rId10"/>
          <w:footerReference w:type="default" r:id="rId11"/>
          <w:type w:val="continuous"/>
          <w:pgSz w:w="11910" w:h="16840"/>
          <w:pgMar w:top="1340" w:right="1275" w:bottom="1400" w:left="1275" w:header="510" w:footer="1213" w:gutter="0"/>
          <w:pgNumType w:start="1"/>
          <w:cols w:space="720"/>
        </w:sectPr>
      </w:pPr>
    </w:p>
    <w:p w14:paraId="164A4A05" w14:textId="77777777" w:rsidR="00790DFE" w:rsidRPr="00DE61C5" w:rsidRDefault="00790DFE">
      <w:pPr>
        <w:pStyle w:val="Corpotesto"/>
        <w:spacing w:before="331"/>
        <w:rPr>
          <w:rFonts w:ascii="Times New Roman" w:hAnsi="Times New Roman" w:cs="Times New Roman"/>
          <w:sz w:val="36"/>
          <w:lang w:val="it-IT"/>
        </w:rPr>
      </w:pPr>
    </w:p>
    <w:p w14:paraId="3B065944" w14:textId="77777777" w:rsidR="00790DFE" w:rsidRPr="00DE61C5" w:rsidRDefault="00DE61C5">
      <w:pPr>
        <w:pStyle w:val="Titolo31"/>
        <w:rPr>
          <w:rFonts w:ascii="Times New Roman" w:hAnsi="Times New Roman" w:cs="Times New Roman"/>
        </w:rPr>
      </w:pPr>
      <w:proofErr w:type="spellStart"/>
      <w:r w:rsidRPr="00DE61C5">
        <w:rPr>
          <w:rFonts w:ascii="Times New Roman" w:hAnsi="Times New Roman" w:cs="Times New Roman"/>
          <w:color w:val="C70F2D"/>
        </w:rPr>
        <w:t>Índice</w:t>
      </w:r>
      <w:proofErr w:type="spellEnd"/>
    </w:p>
    <w:sdt>
      <w:sdtPr>
        <w:rPr>
          <w:rFonts w:ascii="Times New Roman" w:eastAsia="Arial MT" w:hAnsi="Times New Roman" w:cs="Times New Roman"/>
          <w:b w:val="0"/>
          <w:bCs w:val="0"/>
          <w:color w:val="auto"/>
          <w:sz w:val="22"/>
          <w:szCs w:val="22"/>
          <w:lang w:val="en-US"/>
        </w:rPr>
        <w:id w:val="3999696"/>
        <w:docPartObj>
          <w:docPartGallery w:val="Table of Contents"/>
          <w:docPartUnique/>
        </w:docPartObj>
      </w:sdtPr>
      <w:sdtEndPr/>
      <w:sdtContent>
        <w:p w14:paraId="7D9B490F" w14:textId="77777777" w:rsidR="00DE61C5" w:rsidRPr="00DB3270" w:rsidRDefault="00DE61C5">
          <w:pPr>
            <w:pStyle w:val="Titolosommario"/>
            <w:rPr>
              <w:rFonts w:ascii="Times New Roman" w:hAnsi="Times New Roman" w:cs="Times New Roman"/>
            </w:rPr>
          </w:pPr>
        </w:p>
        <w:p w14:paraId="1577C3DF" w14:textId="012EBF84" w:rsidR="0060791F" w:rsidRDefault="00412CB0">
          <w:pPr>
            <w:pStyle w:val="Sommario2"/>
            <w:tabs>
              <w:tab w:val="left" w:pos="660"/>
              <w:tab w:val="right" w:leader="dot" w:pos="9350"/>
            </w:tabs>
            <w:rPr>
              <w:rFonts w:asciiTheme="minorHAnsi" w:eastAsiaTheme="minorEastAsia" w:hAnsiTheme="minorHAnsi" w:cstheme="minorBidi"/>
              <w:noProof/>
              <w:lang w:val="it-IT" w:eastAsia="it-IT"/>
            </w:rPr>
          </w:pPr>
          <w:r w:rsidRPr="00DB3270">
            <w:rPr>
              <w:rFonts w:ascii="Times New Roman" w:hAnsi="Times New Roman" w:cs="Times New Roman"/>
              <w:lang w:val="it-IT"/>
            </w:rPr>
            <w:fldChar w:fldCharType="begin"/>
          </w:r>
          <w:r w:rsidR="00DE61C5" w:rsidRPr="00DB3270">
            <w:rPr>
              <w:rFonts w:ascii="Times New Roman" w:hAnsi="Times New Roman" w:cs="Times New Roman"/>
              <w:lang w:val="it-IT"/>
            </w:rPr>
            <w:instrText xml:space="preserve"> TOC \o "1-3" \h \z \u </w:instrText>
          </w:r>
          <w:r w:rsidRPr="00DB3270">
            <w:rPr>
              <w:rFonts w:ascii="Times New Roman" w:hAnsi="Times New Roman" w:cs="Times New Roman"/>
              <w:lang w:val="it-IT"/>
            </w:rPr>
            <w:fldChar w:fldCharType="separate"/>
          </w:r>
          <w:hyperlink w:anchor="_Toc237364330" w:history="1">
            <w:r w:rsidR="0060791F" w:rsidRPr="008D2D28">
              <w:rPr>
                <w:rStyle w:val="Collegamentoipertestuale"/>
                <w:noProof/>
              </w:rPr>
              <w:t>1.</w:t>
            </w:r>
            <w:r w:rsidR="0060791F">
              <w:rPr>
                <w:rFonts w:asciiTheme="minorHAnsi" w:eastAsiaTheme="minorEastAsia" w:hAnsiTheme="minorHAnsi" w:cstheme="minorBidi"/>
                <w:noProof/>
                <w:lang w:val="it-IT" w:eastAsia="it-IT"/>
              </w:rPr>
              <w:tab/>
            </w:r>
            <w:r w:rsidR="0060791F" w:rsidRPr="008D2D28">
              <w:rPr>
                <w:rStyle w:val="Collegamentoipertestuale"/>
                <w:noProof/>
              </w:rPr>
              <w:t>INTRODUZIONE</w:t>
            </w:r>
            <w:r w:rsidR="0060791F">
              <w:rPr>
                <w:noProof/>
                <w:webHidden/>
              </w:rPr>
              <w:tab/>
            </w:r>
            <w:r w:rsidR="0060791F">
              <w:rPr>
                <w:noProof/>
                <w:webHidden/>
              </w:rPr>
              <w:fldChar w:fldCharType="begin"/>
            </w:r>
            <w:r w:rsidR="0060791F">
              <w:rPr>
                <w:noProof/>
                <w:webHidden/>
              </w:rPr>
              <w:instrText xml:space="preserve"> PAGEREF _Toc237364330 \h </w:instrText>
            </w:r>
            <w:r w:rsidR="0060791F">
              <w:rPr>
                <w:noProof/>
                <w:webHidden/>
              </w:rPr>
            </w:r>
            <w:r w:rsidR="0060791F">
              <w:rPr>
                <w:noProof/>
                <w:webHidden/>
              </w:rPr>
              <w:fldChar w:fldCharType="separate"/>
            </w:r>
            <w:r w:rsidR="00C06CDC">
              <w:rPr>
                <w:noProof/>
                <w:webHidden/>
              </w:rPr>
              <w:t>2</w:t>
            </w:r>
            <w:r w:rsidR="0060791F">
              <w:rPr>
                <w:noProof/>
                <w:webHidden/>
              </w:rPr>
              <w:fldChar w:fldCharType="end"/>
            </w:r>
          </w:hyperlink>
        </w:p>
        <w:p w14:paraId="2EA1FAA9" w14:textId="75980C9D"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1" w:history="1">
            <w:r w:rsidRPr="008D2D28">
              <w:rPr>
                <w:rStyle w:val="Collegamentoipertestuale"/>
                <w:noProof/>
              </w:rPr>
              <w:t>2.</w:t>
            </w:r>
            <w:r>
              <w:rPr>
                <w:rFonts w:asciiTheme="minorHAnsi" w:eastAsiaTheme="minorEastAsia" w:hAnsiTheme="minorHAnsi" w:cstheme="minorBidi"/>
                <w:noProof/>
                <w:lang w:val="it-IT" w:eastAsia="it-IT"/>
              </w:rPr>
              <w:tab/>
            </w:r>
            <w:r w:rsidRPr="008D2D28">
              <w:rPr>
                <w:rStyle w:val="Collegamentoipertestuale"/>
                <w:noProof/>
              </w:rPr>
              <w:t>DESTINATARI</w:t>
            </w:r>
            <w:r>
              <w:rPr>
                <w:noProof/>
                <w:webHidden/>
              </w:rPr>
              <w:tab/>
            </w:r>
            <w:r>
              <w:rPr>
                <w:noProof/>
                <w:webHidden/>
              </w:rPr>
              <w:fldChar w:fldCharType="begin"/>
            </w:r>
            <w:r>
              <w:rPr>
                <w:noProof/>
                <w:webHidden/>
              </w:rPr>
              <w:instrText xml:space="preserve"> PAGEREF _Toc237364331 \h </w:instrText>
            </w:r>
            <w:r>
              <w:rPr>
                <w:noProof/>
                <w:webHidden/>
              </w:rPr>
            </w:r>
            <w:r>
              <w:rPr>
                <w:noProof/>
                <w:webHidden/>
              </w:rPr>
              <w:fldChar w:fldCharType="separate"/>
            </w:r>
            <w:r w:rsidR="00C06CDC">
              <w:rPr>
                <w:noProof/>
                <w:webHidden/>
              </w:rPr>
              <w:t>2</w:t>
            </w:r>
            <w:r>
              <w:rPr>
                <w:noProof/>
                <w:webHidden/>
              </w:rPr>
              <w:fldChar w:fldCharType="end"/>
            </w:r>
          </w:hyperlink>
        </w:p>
        <w:p w14:paraId="1719E529" w14:textId="68979B76"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2" w:history="1">
            <w:r w:rsidRPr="008D2D28">
              <w:rPr>
                <w:rStyle w:val="Collegamentoipertestuale"/>
                <w:noProof/>
              </w:rPr>
              <w:t>3.</w:t>
            </w:r>
            <w:r>
              <w:rPr>
                <w:rFonts w:asciiTheme="minorHAnsi" w:eastAsiaTheme="minorEastAsia" w:hAnsiTheme="minorHAnsi" w:cstheme="minorBidi"/>
                <w:noProof/>
                <w:lang w:val="it-IT" w:eastAsia="it-IT"/>
              </w:rPr>
              <w:tab/>
            </w:r>
            <w:r w:rsidRPr="008D2D28">
              <w:rPr>
                <w:rStyle w:val="Collegamentoipertestuale"/>
                <w:noProof/>
              </w:rPr>
              <w:t>SETTORE DI APPLICAZIONE</w:t>
            </w:r>
            <w:r>
              <w:rPr>
                <w:noProof/>
                <w:webHidden/>
              </w:rPr>
              <w:tab/>
            </w:r>
            <w:r>
              <w:rPr>
                <w:noProof/>
                <w:webHidden/>
              </w:rPr>
              <w:fldChar w:fldCharType="begin"/>
            </w:r>
            <w:r>
              <w:rPr>
                <w:noProof/>
                <w:webHidden/>
              </w:rPr>
              <w:instrText xml:space="preserve"> PAGEREF _Toc237364332 \h </w:instrText>
            </w:r>
            <w:r>
              <w:rPr>
                <w:noProof/>
                <w:webHidden/>
              </w:rPr>
            </w:r>
            <w:r>
              <w:rPr>
                <w:noProof/>
                <w:webHidden/>
              </w:rPr>
              <w:fldChar w:fldCharType="separate"/>
            </w:r>
            <w:r w:rsidR="00C06CDC">
              <w:rPr>
                <w:noProof/>
                <w:webHidden/>
              </w:rPr>
              <w:t>2</w:t>
            </w:r>
            <w:r>
              <w:rPr>
                <w:noProof/>
                <w:webHidden/>
              </w:rPr>
              <w:fldChar w:fldCharType="end"/>
            </w:r>
          </w:hyperlink>
        </w:p>
        <w:p w14:paraId="57791F79" w14:textId="33BDF4B0"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3" w:history="1">
            <w:r w:rsidRPr="008D2D28">
              <w:rPr>
                <w:rStyle w:val="Collegamentoipertestuale"/>
                <w:noProof/>
              </w:rPr>
              <w:t>4.</w:t>
            </w:r>
            <w:r>
              <w:rPr>
                <w:rFonts w:asciiTheme="minorHAnsi" w:eastAsiaTheme="minorEastAsia" w:hAnsiTheme="minorHAnsi" w:cstheme="minorBidi"/>
                <w:noProof/>
                <w:lang w:val="it-IT" w:eastAsia="it-IT"/>
              </w:rPr>
              <w:tab/>
            </w:r>
            <w:r w:rsidRPr="008D2D28">
              <w:rPr>
                <w:rStyle w:val="Collegamentoipertestuale"/>
                <w:noProof/>
              </w:rPr>
              <w:t>TIPO</w:t>
            </w:r>
            <w:r>
              <w:rPr>
                <w:noProof/>
                <w:webHidden/>
              </w:rPr>
              <w:tab/>
            </w:r>
            <w:r>
              <w:rPr>
                <w:noProof/>
                <w:webHidden/>
              </w:rPr>
              <w:fldChar w:fldCharType="begin"/>
            </w:r>
            <w:r>
              <w:rPr>
                <w:noProof/>
                <w:webHidden/>
              </w:rPr>
              <w:instrText xml:space="preserve"> PAGEREF _Toc237364333 \h </w:instrText>
            </w:r>
            <w:r>
              <w:rPr>
                <w:noProof/>
                <w:webHidden/>
              </w:rPr>
            </w:r>
            <w:r>
              <w:rPr>
                <w:noProof/>
                <w:webHidden/>
              </w:rPr>
              <w:fldChar w:fldCharType="separate"/>
            </w:r>
            <w:r w:rsidR="00C06CDC">
              <w:rPr>
                <w:noProof/>
                <w:webHidden/>
              </w:rPr>
              <w:t>2</w:t>
            </w:r>
            <w:r>
              <w:rPr>
                <w:noProof/>
                <w:webHidden/>
              </w:rPr>
              <w:fldChar w:fldCharType="end"/>
            </w:r>
          </w:hyperlink>
        </w:p>
        <w:p w14:paraId="5CB94D08" w14:textId="325FE187"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4" w:history="1">
            <w:r w:rsidRPr="008D2D28">
              <w:rPr>
                <w:rStyle w:val="Collegamentoipertestuale"/>
                <w:noProof/>
              </w:rPr>
              <w:t>5.</w:t>
            </w:r>
            <w:r>
              <w:rPr>
                <w:rFonts w:asciiTheme="minorHAnsi" w:eastAsiaTheme="minorEastAsia" w:hAnsiTheme="minorHAnsi" w:cstheme="minorBidi"/>
                <w:noProof/>
                <w:lang w:val="it-IT" w:eastAsia="it-IT"/>
              </w:rPr>
              <w:tab/>
            </w:r>
            <w:r w:rsidRPr="008D2D28">
              <w:rPr>
                <w:rStyle w:val="Collegamentoipertestuale"/>
                <w:noProof/>
              </w:rPr>
              <w:t>DRONE UTILIZZATO</w:t>
            </w:r>
            <w:r>
              <w:rPr>
                <w:noProof/>
                <w:webHidden/>
              </w:rPr>
              <w:tab/>
            </w:r>
            <w:r>
              <w:rPr>
                <w:noProof/>
                <w:webHidden/>
              </w:rPr>
              <w:fldChar w:fldCharType="begin"/>
            </w:r>
            <w:r>
              <w:rPr>
                <w:noProof/>
                <w:webHidden/>
              </w:rPr>
              <w:instrText xml:space="preserve"> PAGEREF _Toc237364334 \h </w:instrText>
            </w:r>
            <w:r>
              <w:rPr>
                <w:noProof/>
                <w:webHidden/>
              </w:rPr>
            </w:r>
            <w:r>
              <w:rPr>
                <w:noProof/>
                <w:webHidden/>
              </w:rPr>
              <w:fldChar w:fldCharType="separate"/>
            </w:r>
            <w:r w:rsidR="00C06CDC">
              <w:rPr>
                <w:noProof/>
                <w:webHidden/>
              </w:rPr>
              <w:t>2</w:t>
            </w:r>
            <w:r>
              <w:rPr>
                <w:noProof/>
                <w:webHidden/>
              </w:rPr>
              <w:fldChar w:fldCharType="end"/>
            </w:r>
          </w:hyperlink>
        </w:p>
        <w:p w14:paraId="4BCD1135" w14:textId="14F43840"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5" w:history="1">
            <w:r w:rsidRPr="008D2D28">
              <w:rPr>
                <w:rStyle w:val="Collegamentoipertestuale"/>
                <w:noProof/>
              </w:rPr>
              <w:t>6.</w:t>
            </w:r>
            <w:r>
              <w:rPr>
                <w:rFonts w:asciiTheme="minorHAnsi" w:eastAsiaTheme="minorEastAsia" w:hAnsiTheme="minorHAnsi" w:cstheme="minorBidi"/>
                <w:noProof/>
                <w:lang w:val="it-IT" w:eastAsia="it-IT"/>
              </w:rPr>
              <w:tab/>
            </w:r>
            <w:r w:rsidRPr="008D2D28">
              <w:rPr>
                <w:rStyle w:val="Collegamentoipertestuale"/>
                <w:noProof/>
              </w:rPr>
              <w:t>DURATA</w:t>
            </w:r>
            <w:r>
              <w:rPr>
                <w:noProof/>
                <w:webHidden/>
              </w:rPr>
              <w:tab/>
            </w:r>
            <w:r>
              <w:rPr>
                <w:noProof/>
                <w:webHidden/>
              </w:rPr>
              <w:fldChar w:fldCharType="begin"/>
            </w:r>
            <w:r>
              <w:rPr>
                <w:noProof/>
                <w:webHidden/>
              </w:rPr>
              <w:instrText xml:space="preserve"> PAGEREF _Toc237364335 \h </w:instrText>
            </w:r>
            <w:r>
              <w:rPr>
                <w:noProof/>
                <w:webHidden/>
              </w:rPr>
            </w:r>
            <w:r>
              <w:rPr>
                <w:noProof/>
                <w:webHidden/>
              </w:rPr>
              <w:fldChar w:fldCharType="separate"/>
            </w:r>
            <w:r w:rsidR="00C06CDC">
              <w:rPr>
                <w:noProof/>
                <w:webHidden/>
              </w:rPr>
              <w:t>3</w:t>
            </w:r>
            <w:r>
              <w:rPr>
                <w:noProof/>
                <w:webHidden/>
              </w:rPr>
              <w:fldChar w:fldCharType="end"/>
            </w:r>
          </w:hyperlink>
        </w:p>
        <w:p w14:paraId="151A0E46" w14:textId="4BA5DC1C"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6" w:history="1">
            <w:r w:rsidRPr="008D2D28">
              <w:rPr>
                <w:rStyle w:val="Collegamentoipertestuale"/>
                <w:noProof/>
              </w:rPr>
              <w:t>7.</w:t>
            </w:r>
            <w:r>
              <w:rPr>
                <w:rFonts w:asciiTheme="minorHAnsi" w:eastAsiaTheme="minorEastAsia" w:hAnsiTheme="minorHAnsi" w:cstheme="minorBidi"/>
                <w:noProof/>
                <w:lang w:val="it-IT" w:eastAsia="it-IT"/>
              </w:rPr>
              <w:tab/>
            </w:r>
            <w:r w:rsidRPr="008D2D28">
              <w:rPr>
                <w:rStyle w:val="Collegamentoipertestuale"/>
                <w:noProof/>
              </w:rPr>
              <w:t>OBIETTIVI DI APPRENDIMENTO</w:t>
            </w:r>
            <w:r>
              <w:rPr>
                <w:noProof/>
                <w:webHidden/>
              </w:rPr>
              <w:tab/>
            </w:r>
            <w:r>
              <w:rPr>
                <w:noProof/>
                <w:webHidden/>
              </w:rPr>
              <w:fldChar w:fldCharType="begin"/>
            </w:r>
            <w:r>
              <w:rPr>
                <w:noProof/>
                <w:webHidden/>
              </w:rPr>
              <w:instrText xml:space="preserve"> PAGEREF _Toc237364336 \h </w:instrText>
            </w:r>
            <w:r>
              <w:rPr>
                <w:noProof/>
                <w:webHidden/>
              </w:rPr>
            </w:r>
            <w:r>
              <w:rPr>
                <w:noProof/>
                <w:webHidden/>
              </w:rPr>
              <w:fldChar w:fldCharType="separate"/>
            </w:r>
            <w:r w:rsidR="00C06CDC">
              <w:rPr>
                <w:noProof/>
                <w:webHidden/>
              </w:rPr>
              <w:t>3</w:t>
            </w:r>
            <w:r>
              <w:rPr>
                <w:noProof/>
                <w:webHidden/>
              </w:rPr>
              <w:fldChar w:fldCharType="end"/>
            </w:r>
          </w:hyperlink>
        </w:p>
        <w:p w14:paraId="23A25C1D" w14:textId="771940D3"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7" w:history="1">
            <w:r w:rsidRPr="008D2D28">
              <w:rPr>
                <w:rStyle w:val="Collegamentoipertestuale"/>
                <w:noProof/>
              </w:rPr>
              <w:t>8.</w:t>
            </w:r>
            <w:r>
              <w:rPr>
                <w:rFonts w:asciiTheme="minorHAnsi" w:eastAsiaTheme="minorEastAsia" w:hAnsiTheme="minorHAnsi" w:cstheme="minorBidi"/>
                <w:noProof/>
                <w:lang w:val="it-IT" w:eastAsia="it-IT"/>
              </w:rPr>
              <w:tab/>
            </w:r>
            <w:r w:rsidRPr="008D2D28">
              <w:rPr>
                <w:rStyle w:val="Collegamentoipertestuale"/>
                <w:noProof/>
              </w:rPr>
              <w:t>COMPETENZE CHIAVE SVILUPPATE</w:t>
            </w:r>
            <w:r>
              <w:rPr>
                <w:noProof/>
                <w:webHidden/>
              </w:rPr>
              <w:tab/>
            </w:r>
            <w:r>
              <w:rPr>
                <w:noProof/>
                <w:webHidden/>
              </w:rPr>
              <w:fldChar w:fldCharType="begin"/>
            </w:r>
            <w:r>
              <w:rPr>
                <w:noProof/>
                <w:webHidden/>
              </w:rPr>
              <w:instrText xml:space="preserve"> PAGEREF _Toc237364337 \h </w:instrText>
            </w:r>
            <w:r>
              <w:rPr>
                <w:noProof/>
                <w:webHidden/>
              </w:rPr>
            </w:r>
            <w:r>
              <w:rPr>
                <w:noProof/>
                <w:webHidden/>
              </w:rPr>
              <w:fldChar w:fldCharType="separate"/>
            </w:r>
            <w:r w:rsidR="00C06CDC">
              <w:rPr>
                <w:noProof/>
                <w:webHidden/>
              </w:rPr>
              <w:t>3</w:t>
            </w:r>
            <w:r>
              <w:rPr>
                <w:noProof/>
                <w:webHidden/>
              </w:rPr>
              <w:fldChar w:fldCharType="end"/>
            </w:r>
          </w:hyperlink>
        </w:p>
        <w:p w14:paraId="26B47F5B" w14:textId="7FAE1787"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8" w:history="1">
            <w:r w:rsidRPr="008D2D28">
              <w:rPr>
                <w:rStyle w:val="Collegamentoipertestuale"/>
                <w:rFonts w:ascii="Times New Roman" w:hAnsi="Times New Roman" w:cs="Times New Roman"/>
                <w:noProof/>
              </w:rPr>
              <w:t>1.</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Comunicazione e lingue</w:t>
            </w:r>
            <w:r>
              <w:rPr>
                <w:noProof/>
                <w:webHidden/>
              </w:rPr>
              <w:tab/>
            </w:r>
            <w:r>
              <w:rPr>
                <w:noProof/>
                <w:webHidden/>
              </w:rPr>
              <w:fldChar w:fldCharType="begin"/>
            </w:r>
            <w:r>
              <w:rPr>
                <w:noProof/>
                <w:webHidden/>
              </w:rPr>
              <w:instrText xml:space="preserve"> PAGEREF _Toc237364338 \h </w:instrText>
            </w:r>
            <w:r>
              <w:rPr>
                <w:noProof/>
                <w:webHidden/>
              </w:rPr>
            </w:r>
            <w:r>
              <w:rPr>
                <w:noProof/>
                <w:webHidden/>
              </w:rPr>
              <w:fldChar w:fldCharType="separate"/>
            </w:r>
            <w:r w:rsidR="00C06CDC">
              <w:rPr>
                <w:noProof/>
                <w:webHidden/>
              </w:rPr>
              <w:t>3</w:t>
            </w:r>
            <w:r>
              <w:rPr>
                <w:noProof/>
                <w:webHidden/>
              </w:rPr>
              <w:fldChar w:fldCharType="end"/>
            </w:r>
          </w:hyperlink>
        </w:p>
        <w:p w14:paraId="75869016" w14:textId="5481A177"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39" w:history="1">
            <w:r w:rsidRPr="008D2D28">
              <w:rPr>
                <w:rStyle w:val="Collegamentoipertestuale"/>
                <w:rFonts w:ascii="Times New Roman" w:hAnsi="Times New Roman" w:cs="Times New Roman"/>
                <w:noProof/>
                <w:lang w:val="it-IT"/>
              </w:rPr>
              <w:t>2.</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lang w:val="it-IT"/>
              </w:rPr>
              <w:t>Competenze matematiche, scientifiche, tecniche e professionali</w:t>
            </w:r>
            <w:r>
              <w:rPr>
                <w:noProof/>
                <w:webHidden/>
              </w:rPr>
              <w:tab/>
            </w:r>
            <w:r>
              <w:rPr>
                <w:noProof/>
                <w:webHidden/>
              </w:rPr>
              <w:fldChar w:fldCharType="begin"/>
            </w:r>
            <w:r>
              <w:rPr>
                <w:noProof/>
                <w:webHidden/>
              </w:rPr>
              <w:instrText xml:space="preserve"> PAGEREF _Toc237364339 \h </w:instrText>
            </w:r>
            <w:r>
              <w:rPr>
                <w:noProof/>
                <w:webHidden/>
              </w:rPr>
            </w:r>
            <w:r>
              <w:rPr>
                <w:noProof/>
                <w:webHidden/>
              </w:rPr>
              <w:fldChar w:fldCharType="separate"/>
            </w:r>
            <w:r w:rsidR="00C06CDC">
              <w:rPr>
                <w:noProof/>
                <w:webHidden/>
              </w:rPr>
              <w:t>3</w:t>
            </w:r>
            <w:r>
              <w:rPr>
                <w:noProof/>
                <w:webHidden/>
              </w:rPr>
              <w:fldChar w:fldCharType="end"/>
            </w:r>
          </w:hyperlink>
        </w:p>
        <w:p w14:paraId="46528784" w14:textId="2E55316A"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0" w:history="1">
            <w:r w:rsidRPr="008D2D28">
              <w:rPr>
                <w:rStyle w:val="Collegamentoipertestuale"/>
                <w:rFonts w:ascii="Times New Roman" w:hAnsi="Times New Roman" w:cs="Times New Roman"/>
                <w:noProof/>
              </w:rPr>
              <w:t>3.</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Competenze digitali</w:t>
            </w:r>
            <w:r>
              <w:rPr>
                <w:noProof/>
                <w:webHidden/>
              </w:rPr>
              <w:tab/>
            </w:r>
            <w:r>
              <w:rPr>
                <w:noProof/>
                <w:webHidden/>
              </w:rPr>
              <w:fldChar w:fldCharType="begin"/>
            </w:r>
            <w:r>
              <w:rPr>
                <w:noProof/>
                <w:webHidden/>
              </w:rPr>
              <w:instrText xml:space="preserve"> PAGEREF _Toc237364340 \h </w:instrText>
            </w:r>
            <w:r>
              <w:rPr>
                <w:noProof/>
                <w:webHidden/>
              </w:rPr>
            </w:r>
            <w:r>
              <w:rPr>
                <w:noProof/>
                <w:webHidden/>
              </w:rPr>
              <w:fldChar w:fldCharType="separate"/>
            </w:r>
            <w:r w:rsidR="00C06CDC">
              <w:rPr>
                <w:noProof/>
                <w:webHidden/>
              </w:rPr>
              <w:t>3</w:t>
            </w:r>
            <w:r>
              <w:rPr>
                <w:noProof/>
                <w:webHidden/>
              </w:rPr>
              <w:fldChar w:fldCharType="end"/>
            </w:r>
          </w:hyperlink>
        </w:p>
        <w:p w14:paraId="67259F9A" w14:textId="09587CFD"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1" w:history="1">
            <w:r w:rsidRPr="008D2D28">
              <w:rPr>
                <w:rStyle w:val="Collegamentoipertestuale"/>
                <w:rFonts w:ascii="Times New Roman" w:hAnsi="Times New Roman" w:cs="Times New Roman"/>
                <w:noProof/>
              </w:rPr>
              <w:t>4.</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Competenze personali, sociali e professionali</w:t>
            </w:r>
            <w:r>
              <w:rPr>
                <w:noProof/>
                <w:webHidden/>
              </w:rPr>
              <w:tab/>
            </w:r>
            <w:r>
              <w:rPr>
                <w:noProof/>
                <w:webHidden/>
              </w:rPr>
              <w:fldChar w:fldCharType="begin"/>
            </w:r>
            <w:r>
              <w:rPr>
                <w:noProof/>
                <w:webHidden/>
              </w:rPr>
              <w:instrText xml:space="preserve"> PAGEREF _Toc237364341 \h </w:instrText>
            </w:r>
            <w:r>
              <w:rPr>
                <w:noProof/>
                <w:webHidden/>
              </w:rPr>
            </w:r>
            <w:r>
              <w:rPr>
                <w:noProof/>
                <w:webHidden/>
              </w:rPr>
              <w:fldChar w:fldCharType="separate"/>
            </w:r>
            <w:r w:rsidR="00C06CDC">
              <w:rPr>
                <w:noProof/>
                <w:webHidden/>
              </w:rPr>
              <w:t>4</w:t>
            </w:r>
            <w:r>
              <w:rPr>
                <w:noProof/>
                <w:webHidden/>
              </w:rPr>
              <w:fldChar w:fldCharType="end"/>
            </w:r>
          </w:hyperlink>
        </w:p>
        <w:p w14:paraId="2968D02E" w14:textId="2CE9371D"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2" w:history="1">
            <w:r w:rsidRPr="008D2D28">
              <w:rPr>
                <w:rStyle w:val="Collegamentoipertestuale"/>
                <w:rFonts w:ascii="Times New Roman" w:hAnsi="Times New Roman" w:cs="Times New Roman"/>
                <w:noProof/>
              </w:rPr>
              <w:t>5.</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Sicurezza, qualità e sostenibilità</w:t>
            </w:r>
            <w:r>
              <w:rPr>
                <w:noProof/>
                <w:webHidden/>
              </w:rPr>
              <w:tab/>
            </w:r>
            <w:r>
              <w:rPr>
                <w:noProof/>
                <w:webHidden/>
              </w:rPr>
              <w:fldChar w:fldCharType="begin"/>
            </w:r>
            <w:r>
              <w:rPr>
                <w:noProof/>
                <w:webHidden/>
              </w:rPr>
              <w:instrText xml:space="preserve"> PAGEREF _Toc237364342 \h </w:instrText>
            </w:r>
            <w:r>
              <w:rPr>
                <w:noProof/>
                <w:webHidden/>
              </w:rPr>
            </w:r>
            <w:r>
              <w:rPr>
                <w:noProof/>
                <w:webHidden/>
              </w:rPr>
              <w:fldChar w:fldCharType="separate"/>
            </w:r>
            <w:r w:rsidR="00C06CDC">
              <w:rPr>
                <w:noProof/>
                <w:webHidden/>
              </w:rPr>
              <w:t>4</w:t>
            </w:r>
            <w:r>
              <w:rPr>
                <w:noProof/>
                <w:webHidden/>
              </w:rPr>
              <w:fldChar w:fldCharType="end"/>
            </w:r>
          </w:hyperlink>
        </w:p>
        <w:p w14:paraId="35074A81" w14:textId="75B4821B"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3" w:history="1">
            <w:r w:rsidRPr="008D2D28">
              <w:rPr>
                <w:rStyle w:val="Collegamentoipertestuale"/>
                <w:rFonts w:ascii="Times New Roman" w:hAnsi="Times New Roman" w:cs="Times New Roman"/>
                <w:noProof/>
              </w:rPr>
              <w:t>6.</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rPr>
              <w:t>Cittadinanza e competenza culturale</w:t>
            </w:r>
            <w:r>
              <w:rPr>
                <w:noProof/>
                <w:webHidden/>
              </w:rPr>
              <w:tab/>
            </w:r>
            <w:r>
              <w:rPr>
                <w:noProof/>
                <w:webHidden/>
              </w:rPr>
              <w:fldChar w:fldCharType="begin"/>
            </w:r>
            <w:r>
              <w:rPr>
                <w:noProof/>
                <w:webHidden/>
              </w:rPr>
              <w:instrText xml:space="preserve"> PAGEREF _Toc237364343 \h </w:instrText>
            </w:r>
            <w:r>
              <w:rPr>
                <w:noProof/>
                <w:webHidden/>
              </w:rPr>
            </w:r>
            <w:r>
              <w:rPr>
                <w:noProof/>
                <w:webHidden/>
              </w:rPr>
              <w:fldChar w:fldCharType="separate"/>
            </w:r>
            <w:r w:rsidR="00C06CDC">
              <w:rPr>
                <w:noProof/>
                <w:webHidden/>
              </w:rPr>
              <w:t>4</w:t>
            </w:r>
            <w:r>
              <w:rPr>
                <w:noProof/>
                <w:webHidden/>
              </w:rPr>
              <w:fldChar w:fldCharType="end"/>
            </w:r>
          </w:hyperlink>
        </w:p>
        <w:p w14:paraId="73C20FE0" w14:textId="251F4E63"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4" w:history="1">
            <w:r w:rsidRPr="008D2D28">
              <w:rPr>
                <w:rStyle w:val="Collegamentoipertestuale"/>
                <w:rFonts w:ascii="Times New Roman" w:hAnsi="Times New Roman" w:cs="Times New Roman"/>
                <w:noProof/>
                <w:lang w:val="it-IT"/>
              </w:rPr>
              <w:t>7.</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lang w:val="it-IT"/>
              </w:rPr>
              <w:t>Creatività, capacità di risoluzione dei problemi e spirito imprenditoriale</w:t>
            </w:r>
            <w:r>
              <w:rPr>
                <w:noProof/>
                <w:webHidden/>
              </w:rPr>
              <w:tab/>
            </w:r>
            <w:r>
              <w:rPr>
                <w:noProof/>
                <w:webHidden/>
              </w:rPr>
              <w:fldChar w:fldCharType="begin"/>
            </w:r>
            <w:r>
              <w:rPr>
                <w:noProof/>
                <w:webHidden/>
              </w:rPr>
              <w:instrText xml:space="preserve"> PAGEREF _Toc237364344 \h </w:instrText>
            </w:r>
            <w:r>
              <w:rPr>
                <w:noProof/>
                <w:webHidden/>
              </w:rPr>
            </w:r>
            <w:r>
              <w:rPr>
                <w:noProof/>
                <w:webHidden/>
              </w:rPr>
              <w:fldChar w:fldCharType="separate"/>
            </w:r>
            <w:r w:rsidR="00C06CDC">
              <w:rPr>
                <w:noProof/>
                <w:webHidden/>
              </w:rPr>
              <w:t>4</w:t>
            </w:r>
            <w:r>
              <w:rPr>
                <w:noProof/>
                <w:webHidden/>
              </w:rPr>
              <w:fldChar w:fldCharType="end"/>
            </w:r>
          </w:hyperlink>
        </w:p>
        <w:p w14:paraId="76E7FC7B" w14:textId="0205BC8A"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5" w:history="1">
            <w:r w:rsidRPr="008D2D28">
              <w:rPr>
                <w:rStyle w:val="Collegamentoipertestuale"/>
                <w:rFonts w:ascii="Times New Roman" w:hAnsi="Times New Roman" w:cs="Times New Roman"/>
                <w:noProof/>
                <w:lang w:val="it-IT"/>
              </w:rPr>
              <w:t>8.</w:t>
            </w:r>
            <w:r>
              <w:rPr>
                <w:rFonts w:asciiTheme="minorHAnsi" w:eastAsiaTheme="minorEastAsia" w:hAnsiTheme="minorHAnsi" w:cstheme="minorBidi"/>
                <w:noProof/>
                <w:lang w:val="it-IT" w:eastAsia="it-IT"/>
              </w:rPr>
              <w:tab/>
            </w:r>
            <w:r w:rsidRPr="008D2D28">
              <w:rPr>
                <w:rStyle w:val="Collegamentoipertestuale"/>
                <w:rFonts w:ascii="Times New Roman" w:hAnsi="Times New Roman" w:cs="Times New Roman"/>
                <w:noProof/>
                <w:lang w:val="it-IT"/>
              </w:rPr>
              <w:t>Apprendimento basato sul lavoro e integrazione nel mondo del lavoro</w:t>
            </w:r>
            <w:r>
              <w:rPr>
                <w:noProof/>
                <w:webHidden/>
              </w:rPr>
              <w:tab/>
            </w:r>
            <w:r>
              <w:rPr>
                <w:noProof/>
                <w:webHidden/>
              </w:rPr>
              <w:fldChar w:fldCharType="begin"/>
            </w:r>
            <w:r>
              <w:rPr>
                <w:noProof/>
                <w:webHidden/>
              </w:rPr>
              <w:instrText xml:space="preserve"> PAGEREF _Toc237364345 \h </w:instrText>
            </w:r>
            <w:r>
              <w:rPr>
                <w:noProof/>
                <w:webHidden/>
              </w:rPr>
            </w:r>
            <w:r>
              <w:rPr>
                <w:noProof/>
                <w:webHidden/>
              </w:rPr>
              <w:fldChar w:fldCharType="separate"/>
            </w:r>
            <w:r w:rsidR="00C06CDC">
              <w:rPr>
                <w:noProof/>
                <w:webHidden/>
              </w:rPr>
              <w:t>4</w:t>
            </w:r>
            <w:r>
              <w:rPr>
                <w:noProof/>
                <w:webHidden/>
              </w:rPr>
              <w:fldChar w:fldCharType="end"/>
            </w:r>
          </w:hyperlink>
        </w:p>
        <w:p w14:paraId="3CCE017B" w14:textId="037DCE40" w:rsidR="0060791F" w:rsidRDefault="0060791F">
          <w:pPr>
            <w:pStyle w:val="Sommario2"/>
            <w:tabs>
              <w:tab w:val="left" w:pos="660"/>
              <w:tab w:val="right" w:leader="dot" w:pos="9350"/>
            </w:tabs>
            <w:rPr>
              <w:rFonts w:asciiTheme="minorHAnsi" w:eastAsiaTheme="minorEastAsia" w:hAnsiTheme="minorHAnsi" w:cstheme="minorBidi"/>
              <w:noProof/>
              <w:lang w:val="it-IT" w:eastAsia="it-IT"/>
            </w:rPr>
          </w:pPr>
          <w:hyperlink w:anchor="_Toc237364346" w:history="1">
            <w:r w:rsidRPr="008D2D28">
              <w:rPr>
                <w:rStyle w:val="Collegamentoipertestuale"/>
                <w:noProof/>
              </w:rPr>
              <w:t>9.</w:t>
            </w:r>
            <w:r>
              <w:rPr>
                <w:rFonts w:asciiTheme="minorHAnsi" w:eastAsiaTheme="minorEastAsia" w:hAnsiTheme="minorHAnsi" w:cstheme="minorBidi"/>
                <w:noProof/>
                <w:lang w:val="it-IT" w:eastAsia="it-IT"/>
              </w:rPr>
              <w:tab/>
            </w:r>
            <w:r w:rsidRPr="008D2D28">
              <w:rPr>
                <w:rStyle w:val="Collegamentoipertestuale"/>
                <w:noProof/>
              </w:rPr>
              <w:t>PREREQUISITI</w:t>
            </w:r>
            <w:r>
              <w:rPr>
                <w:noProof/>
                <w:webHidden/>
              </w:rPr>
              <w:tab/>
            </w:r>
            <w:r>
              <w:rPr>
                <w:noProof/>
                <w:webHidden/>
              </w:rPr>
              <w:fldChar w:fldCharType="begin"/>
            </w:r>
            <w:r>
              <w:rPr>
                <w:noProof/>
                <w:webHidden/>
              </w:rPr>
              <w:instrText xml:space="preserve"> PAGEREF _Toc237364346 \h </w:instrText>
            </w:r>
            <w:r>
              <w:rPr>
                <w:noProof/>
                <w:webHidden/>
              </w:rPr>
            </w:r>
            <w:r>
              <w:rPr>
                <w:noProof/>
                <w:webHidden/>
              </w:rPr>
              <w:fldChar w:fldCharType="separate"/>
            </w:r>
            <w:r w:rsidR="00C06CDC">
              <w:rPr>
                <w:noProof/>
                <w:webHidden/>
              </w:rPr>
              <w:t>4</w:t>
            </w:r>
            <w:r>
              <w:rPr>
                <w:noProof/>
                <w:webHidden/>
              </w:rPr>
              <w:fldChar w:fldCharType="end"/>
            </w:r>
          </w:hyperlink>
        </w:p>
        <w:p w14:paraId="461B9CD5" w14:textId="14817592" w:rsidR="0060791F" w:rsidRDefault="0060791F">
          <w:pPr>
            <w:pStyle w:val="Sommario2"/>
            <w:tabs>
              <w:tab w:val="left" w:pos="880"/>
              <w:tab w:val="right" w:leader="dot" w:pos="9350"/>
            </w:tabs>
            <w:rPr>
              <w:rFonts w:asciiTheme="minorHAnsi" w:eastAsiaTheme="minorEastAsia" w:hAnsiTheme="minorHAnsi" w:cstheme="minorBidi"/>
              <w:noProof/>
              <w:lang w:val="it-IT" w:eastAsia="it-IT"/>
            </w:rPr>
          </w:pPr>
          <w:hyperlink w:anchor="_Toc237364347" w:history="1">
            <w:r w:rsidRPr="008D2D28">
              <w:rPr>
                <w:rStyle w:val="Collegamentoipertestuale"/>
                <w:noProof/>
              </w:rPr>
              <w:t>10.</w:t>
            </w:r>
            <w:r>
              <w:rPr>
                <w:rFonts w:asciiTheme="minorHAnsi" w:eastAsiaTheme="minorEastAsia" w:hAnsiTheme="minorHAnsi" w:cstheme="minorBidi"/>
                <w:noProof/>
                <w:lang w:val="it-IT" w:eastAsia="it-IT"/>
              </w:rPr>
              <w:tab/>
            </w:r>
            <w:r w:rsidRPr="008D2D28">
              <w:rPr>
                <w:rStyle w:val="Collegamentoipertestuale"/>
                <w:noProof/>
              </w:rPr>
              <w:t>SCHEMA DELLA LEZIONE</w:t>
            </w:r>
            <w:r>
              <w:rPr>
                <w:noProof/>
                <w:webHidden/>
              </w:rPr>
              <w:tab/>
            </w:r>
            <w:r>
              <w:rPr>
                <w:noProof/>
                <w:webHidden/>
              </w:rPr>
              <w:fldChar w:fldCharType="begin"/>
            </w:r>
            <w:r>
              <w:rPr>
                <w:noProof/>
                <w:webHidden/>
              </w:rPr>
              <w:instrText xml:space="preserve"> PAGEREF _Toc237364347 \h </w:instrText>
            </w:r>
            <w:r>
              <w:rPr>
                <w:noProof/>
                <w:webHidden/>
              </w:rPr>
            </w:r>
            <w:r>
              <w:rPr>
                <w:noProof/>
                <w:webHidden/>
              </w:rPr>
              <w:fldChar w:fldCharType="separate"/>
            </w:r>
            <w:r w:rsidR="00C06CDC">
              <w:rPr>
                <w:noProof/>
                <w:webHidden/>
              </w:rPr>
              <w:t>5</w:t>
            </w:r>
            <w:r>
              <w:rPr>
                <w:noProof/>
                <w:webHidden/>
              </w:rPr>
              <w:fldChar w:fldCharType="end"/>
            </w:r>
          </w:hyperlink>
        </w:p>
        <w:p w14:paraId="2C5C665B" w14:textId="10AE3AA1"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48" w:history="1">
            <w:r w:rsidRPr="008D2D28">
              <w:rPr>
                <w:rStyle w:val="Collegamentoipertestuale"/>
                <w:rFonts w:ascii="Times New Roman" w:hAnsi="Times New Roman" w:cs="Times New Roman"/>
                <w:noProof/>
                <w:lang w:val="it-IT"/>
              </w:rPr>
              <w:t>Fase 1 – Introduzione</w:t>
            </w:r>
            <w:r w:rsidRPr="008D2D28">
              <w:rPr>
                <w:rStyle w:val="Collegamentoipertestuale"/>
                <w:noProof/>
                <w:lang w:val="it-IT"/>
              </w:rPr>
              <w:t xml:space="preserve"> (Coinvolgimento)</w:t>
            </w:r>
            <w:r>
              <w:rPr>
                <w:noProof/>
                <w:webHidden/>
              </w:rPr>
              <w:tab/>
            </w:r>
            <w:r>
              <w:rPr>
                <w:noProof/>
                <w:webHidden/>
              </w:rPr>
              <w:fldChar w:fldCharType="begin"/>
            </w:r>
            <w:r>
              <w:rPr>
                <w:noProof/>
                <w:webHidden/>
              </w:rPr>
              <w:instrText xml:space="preserve"> PAGEREF _Toc237364348 \h </w:instrText>
            </w:r>
            <w:r>
              <w:rPr>
                <w:noProof/>
                <w:webHidden/>
              </w:rPr>
            </w:r>
            <w:r>
              <w:rPr>
                <w:noProof/>
                <w:webHidden/>
              </w:rPr>
              <w:fldChar w:fldCharType="separate"/>
            </w:r>
            <w:r w:rsidR="00C06CDC">
              <w:rPr>
                <w:noProof/>
                <w:webHidden/>
              </w:rPr>
              <w:t>5</w:t>
            </w:r>
            <w:r>
              <w:rPr>
                <w:noProof/>
                <w:webHidden/>
              </w:rPr>
              <w:fldChar w:fldCharType="end"/>
            </w:r>
          </w:hyperlink>
        </w:p>
        <w:p w14:paraId="6FCF75C4" w14:textId="6E70C72D"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49" w:history="1">
            <w:r w:rsidRPr="008D2D28">
              <w:rPr>
                <w:rStyle w:val="Collegamentoipertestuale"/>
                <w:rFonts w:ascii="Times New Roman" w:hAnsi="Times New Roman" w:cs="Times New Roman"/>
                <w:noProof/>
                <w:lang w:val="it-IT"/>
              </w:rPr>
              <w:t>Fase 2 – Esplorazione (Indagine e Confronto)</w:t>
            </w:r>
            <w:r>
              <w:rPr>
                <w:noProof/>
                <w:webHidden/>
              </w:rPr>
              <w:tab/>
            </w:r>
            <w:r>
              <w:rPr>
                <w:noProof/>
                <w:webHidden/>
              </w:rPr>
              <w:fldChar w:fldCharType="begin"/>
            </w:r>
            <w:r>
              <w:rPr>
                <w:noProof/>
                <w:webHidden/>
              </w:rPr>
              <w:instrText xml:space="preserve"> PAGEREF _Toc237364349 \h </w:instrText>
            </w:r>
            <w:r>
              <w:rPr>
                <w:noProof/>
                <w:webHidden/>
              </w:rPr>
            </w:r>
            <w:r>
              <w:rPr>
                <w:noProof/>
                <w:webHidden/>
              </w:rPr>
              <w:fldChar w:fldCharType="separate"/>
            </w:r>
            <w:r w:rsidR="00C06CDC">
              <w:rPr>
                <w:noProof/>
                <w:webHidden/>
              </w:rPr>
              <w:t>5</w:t>
            </w:r>
            <w:r>
              <w:rPr>
                <w:noProof/>
                <w:webHidden/>
              </w:rPr>
              <w:fldChar w:fldCharType="end"/>
            </w:r>
          </w:hyperlink>
        </w:p>
        <w:p w14:paraId="04E5CFB3" w14:textId="4FDCD048"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50" w:history="1">
            <w:r w:rsidRPr="008D2D28">
              <w:rPr>
                <w:rStyle w:val="Collegamentoipertestuale"/>
                <w:rFonts w:ascii="Times New Roman" w:hAnsi="Times New Roman" w:cs="Times New Roman"/>
                <w:noProof/>
                <w:lang w:val="it-IT"/>
              </w:rPr>
              <w:t>Fase 3</w:t>
            </w:r>
            <w:r w:rsidRPr="008D2D28">
              <w:rPr>
                <w:rStyle w:val="Collegamentoipertestuale"/>
                <w:noProof/>
                <w:lang w:val="it-IT"/>
              </w:rPr>
              <w:t xml:space="preserve"> – </w:t>
            </w:r>
            <w:r w:rsidRPr="008D2D28">
              <w:rPr>
                <w:rStyle w:val="Collegamentoipertestuale"/>
                <w:rFonts w:ascii="Times New Roman" w:hAnsi="Times New Roman" w:cs="Times New Roman"/>
                <w:noProof/>
                <w:lang w:val="it-IT"/>
              </w:rPr>
              <w:t>Applicazione (Esercitazioni pratiche)</w:t>
            </w:r>
            <w:r>
              <w:rPr>
                <w:noProof/>
                <w:webHidden/>
              </w:rPr>
              <w:tab/>
            </w:r>
            <w:r>
              <w:rPr>
                <w:noProof/>
                <w:webHidden/>
              </w:rPr>
              <w:fldChar w:fldCharType="begin"/>
            </w:r>
            <w:r>
              <w:rPr>
                <w:noProof/>
                <w:webHidden/>
              </w:rPr>
              <w:instrText xml:space="preserve"> PAGEREF _Toc237364350 \h </w:instrText>
            </w:r>
            <w:r>
              <w:rPr>
                <w:noProof/>
                <w:webHidden/>
              </w:rPr>
            </w:r>
            <w:r>
              <w:rPr>
                <w:noProof/>
                <w:webHidden/>
              </w:rPr>
              <w:fldChar w:fldCharType="separate"/>
            </w:r>
            <w:r w:rsidR="00C06CDC">
              <w:rPr>
                <w:noProof/>
                <w:webHidden/>
              </w:rPr>
              <w:t>7</w:t>
            </w:r>
            <w:r>
              <w:rPr>
                <w:noProof/>
                <w:webHidden/>
              </w:rPr>
              <w:fldChar w:fldCharType="end"/>
            </w:r>
          </w:hyperlink>
        </w:p>
        <w:p w14:paraId="7F5DC44A" w14:textId="6106F6FE" w:rsidR="0060791F" w:rsidRDefault="0060791F">
          <w:pPr>
            <w:pStyle w:val="Sommario2"/>
            <w:tabs>
              <w:tab w:val="right" w:leader="dot" w:pos="9350"/>
            </w:tabs>
            <w:rPr>
              <w:rFonts w:asciiTheme="minorHAnsi" w:eastAsiaTheme="minorEastAsia" w:hAnsiTheme="minorHAnsi" w:cstheme="minorBidi"/>
              <w:noProof/>
              <w:lang w:val="it-IT" w:eastAsia="it-IT"/>
            </w:rPr>
          </w:pPr>
          <w:hyperlink w:anchor="_Toc237364351" w:history="1">
            <w:r w:rsidRPr="008D2D28">
              <w:rPr>
                <w:rStyle w:val="Collegamentoipertestuale"/>
                <w:rFonts w:ascii="Times New Roman" w:hAnsi="Times New Roman" w:cs="Times New Roman"/>
                <w:noProof/>
                <w:lang w:val="it-IT"/>
              </w:rPr>
              <w:t>Fase 4 – Riflessione e Consolidamento (Presentazione)</w:t>
            </w:r>
            <w:r>
              <w:rPr>
                <w:noProof/>
                <w:webHidden/>
              </w:rPr>
              <w:tab/>
            </w:r>
            <w:r>
              <w:rPr>
                <w:noProof/>
                <w:webHidden/>
              </w:rPr>
              <w:fldChar w:fldCharType="begin"/>
            </w:r>
            <w:r>
              <w:rPr>
                <w:noProof/>
                <w:webHidden/>
              </w:rPr>
              <w:instrText xml:space="preserve"> PAGEREF _Toc237364351 \h </w:instrText>
            </w:r>
            <w:r>
              <w:rPr>
                <w:noProof/>
                <w:webHidden/>
              </w:rPr>
            </w:r>
            <w:r>
              <w:rPr>
                <w:noProof/>
                <w:webHidden/>
              </w:rPr>
              <w:fldChar w:fldCharType="separate"/>
            </w:r>
            <w:r w:rsidR="00C06CDC">
              <w:rPr>
                <w:noProof/>
                <w:webHidden/>
              </w:rPr>
              <w:t>8</w:t>
            </w:r>
            <w:r>
              <w:rPr>
                <w:noProof/>
                <w:webHidden/>
              </w:rPr>
              <w:fldChar w:fldCharType="end"/>
            </w:r>
          </w:hyperlink>
        </w:p>
        <w:p w14:paraId="4B4048E9" w14:textId="6BF05DB3" w:rsidR="0060791F" w:rsidRDefault="0060791F">
          <w:pPr>
            <w:pStyle w:val="Sommario2"/>
            <w:tabs>
              <w:tab w:val="left" w:pos="880"/>
              <w:tab w:val="right" w:leader="dot" w:pos="9350"/>
            </w:tabs>
            <w:rPr>
              <w:rFonts w:asciiTheme="minorHAnsi" w:eastAsiaTheme="minorEastAsia" w:hAnsiTheme="minorHAnsi" w:cstheme="minorBidi"/>
              <w:noProof/>
              <w:lang w:val="it-IT" w:eastAsia="it-IT"/>
            </w:rPr>
          </w:pPr>
          <w:hyperlink w:anchor="_Toc237364352" w:history="1">
            <w:r w:rsidRPr="008D2D28">
              <w:rPr>
                <w:rStyle w:val="Collegamentoipertestuale"/>
                <w:noProof/>
              </w:rPr>
              <w:t>11.</w:t>
            </w:r>
            <w:r>
              <w:rPr>
                <w:rFonts w:asciiTheme="minorHAnsi" w:eastAsiaTheme="minorEastAsia" w:hAnsiTheme="minorHAnsi" w:cstheme="minorBidi"/>
                <w:noProof/>
                <w:lang w:val="it-IT" w:eastAsia="it-IT"/>
              </w:rPr>
              <w:tab/>
            </w:r>
            <w:r w:rsidRPr="008D2D28">
              <w:rPr>
                <w:rStyle w:val="Collegamentoipertestuale"/>
                <w:noProof/>
              </w:rPr>
              <w:t>CRITERI DI VALUTAZIONE (Controllo del sito infrastrutturale e reporting as-built)</w:t>
            </w:r>
            <w:r>
              <w:rPr>
                <w:noProof/>
                <w:webHidden/>
              </w:rPr>
              <w:tab/>
            </w:r>
            <w:r>
              <w:rPr>
                <w:noProof/>
                <w:webHidden/>
              </w:rPr>
              <w:fldChar w:fldCharType="begin"/>
            </w:r>
            <w:r>
              <w:rPr>
                <w:noProof/>
                <w:webHidden/>
              </w:rPr>
              <w:instrText xml:space="preserve"> PAGEREF _Toc237364352 \h </w:instrText>
            </w:r>
            <w:r>
              <w:rPr>
                <w:noProof/>
                <w:webHidden/>
              </w:rPr>
            </w:r>
            <w:r>
              <w:rPr>
                <w:noProof/>
                <w:webHidden/>
              </w:rPr>
              <w:fldChar w:fldCharType="separate"/>
            </w:r>
            <w:r w:rsidR="00C06CDC">
              <w:rPr>
                <w:noProof/>
                <w:webHidden/>
              </w:rPr>
              <w:t>10</w:t>
            </w:r>
            <w:r>
              <w:rPr>
                <w:noProof/>
                <w:webHidden/>
              </w:rPr>
              <w:fldChar w:fldCharType="end"/>
            </w:r>
          </w:hyperlink>
        </w:p>
        <w:p w14:paraId="7C3A0090" w14:textId="75A97E90" w:rsidR="0060791F" w:rsidRDefault="0060791F">
          <w:pPr>
            <w:pStyle w:val="Sommario2"/>
            <w:tabs>
              <w:tab w:val="left" w:pos="880"/>
              <w:tab w:val="right" w:leader="dot" w:pos="9350"/>
            </w:tabs>
            <w:rPr>
              <w:rFonts w:asciiTheme="minorHAnsi" w:eastAsiaTheme="minorEastAsia" w:hAnsiTheme="minorHAnsi" w:cstheme="minorBidi"/>
              <w:noProof/>
              <w:lang w:val="it-IT" w:eastAsia="it-IT"/>
            </w:rPr>
          </w:pPr>
          <w:hyperlink w:anchor="_Toc237364353" w:history="1">
            <w:r w:rsidRPr="008D2D28">
              <w:rPr>
                <w:rStyle w:val="Collegamentoipertestuale"/>
                <w:noProof/>
              </w:rPr>
              <w:t>12.</w:t>
            </w:r>
            <w:r>
              <w:rPr>
                <w:rFonts w:asciiTheme="minorHAnsi" w:eastAsiaTheme="minorEastAsia" w:hAnsiTheme="minorHAnsi" w:cstheme="minorBidi"/>
                <w:noProof/>
                <w:lang w:val="it-IT" w:eastAsia="it-IT"/>
              </w:rPr>
              <w:tab/>
            </w:r>
            <w:r w:rsidRPr="008D2D28">
              <w:rPr>
                <w:rStyle w:val="Collegamentoipertestuale"/>
                <w:noProof/>
              </w:rPr>
              <w:t>MATERIALI DIDATTICI</w:t>
            </w:r>
            <w:r>
              <w:rPr>
                <w:noProof/>
                <w:webHidden/>
              </w:rPr>
              <w:tab/>
            </w:r>
            <w:r>
              <w:rPr>
                <w:noProof/>
                <w:webHidden/>
              </w:rPr>
              <w:fldChar w:fldCharType="begin"/>
            </w:r>
            <w:r>
              <w:rPr>
                <w:noProof/>
                <w:webHidden/>
              </w:rPr>
              <w:instrText xml:space="preserve"> PAGEREF _Toc237364353 \h </w:instrText>
            </w:r>
            <w:r>
              <w:rPr>
                <w:noProof/>
                <w:webHidden/>
              </w:rPr>
            </w:r>
            <w:r>
              <w:rPr>
                <w:noProof/>
                <w:webHidden/>
              </w:rPr>
              <w:fldChar w:fldCharType="separate"/>
            </w:r>
            <w:r w:rsidR="00C06CDC">
              <w:rPr>
                <w:noProof/>
                <w:webHidden/>
              </w:rPr>
              <w:t>11</w:t>
            </w:r>
            <w:r>
              <w:rPr>
                <w:noProof/>
                <w:webHidden/>
              </w:rPr>
              <w:fldChar w:fldCharType="end"/>
            </w:r>
          </w:hyperlink>
        </w:p>
        <w:p w14:paraId="521E3680" w14:textId="5834800F" w:rsidR="00DE61C5" w:rsidRPr="00DE61C5" w:rsidRDefault="00412CB0">
          <w:pPr>
            <w:rPr>
              <w:rFonts w:ascii="Times New Roman" w:hAnsi="Times New Roman" w:cs="Times New Roman"/>
              <w:lang w:val="it-IT"/>
            </w:rPr>
          </w:pPr>
          <w:r w:rsidRPr="00DB3270">
            <w:rPr>
              <w:rFonts w:ascii="Times New Roman" w:hAnsi="Times New Roman" w:cs="Times New Roman"/>
              <w:lang w:val="it-IT"/>
            </w:rPr>
            <w:fldChar w:fldCharType="end"/>
          </w:r>
        </w:p>
      </w:sdtContent>
    </w:sdt>
    <w:p w14:paraId="6C1D9C72" w14:textId="77777777" w:rsidR="00790DFE" w:rsidRPr="00DE61C5" w:rsidRDefault="00790DFE">
      <w:pPr>
        <w:pStyle w:val="Sommario21"/>
        <w:rPr>
          <w:rFonts w:ascii="Times New Roman" w:hAnsi="Times New Roman" w:cs="Times New Roman"/>
        </w:rPr>
        <w:sectPr w:rsidR="00790DFE" w:rsidRPr="00DE61C5">
          <w:pgSz w:w="11910" w:h="16840"/>
          <w:pgMar w:top="1340" w:right="1275" w:bottom="1400" w:left="1275" w:header="510" w:footer="1213" w:gutter="0"/>
          <w:cols w:space="720"/>
        </w:sectPr>
      </w:pPr>
    </w:p>
    <w:p w14:paraId="4707BA59" w14:textId="77777777" w:rsidR="00790DFE" w:rsidRPr="00DE61C5" w:rsidRDefault="00790DFE">
      <w:pPr>
        <w:pStyle w:val="Corpotesto"/>
        <w:spacing w:before="71"/>
        <w:rPr>
          <w:rFonts w:ascii="Times New Roman" w:hAnsi="Times New Roman" w:cs="Times New Roman"/>
          <w:sz w:val="36"/>
        </w:rPr>
      </w:pPr>
    </w:p>
    <w:p w14:paraId="0E84C8C5" w14:textId="77777777" w:rsidR="00790DFE" w:rsidRPr="00EF7C7F" w:rsidRDefault="00DE61C5" w:rsidP="00EF7C7F">
      <w:pPr>
        <w:pStyle w:val="Titolo11"/>
        <w:numPr>
          <w:ilvl w:val="0"/>
          <w:numId w:val="44"/>
        </w:numPr>
        <w:rPr>
          <w:color w:val="C00000"/>
        </w:rPr>
      </w:pPr>
      <w:bookmarkStart w:id="0" w:name="_Toc237364330"/>
      <w:r w:rsidRPr="00EF7C7F">
        <w:rPr>
          <w:color w:val="C00000"/>
        </w:rPr>
        <w:t>BREVE DESCRIÇÃO</w:t>
      </w:r>
      <w:bookmarkEnd w:id="0"/>
    </w:p>
    <w:p w14:paraId="1716D847" w14:textId="77777777" w:rsidR="00790DFE" w:rsidRPr="00CA2037" w:rsidRDefault="00CA2037" w:rsidP="00CA2037">
      <w:pPr>
        <w:pStyle w:val="Corpotesto"/>
        <w:spacing w:before="118"/>
        <w:rPr>
          <w:rFonts w:ascii="Times New Roman" w:eastAsia="Arial Narrow" w:hAnsi="Times New Roman" w:cs="Times New Roman"/>
          <w:color w:val="000000"/>
          <w:lang w:val="it-IT" w:eastAsia="it-IT"/>
        </w:rPr>
      </w:pPr>
      <w:r w:rsidRPr="00CA2037">
        <w:rPr>
          <w:rFonts w:ascii="Times New Roman" w:eastAsia="Arial Narrow" w:hAnsi="Times New Roman" w:cs="Times New Roman"/>
          <w:color w:val="000000"/>
          <w:lang w:val="it-IT" w:eastAsia="it-IT"/>
        </w:rPr>
        <w:t>Os alunos realizarão uma simulação de inspeção digital utilizando drones nos estaleiros de construção de linhas de transporte onde são instaladas tubagens de grande dimensão. O objetivo é analisar a segurança das escavações, o alinhamento das condutas e a densidade de poeiras/gases no ambiente de construção.</w:t>
      </w:r>
    </w:p>
    <w:p w14:paraId="6273E3CC" w14:textId="77777777" w:rsidR="00CA2037" w:rsidRPr="00CA2037" w:rsidRDefault="00CA2037">
      <w:pPr>
        <w:pStyle w:val="Corpotesto"/>
        <w:spacing w:before="118"/>
        <w:rPr>
          <w:rFonts w:ascii="Times New Roman" w:eastAsia="Arial Narrow" w:hAnsi="Times New Roman" w:cs="Times New Roman"/>
          <w:color w:val="000000"/>
          <w:lang w:val="it-IT" w:eastAsia="it-IT"/>
        </w:rPr>
      </w:pPr>
    </w:p>
    <w:p w14:paraId="12F6F84E" w14:textId="77777777" w:rsidR="00790DFE" w:rsidRPr="00EF7C7F" w:rsidRDefault="00DE61C5" w:rsidP="00EF7C7F">
      <w:pPr>
        <w:pStyle w:val="Titolo11"/>
        <w:numPr>
          <w:ilvl w:val="0"/>
          <w:numId w:val="44"/>
        </w:numPr>
        <w:rPr>
          <w:color w:val="C00000"/>
        </w:rPr>
      </w:pPr>
      <w:bookmarkStart w:id="1" w:name="_Toc237364331"/>
      <w:r w:rsidRPr="00EF7C7F">
        <w:rPr>
          <w:color w:val="C00000"/>
        </w:rPr>
        <w:t>PÚBLICO-ALVO</w:t>
      </w:r>
      <w:bookmarkEnd w:id="1"/>
    </w:p>
    <w:p w14:paraId="27A09118" w14:textId="77777777" w:rsidR="00DE61C5" w:rsidRPr="00C81855" w:rsidRDefault="00DE61C5" w:rsidP="00D46B87">
      <w:pPr>
        <w:pStyle w:val="Normale1"/>
        <w:numPr>
          <w:ilvl w:val="0"/>
          <w:numId w:val="21"/>
        </w:numPr>
        <w:pBdr>
          <w:top w:val="nil"/>
          <w:left w:val="nil"/>
          <w:bottom w:val="nil"/>
          <w:right w:val="nil"/>
          <w:between w:val="nil"/>
        </w:pBdr>
        <w:spacing w:before="280" w:line="276" w:lineRule="auto"/>
        <w:rPr>
          <w:rFonts w:eastAsia="Arial Narrow"/>
          <w:color w:val="000000"/>
        </w:rPr>
      </w:pPr>
      <w:r w:rsidRPr="00C81855">
        <w:rPr>
          <w:rFonts w:eastAsia="Arial Narrow"/>
          <w:color w:val="000000"/>
        </w:rPr>
        <w:t>15</w:t>
      </w:r>
    </w:p>
    <w:p w14:paraId="55EB0781" w14:textId="77777777" w:rsidR="00DE61C5" w:rsidRPr="00C81855" w:rsidRDefault="00DE61C5" w:rsidP="00D46B87">
      <w:pPr>
        <w:pStyle w:val="Normale1"/>
        <w:numPr>
          <w:ilvl w:val="0"/>
          <w:numId w:val="21"/>
        </w:numPr>
        <w:pBdr>
          <w:top w:val="nil"/>
          <w:left w:val="nil"/>
          <w:bottom w:val="nil"/>
          <w:right w:val="nil"/>
          <w:between w:val="nil"/>
        </w:pBdr>
        <w:spacing w:line="276" w:lineRule="auto"/>
        <w:rPr>
          <w:rFonts w:eastAsia="Arial Narrow"/>
          <w:color w:val="000000"/>
        </w:rPr>
      </w:pPr>
      <w:r w:rsidRPr="00C81855">
        <w:rPr>
          <w:rFonts w:eastAsia="Arial Narrow"/>
          <w:color w:val="000000"/>
        </w:rPr>
        <w:t>16</w:t>
      </w:r>
    </w:p>
    <w:p w14:paraId="348BCC23" w14:textId="77777777" w:rsidR="00DE61C5" w:rsidRPr="00C81855" w:rsidRDefault="00DE61C5" w:rsidP="00D46B87">
      <w:pPr>
        <w:pStyle w:val="Normale1"/>
        <w:numPr>
          <w:ilvl w:val="0"/>
          <w:numId w:val="39"/>
        </w:numPr>
        <w:pBdr>
          <w:top w:val="nil"/>
          <w:left w:val="nil"/>
          <w:bottom w:val="nil"/>
          <w:right w:val="nil"/>
          <w:between w:val="nil"/>
        </w:pBdr>
        <w:spacing w:line="276" w:lineRule="auto"/>
        <w:rPr>
          <w:rFonts w:eastAsia="Arial Narrow"/>
          <w:color w:val="000000"/>
        </w:rPr>
      </w:pPr>
      <w:r w:rsidRPr="00C81855">
        <w:rPr>
          <w:rFonts w:eastAsia="Arial Narrow"/>
          <w:color w:val="000000"/>
        </w:rPr>
        <w:t>17</w:t>
      </w:r>
    </w:p>
    <w:p w14:paraId="7223203F" w14:textId="77777777" w:rsidR="00DE61C5" w:rsidRPr="00C81855" w:rsidRDefault="00DE61C5" w:rsidP="00D46B87">
      <w:pPr>
        <w:pStyle w:val="Normale1"/>
        <w:numPr>
          <w:ilvl w:val="0"/>
          <w:numId w:val="21"/>
        </w:numPr>
        <w:pBdr>
          <w:top w:val="nil"/>
          <w:left w:val="nil"/>
          <w:bottom w:val="nil"/>
          <w:right w:val="nil"/>
          <w:between w:val="nil"/>
        </w:pBdr>
        <w:spacing w:line="276" w:lineRule="auto"/>
        <w:rPr>
          <w:rFonts w:eastAsia="Arial Narrow"/>
          <w:color w:val="000000"/>
        </w:rPr>
      </w:pPr>
      <w:r w:rsidRPr="00C81855">
        <w:rPr>
          <w:rFonts w:eastAsia="Arial Narrow"/>
          <w:color w:val="000000"/>
        </w:rPr>
        <w:t>18</w:t>
      </w:r>
    </w:p>
    <w:p w14:paraId="4899004E" w14:textId="77777777" w:rsidR="00DE61C5" w:rsidRPr="00C81855" w:rsidRDefault="00DE61C5" w:rsidP="00D46B87">
      <w:pPr>
        <w:pStyle w:val="Normale1"/>
        <w:numPr>
          <w:ilvl w:val="0"/>
          <w:numId w:val="21"/>
        </w:numPr>
        <w:pBdr>
          <w:top w:val="nil"/>
          <w:left w:val="nil"/>
          <w:bottom w:val="nil"/>
          <w:right w:val="nil"/>
          <w:between w:val="nil"/>
        </w:pBdr>
        <w:spacing w:after="280" w:line="276" w:lineRule="auto"/>
        <w:rPr>
          <w:rFonts w:eastAsia="Arial Narrow"/>
          <w:color w:val="000000"/>
        </w:rPr>
      </w:pPr>
      <w:r w:rsidRPr="00C81855">
        <w:rPr>
          <w:rFonts w:eastAsia="Arial Narrow"/>
          <w:color w:val="000000"/>
        </w:rPr>
        <w:t>Mais de 18 anos</w:t>
      </w:r>
    </w:p>
    <w:p w14:paraId="30AD8E13" w14:textId="77777777" w:rsidR="00790DFE" w:rsidRPr="00DE61C5" w:rsidRDefault="00790DFE">
      <w:pPr>
        <w:pStyle w:val="Corpotesto"/>
        <w:spacing w:before="157"/>
        <w:rPr>
          <w:rFonts w:ascii="Times New Roman" w:hAnsi="Times New Roman" w:cs="Times New Roman"/>
        </w:rPr>
      </w:pPr>
    </w:p>
    <w:p w14:paraId="0D302B4C" w14:textId="77777777" w:rsidR="00790DFE" w:rsidRPr="00EF7C7F" w:rsidRDefault="00DE61C5" w:rsidP="00EF7C7F">
      <w:pPr>
        <w:pStyle w:val="Titolo11"/>
        <w:numPr>
          <w:ilvl w:val="0"/>
          <w:numId w:val="44"/>
        </w:numPr>
        <w:rPr>
          <w:color w:val="C00000"/>
        </w:rPr>
      </w:pPr>
      <w:bookmarkStart w:id="2" w:name="_Toc237364332"/>
      <w:r w:rsidRPr="00EF7C7F">
        <w:rPr>
          <w:color w:val="C00000"/>
        </w:rPr>
        <w:t xml:space="preserve">ÁREA </w:t>
      </w:r>
      <w:r w:rsidR="00904E11" w:rsidRPr="00EF7C7F">
        <w:rPr>
          <w:color w:val="C00000"/>
        </w:rPr>
        <w:t>DISCIPLINAR</w:t>
      </w:r>
      <w:r w:rsidRPr="00EF7C7F">
        <w:rPr>
          <w:color w:val="C00000"/>
        </w:rPr>
        <w:t/>
      </w:r>
      <w:bookmarkEnd w:id="2"/>
    </w:p>
    <w:p w14:paraId="0BF9C586" w14:textId="77777777" w:rsidR="00DE61C5" w:rsidRPr="00DE61C5" w:rsidRDefault="00DE61C5" w:rsidP="00DE61C5">
      <w:pPr>
        <w:pStyle w:val="Titolo11"/>
        <w:tabs>
          <w:tab w:val="left" w:pos="1144"/>
        </w:tabs>
        <w:spacing w:before="1"/>
        <w:ind w:firstLine="0"/>
        <w:rPr>
          <w:rFonts w:ascii="Times New Roman" w:hAnsi="Times New Roman" w:cs="Times New Roman"/>
          <w:color w:val="C70F2D"/>
          <w:w w:val="85"/>
        </w:rPr>
      </w:pPr>
    </w:p>
    <w:p w14:paraId="081B6107" w14:textId="77777777" w:rsidR="00DE61C5"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Agricultura</w:t>
      </w:r>
    </w:p>
    <w:p w14:paraId="1D65F7A0" w14:textId="77777777" w:rsidR="00DE61C5" w:rsidRPr="00555343"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Resposta a emergências</w:t>
      </w:r>
    </w:p>
    <w:p w14:paraId="6BD983CC" w14:textId="77777777" w:rsidR="00DE61C5" w:rsidRPr="00555343"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Construção</w:t>
      </w:r>
    </w:p>
    <w:p w14:paraId="12A21EAD" w14:textId="77777777" w:rsidR="00DE61C5" w:rsidRPr="00555343" w:rsidRDefault="00DE61C5" w:rsidP="00D46B87">
      <w:pPr>
        <w:pStyle w:val="Normale1"/>
        <w:numPr>
          <w:ilvl w:val="0"/>
          <w:numId w:val="40"/>
        </w:numPr>
        <w:pBdr>
          <w:top w:val="nil"/>
          <w:left w:val="nil"/>
          <w:bottom w:val="nil"/>
          <w:right w:val="nil"/>
          <w:between w:val="nil"/>
        </w:pBdr>
        <w:spacing w:line="276" w:lineRule="auto"/>
        <w:rPr>
          <w:rFonts w:eastAsia="Arial Narrow"/>
          <w:color w:val="000000"/>
        </w:rPr>
      </w:pPr>
      <w:r w:rsidRPr="00555343">
        <w:rPr>
          <w:rFonts w:eastAsia="Arial Narrow"/>
          <w:color w:val="000000"/>
        </w:rPr>
        <w:t>Gestão da água</w:t>
      </w:r>
    </w:p>
    <w:p w14:paraId="707F862C" w14:textId="77777777" w:rsidR="00DE61C5" w:rsidRPr="00555343"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sidRPr="00555343">
        <w:rPr>
          <w:rFonts w:eastAsia="Arial Narrow"/>
          <w:color w:val="000000"/>
        </w:rPr>
        <w:t>Proteção ambiental</w:t>
      </w:r>
    </w:p>
    <w:p w14:paraId="674B3015" w14:textId="77777777" w:rsidR="00DE61C5" w:rsidRDefault="00DE61C5" w:rsidP="00D46B87">
      <w:pPr>
        <w:pStyle w:val="Normale1"/>
        <w:numPr>
          <w:ilvl w:val="0"/>
          <w:numId w:val="20"/>
        </w:numPr>
        <w:pBdr>
          <w:top w:val="nil"/>
          <w:left w:val="nil"/>
          <w:bottom w:val="nil"/>
          <w:right w:val="nil"/>
          <w:between w:val="nil"/>
        </w:pBdr>
        <w:spacing w:line="276" w:lineRule="auto"/>
        <w:rPr>
          <w:rFonts w:eastAsia="Arial Narrow"/>
          <w:color w:val="000000"/>
        </w:rPr>
      </w:pPr>
      <w:r>
        <w:rPr>
          <w:rFonts w:eastAsia="Arial Narrow"/>
          <w:color w:val="000000"/>
        </w:rPr>
        <w:t>Outro</w:t>
      </w:r>
    </w:p>
    <w:p w14:paraId="4A807743" w14:textId="77777777" w:rsidR="00790DFE" w:rsidRPr="00DE61C5" w:rsidRDefault="00790DFE">
      <w:pPr>
        <w:pStyle w:val="Corpotesto"/>
        <w:spacing w:before="157"/>
        <w:rPr>
          <w:rFonts w:ascii="Times New Roman" w:hAnsi="Times New Roman" w:cs="Times New Roman"/>
        </w:rPr>
      </w:pPr>
    </w:p>
    <w:p w14:paraId="3D6C12D1" w14:textId="77777777" w:rsidR="00790DFE" w:rsidRPr="00EF7C7F" w:rsidRDefault="00CA2037" w:rsidP="00EF7C7F">
      <w:pPr>
        <w:pStyle w:val="Titolo11"/>
        <w:numPr>
          <w:ilvl w:val="0"/>
          <w:numId w:val="44"/>
        </w:numPr>
        <w:rPr>
          <w:color w:val="C00000"/>
        </w:rPr>
      </w:pPr>
      <w:bookmarkStart w:id="3" w:name="_Toc237364333"/>
      <w:r w:rsidRPr="00EF7C7F">
        <w:rPr>
          <w:color w:val="C00000"/>
        </w:rPr>
        <w:t/>
      </w:r>
      <w:r w:rsidR="00DE61C5" w:rsidRPr="00EF7C7F">
        <w:rPr>
          <w:color w:val="C00000"/>
        </w:rPr>
        <w:t>TIPO</w:t>
      </w:r>
      <w:bookmarkEnd w:id="3"/>
    </w:p>
    <w:p w14:paraId="761AAEB8" w14:textId="77777777" w:rsidR="00DE61C5" w:rsidRPr="00555343" w:rsidRDefault="00DE61C5" w:rsidP="00D46B87">
      <w:pPr>
        <w:pStyle w:val="Normale1"/>
        <w:numPr>
          <w:ilvl w:val="0"/>
          <w:numId w:val="19"/>
        </w:numPr>
        <w:pBdr>
          <w:top w:val="nil"/>
          <w:left w:val="nil"/>
          <w:bottom w:val="nil"/>
          <w:right w:val="nil"/>
          <w:between w:val="nil"/>
        </w:pBdr>
        <w:spacing w:before="280" w:line="276" w:lineRule="auto"/>
        <w:rPr>
          <w:rFonts w:eastAsia="Arial Narrow"/>
          <w:color w:val="000000"/>
        </w:rPr>
      </w:pPr>
      <w:r w:rsidRPr="00555343">
        <w:rPr>
          <w:rFonts w:eastAsia="Arial Narrow"/>
          <w:color w:val="000000"/>
        </w:rPr>
        <w:t>Plano de aula</w:t>
      </w:r>
    </w:p>
    <w:p w14:paraId="78ADBE07" w14:textId="77777777" w:rsidR="00DE61C5" w:rsidRPr="00555343" w:rsidRDefault="00DE61C5" w:rsidP="00D46B87">
      <w:pPr>
        <w:pStyle w:val="Normale1"/>
        <w:numPr>
          <w:ilvl w:val="0"/>
          <w:numId w:val="41"/>
        </w:numPr>
        <w:pBdr>
          <w:top w:val="nil"/>
          <w:left w:val="nil"/>
          <w:bottom w:val="nil"/>
          <w:right w:val="nil"/>
          <w:between w:val="nil"/>
        </w:pBdr>
        <w:spacing w:line="276" w:lineRule="auto"/>
        <w:rPr>
          <w:rFonts w:eastAsia="Arial Narrow"/>
        </w:rPr>
      </w:pPr>
      <w:r w:rsidRPr="00555343">
        <w:rPr>
          <w:rFonts w:eastAsia="Arial Narrow"/>
        </w:rPr>
        <w:t>Projeto</w:t>
      </w:r>
    </w:p>
    <w:p w14:paraId="3C60160B" w14:textId="77777777" w:rsidR="00DE61C5" w:rsidRPr="00555343" w:rsidRDefault="00DE61C5" w:rsidP="00D46B87">
      <w:pPr>
        <w:pStyle w:val="Normale1"/>
        <w:numPr>
          <w:ilvl w:val="0"/>
          <w:numId w:val="19"/>
        </w:numPr>
        <w:pBdr>
          <w:top w:val="nil"/>
          <w:left w:val="nil"/>
          <w:bottom w:val="nil"/>
          <w:right w:val="nil"/>
          <w:between w:val="nil"/>
        </w:pBdr>
        <w:spacing w:after="280" w:line="276" w:lineRule="auto"/>
        <w:rPr>
          <w:rFonts w:eastAsia="Arial Narrow"/>
        </w:rPr>
      </w:pPr>
      <w:r w:rsidRPr="00555343">
        <w:rPr>
          <w:rFonts w:eastAsia="Arial Narrow"/>
        </w:rPr>
        <w:t>Atividade</w:t>
      </w:r>
    </w:p>
    <w:p w14:paraId="4D3A7571" w14:textId="77777777" w:rsidR="00790DFE" w:rsidRPr="00DE61C5" w:rsidRDefault="00790DFE">
      <w:pPr>
        <w:pStyle w:val="Corpotesto"/>
        <w:spacing w:before="155"/>
        <w:rPr>
          <w:rFonts w:ascii="Times New Roman" w:hAnsi="Times New Roman" w:cs="Times New Roman"/>
        </w:rPr>
      </w:pPr>
    </w:p>
    <w:p w14:paraId="56B85AE6" w14:textId="77777777" w:rsidR="00790DFE" w:rsidRPr="00EF7C7F" w:rsidRDefault="00DE61C5" w:rsidP="00EF7C7F">
      <w:pPr>
        <w:pStyle w:val="Titolo11"/>
        <w:numPr>
          <w:ilvl w:val="0"/>
          <w:numId w:val="44"/>
        </w:numPr>
        <w:rPr>
          <w:color w:val="C00000"/>
        </w:rPr>
      </w:pPr>
      <w:bookmarkStart w:id="4" w:name="_Toc237364334"/>
      <w:r w:rsidRPr="00EF7C7F">
        <w:rPr>
          <w:color w:val="C00000"/>
        </w:rPr>
        <w:t>DRONE UTILIZADO</w:t>
      </w:r>
      <w:bookmarkEnd w:id="4"/>
    </w:p>
    <w:p w14:paraId="79840424" w14:textId="77777777" w:rsidR="00DE61C5" w:rsidRPr="00DE61C5" w:rsidRDefault="00DE61C5" w:rsidP="00DE61C5">
      <w:pPr>
        <w:pStyle w:val="Titolo11"/>
        <w:tabs>
          <w:tab w:val="left" w:pos="1144"/>
        </w:tabs>
        <w:spacing w:before="1"/>
        <w:ind w:firstLine="0"/>
        <w:rPr>
          <w:rFonts w:ascii="Times New Roman" w:hAnsi="Times New Roman" w:cs="Times New Roman"/>
          <w:color w:val="C70F2D"/>
          <w:w w:val="85"/>
        </w:rPr>
      </w:pPr>
    </w:p>
    <w:p w14:paraId="589FCA12" w14:textId="77777777" w:rsidR="00DE61C5" w:rsidRPr="00555343" w:rsidRDefault="00DE61C5" w:rsidP="00D46B87">
      <w:pPr>
        <w:pStyle w:val="Normale1"/>
        <w:numPr>
          <w:ilvl w:val="0"/>
          <w:numId w:val="18"/>
        </w:numPr>
        <w:pBdr>
          <w:top w:val="nil"/>
          <w:left w:val="nil"/>
          <w:bottom w:val="nil"/>
          <w:right w:val="nil"/>
          <w:between w:val="nil"/>
        </w:pBdr>
        <w:spacing w:line="276" w:lineRule="auto"/>
        <w:rPr>
          <w:rFonts w:eastAsia="Arial Narrow"/>
        </w:rPr>
      </w:pPr>
      <w:r w:rsidRPr="00555343">
        <w:rPr>
          <w:rFonts w:eastAsia="Arial Narrow"/>
        </w:rPr>
        <w:t>Drone personalizado</w:t>
      </w:r>
    </w:p>
    <w:p w14:paraId="0517EB16" w14:textId="77777777" w:rsidR="00DE61C5" w:rsidRPr="00555343" w:rsidRDefault="00DE61C5" w:rsidP="00D46B87">
      <w:pPr>
        <w:pStyle w:val="Normale1"/>
        <w:numPr>
          <w:ilvl w:val="0"/>
          <w:numId w:val="42"/>
        </w:numPr>
        <w:pBdr>
          <w:top w:val="nil"/>
          <w:left w:val="nil"/>
          <w:bottom w:val="nil"/>
          <w:right w:val="nil"/>
          <w:between w:val="nil"/>
        </w:pBdr>
        <w:spacing w:line="276" w:lineRule="auto"/>
        <w:rPr>
          <w:rFonts w:eastAsia="Arial Narrow"/>
        </w:rPr>
      </w:pPr>
      <w:r w:rsidRPr="00555343">
        <w:rPr>
          <w:rFonts w:eastAsia="Arial Narrow"/>
        </w:rPr>
        <w:t>Drone comercial (DJI)</w:t>
      </w:r>
    </w:p>
    <w:p w14:paraId="01A2569B" w14:textId="77777777" w:rsidR="00790DFE" w:rsidRPr="00DE61C5" w:rsidRDefault="00790DFE">
      <w:pPr>
        <w:pStyle w:val="Paragrafoelenco"/>
        <w:rPr>
          <w:rFonts w:ascii="Times New Roman" w:hAnsi="Times New Roman" w:cs="Times New Roman"/>
          <w:sz w:val="24"/>
        </w:rPr>
        <w:sectPr w:rsidR="00790DFE" w:rsidRPr="00DE61C5">
          <w:headerReference w:type="default" r:id="rId12"/>
          <w:footerReference w:type="default" r:id="rId13"/>
          <w:pgSz w:w="11910" w:h="16840"/>
          <w:pgMar w:top="1340" w:right="1275" w:bottom="1400" w:left="1275" w:header="331" w:footer="1213" w:gutter="0"/>
          <w:pgNumType w:start="2"/>
          <w:cols w:space="720"/>
        </w:sectPr>
      </w:pPr>
    </w:p>
    <w:p w14:paraId="4BE120D8" w14:textId="77777777" w:rsidR="00790DFE" w:rsidRPr="00EF7C7F" w:rsidRDefault="00DE61C5" w:rsidP="00EF7C7F">
      <w:pPr>
        <w:pStyle w:val="Titolo11"/>
        <w:numPr>
          <w:ilvl w:val="0"/>
          <w:numId w:val="44"/>
        </w:numPr>
        <w:rPr>
          <w:color w:val="C00000"/>
        </w:rPr>
      </w:pPr>
      <w:bookmarkStart w:id="5" w:name="_Toc237364335"/>
      <w:r w:rsidRPr="00EF7C7F">
        <w:rPr>
          <w:color w:val="C00000"/>
        </w:rPr>
        <w:lastRenderedPageBreak/>
        <w:t>DURAÇÃO</w:t>
      </w:r>
      <w:bookmarkEnd w:id="5"/>
    </w:p>
    <w:p w14:paraId="16B5E294" w14:textId="77777777" w:rsidR="00DE61C5" w:rsidRPr="00DE61C5" w:rsidRDefault="00DE61C5" w:rsidP="00DE61C5">
      <w:pPr>
        <w:pStyle w:val="Titolo11"/>
        <w:tabs>
          <w:tab w:val="left" w:pos="1144"/>
        </w:tabs>
        <w:spacing w:before="1"/>
        <w:ind w:firstLine="0"/>
        <w:rPr>
          <w:rFonts w:ascii="Times New Roman" w:hAnsi="Times New Roman" w:cs="Times New Roman"/>
          <w:color w:val="C70F2D"/>
          <w:w w:val="85"/>
        </w:rPr>
      </w:pPr>
    </w:p>
    <w:p w14:paraId="5AC1FA1E" w14:textId="77777777" w:rsidR="00DE61C5" w:rsidRPr="00017155"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017155">
        <w:rPr>
          <w:rFonts w:eastAsia="Arial Narrow"/>
        </w:rPr>
        <w:t xml:space="preserve">1 aula de 45 minutos </w:t>
      </w:r>
    </w:p>
    <w:p w14:paraId="5EA52D22" w14:textId="77777777" w:rsidR="00DE61C5" w:rsidRPr="00555343"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017155">
        <w:rPr>
          <w:rFonts w:eastAsia="Arial Narrow"/>
        </w:rPr>
        <w:t>1 aula de 60 minutos</w:t>
      </w:r>
    </w:p>
    <w:p w14:paraId="01C16233" w14:textId="77777777" w:rsidR="00DE61C5" w:rsidRPr="00555343"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555343">
        <w:rPr>
          <w:rFonts w:eastAsia="Arial Narrow"/>
        </w:rPr>
        <w:t>1 bloco de 90 minutos</w:t>
      </w:r>
    </w:p>
    <w:p w14:paraId="72E0E0C4" w14:textId="77777777" w:rsidR="00DE61C5" w:rsidRPr="00555343" w:rsidRDefault="00DE61C5" w:rsidP="00D46B87">
      <w:pPr>
        <w:pStyle w:val="Normale1"/>
        <w:numPr>
          <w:ilvl w:val="0"/>
          <w:numId w:val="43"/>
        </w:numPr>
        <w:pBdr>
          <w:top w:val="nil"/>
          <w:left w:val="nil"/>
          <w:bottom w:val="nil"/>
          <w:right w:val="nil"/>
          <w:between w:val="nil"/>
        </w:pBdr>
        <w:spacing w:line="276" w:lineRule="auto"/>
        <w:rPr>
          <w:rFonts w:eastAsia="Arial Narrow"/>
        </w:rPr>
      </w:pPr>
      <w:r w:rsidRPr="00555343">
        <w:rPr>
          <w:rFonts w:eastAsia="Arial Narrow"/>
        </w:rPr>
        <w:t>2 aulas de 45 minutos</w:t>
      </w:r>
    </w:p>
    <w:p w14:paraId="381BBFC9" w14:textId="77777777" w:rsidR="00DE61C5" w:rsidRPr="00555343"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555343">
        <w:rPr>
          <w:rFonts w:eastAsia="Arial Narrow"/>
        </w:rPr>
        <w:t>2 aulas de 60 minutos</w:t>
      </w:r>
    </w:p>
    <w:p w14:paraId="1B9940E3" w14:textId="77777777" w:rsidR="00DE61C5" w:rsidRPr="007C79DE" w:rsidRDefault="00DE61C5" w:rsidP="00D46B87">
      <w:pPr>
        <w:pStyle w:val="Normale1"/>
        <w:numPr>
          <w:ilvl w:val="0"/>
          <w:numId w:val="17"/>
        </w:numPr>
        <w:pBdr>
          <w:top w:val="nil"/>
          <w:left w:val="nil"/>
          <w:bottom w:val="nil"/>
          <w:right w:val="nil"/>
          <w:between w:val="nil"/>
        </w:pBdr>
        <w:spacing w:line="276" w:lineRule="auto"/>
        <w:rPr>
          <w:rFonts w:eastAsia="Arial Narrow"/>
        </w:rPr>
      </w:pPr>
      <w:r w:rsidRPr="007C79DE">
        <w:rPr>
          <w:rFonts w:eastAsia="Arial Narrow"/>
        </w:rPr>
        <w:t>Sessão dupla (2 × 60 minutos) com trabalhos de casa facultativos baseados em projetos.</w:t>
      </w:r>
    </w:p>
    <w:p w14:paraId="615B0726" w14:textId="77777777" w:rsidR="00790DFE" w:rsidRPr="00DE61C5" w:rsidRDefault="00790DFE">
      <w:pPr>
        <w:pStyle w:val="Corpotesto"/>
        <w:spacing w:before="158"/>
        <w:rPr>
          <w:rFonts w:ascii="Times New Roman" w:hAnsi="Times New Roman" w:cs="Times New Roman"/>
          <w:lang w:val="it-IT"/>
        </w:rPr>
      </w:pPr>
    </w:p>
    <w:p w14:paraId="7C2E2FF7" w14:textId="77777777" w:rsidR="00790DFE" w:rsidRPr="00EF7C7F" w:rsidRDefault="00DE61C5" w:rsidP="00EF7C7F">
      <w:pPr>
        <w:pStyle w:val="Titolo11"/>
        <w:numPr>
          <w:ilvl w:val="0"/>
          <w:numId w:val="44"/>
        </w:numPr>
        <w:rPr>
          <w:color w:val="C00000"/>
        </w:rPr>
      </w:pPr>
      <w:bookmarkStart w:id="6" w:name="_Toc237364336"/>
      <w:r w:rsidRPr="00EF7C7F">
        <w:rPr>
          <w:color w:val="C00000"/>
        </w:rPr>
        <w:t>OBJETIVOS DE APRENDIZAGEM</w:t>
      </w:r>
      <w:bookmarkEnd w:id="6"/>
    </w:p>
    <w:p w14:paraId="12F31DE7" w14:textId="77777777" w:rsidR="00DE61C5" w:rsidRPr="00DE61C5" w:rsidRDefault="00DE61C5" w:rsidP="00DE61C5">
      <w:pPr>
        <w:pStyle w:val="Corpotesto"/>
        <w:spacing w:before="120"/>
        <w:rPr>
          <w:rFonts w:ascii="Times New Roman" w:hAnsi="Times New Roman" w:cs="Times New Roman"/>
          <w:lang w:val="it-IT"/>
        </w:rPr>
      </w:pPr>
      <w:r w:rsidRPr="00DE61C5">
        <w:rPr>
          <w:rFonts w:ascii="Times New Roman" w:hAnsi="Times New Roman" w:cs="Times New Roman"/>
          <w:b/>
          <w:lang w:val="it-IT"/>
        </w:rPr>
        <w:t>Monitorização dos progressos: os</w:t>
      </w:r>
      <w:r w:rsidRPr="00DE61C5">
        <w:rPr>
          <w:rFonts w:ascii="Times New Roman" w:hAnsi="Times New Roman" w:cs="Times New Roman"/>
          <w:lang w:val="it-IT"/>
        </w:rPr>
        <w:t xml:space="preserve"> alunos monitorizarão os progressos diários das operações de instalação e soldadura dos tubos a partir de uma vista aérea, utilizando uma câmara de drone, e compará-los-ão com o programa de trabalho planeado.</w:t>
      </w:r>
    </w:p>
    <w:p w14:paraId="13CEF479" w14:textId="77777777" w:rsidR="00DE61C5" w:rsidRPr="00DE61C5" w:rsidRDefault="00DE61C5" w:rsidP="00DE61C5">
      <w:pPr>
        <w:pStyle w:val="Corpotesto"/>
        <w:spacing w:before="120"/>
        <w:rPr>
          <w:rFonts w:ascii="Times New Roman" w:hAnsi="Times New Roman" w:cs="Times New Roman"/>
          <w:lang w:val="it-IT"/>
        </w:rPr>
      </w:pPr>
      <w:r w:rsidRPr="00DE61C5">
        <w:rPr>
          <w:rFonts w:ascii="Times New Roman" w:hAnsi="Times New Roman" w:cs="Times New Roman"/>
          <w:b/>
          <w:lang w:val="it-IT"/>
        </w:rPr>
        <w:t>Análise do risco ambiental: os</w:t>
      </w:r>
      <w:r w:rsidRPr="00DE61C5">
        <w:rPr>
          <w:rFonts w:ascii="Times New Roman" w:hAnsi="Times New Roman" w:cs="Times New Roman"/>
          <w:lang w:val="it-IT"/>
        </w:rPr>
        <w:t xml:space="preserve"> alunos criarão um relatório OHS (saúde e segurança no trabalho), medindo a densidade das poeiras geradas durante a escavação e a acumulação de gases de escape (COV) provenientes de maquinaria pesada, utilizando a câmara e os sensores do drone.</w:t>
      </w:r>
    </w:p>
    <w:p w14:paraId="0585795D" w14:textId="77777777" w:rsidR="00790DFE" w:rsidRDefault="00DE61C5" w:rsidP="00DE61C5">
      <w:pPr>
        <w:pStyle w:val="Corpotesto"/>
        <w:spacing w:before="120"/>
        <w:rPr>
          <w:rFonts w:ascii="Times New Roman" w:hAnsi="Times New Roman" w:cs="Times New Roman"/>
          <w:lang w:val="it-IT"/>
        </w:rPr>
      </w:pPr>
      <w:r w:rsidRPr="00DE61C5">
        <w:rPr>
          <w:rFonts w:ascii="Times New Roman" w:hAnsi="Times New Roman" w:cs="Times New Roman"/>
          <w:b/>
          <w:lang w:val="it-IT"/>
        </w:rPr>
        <w:t xml:space="preserve">Observação topográfica: os alunos </w:t>
      </w:r>
      <w:r w:rsidRPr="00DE61C5">
        <w:rPr>
          <w:rFonts w:ascii="Times New Roman" w:hAnsi="Times New Roman" w:cs="Times New Roman"/>
          <w:lang w:val="it-IT"/>
        </w:rPr>
        <w:t>utilizarão os dados da pressão barométrica para analisar as diferenças de altitude ao longo do percurso da conduta e o impacto da inclinação na segurança da linha.</w:t>
      </w:r>
    </w:p>
    <w:p w14:paraId="6C8D891F" w14:textId="77777777" w:rsidR="00DE61C5" w:rsidRPr="00DE61C5" w:rsidRDefault="00DE61C5" w:rsidP="00DE61C5">
      <w:pPr>
        <w:pStyle w:val="Corpotesto"/>
        <w:spacing w:before="120"/>
        <w:rPr>
          <w:rFonts w:ascii="Times New Roman" w:hAnsi="Times New Roman" w:cs="Times New Roman"/>
          <w:lang w:val="it-IT"/>
        </w:rPr>
      </w:pPr>
    </w:p>
    <w:p w14:paraId="0CD26E24" w14:textId="77777777" w:rsidR="00790DFE" w:rsidRPr="00EF7C7F" w:rsidRDefault="00DE61C5" w:rsidP="00EF7C7F">
      <w:pPr>
        <w:pStyle w:val="Titolo11"/>
        <w:numPr>
          <w:ilvl w:val="0"/>
          <w:numId w:val="44"/>
        </w:numPr>
        <w:rPr>
          <w:color w:val="C00000"/>
        </w:rPr>
      </w:pPr>
      <w:bookmarkStart w:id="7" w:name="_Toc237364337"/>
      <w:r w:rsidRPr="00EF7C7F">
        <w:rPr>
          <w:color w:val="C00000"/>
        </w:rPr>
        <w:t>COMPETÊNCIAS-CHAVE DESENVOLVIDAS</w:t>
      </w:r>
      <w:bookmarkEnd w:id="7"/>
    </w:p>
    <w:p w14:paraId="7FD80290" w14:textId="77777777" w:rsidR="00D46B87" w:rsidRPr="00555343" w:rsidRDefault="00D46B87" w:rsidP="00D46B87">
      <w:pPr>
        <w:pStyle w:val="Titolo2"/>
        <w:widowControl/>
        <w:numPr>
          <w:ilvl w:val="0"/>
          <w:numId w:val="3"/>
        </w:numPr>
        <w:autoSpaceDE/>
        <w:autoSpaceDN/>
        <w:spacing w:before="400"/>
        <w:rPr>
          <w:rFonts w:ascii="Times New Roman" w:hAnsi="Times New Roman" w:cs="Times New Roman"/>
          <w:b w:val="0"/>
          <w:color w:val="auto"/>
          <w:sz w:val="24"/>
          <w:szCs w:val="24"/>
        </w:rPr>
      </w:pPr>
      <w:bookmarkStart w:id="8" w:name="_Toc235204324"/>
      <w:bookmarkStart w:id="9" w:name="_Toc235438081"/>
      <w:bookmarkStart w:id="10" w:name="_Toc235444974"/>
      <w:bookmarkStart w:id="11" w:name="_Toc235527335"/>
      <w:bookmarkStart w:id="12" w:name="_Toc235531538"/>
      <w:bookmarkStart w:id="13" w:name="_Toc235607413"/>
      <w:bookmarkStart w:id="14" w:name="_Toc235610665"/>
      <w:bookmarkStart w:id="15" w:name="_Toc235695604"/>
      <w:bookmarkStart w:id="16" w:name="_Toc237364338"/>
      <w:proofErr w:type="spellStart"/>
      <w:r w:rsidRPr="00555343">
        <w:rPr>
          <w:rFonts w:ascii="Times New Roman" w:hAnsi="Times New Roman" w:cs="Times New Roman"/>
          <w:color w:val="auto"/>
          <w:sz w:val="24"/>
          <w:szCs w:val="24"/>
        </w:rPr>
        <w:t>Comunicação e</w:t>
      </w:r>
      <w:proofErr w:type="spellEnd"/>
      <w:r w:rsidRPr="00555343">
        <w:rPr>
          <w:rFonts w:ascii="Times New Roman" w:hAnsi="Times New Roman" w:cs="Times New Roman"/>
          <w:color w:val="auto"/>
          <w:sz w:val="24"/>
          <w:szCs w:val="24"/>
        </w:rPr>
        <w:t xml:space="preserve"> línguas</w:t>
      </w:r>
      <w:bookmarkEnd w:id="8"/>
      <w:bookmarkEnd w:id="9"/>
      <w:bookmarkEnd w:id="10"/>
      <w:bookmarkEnd w:id="11"/>
      <w:bookmarkEnd w:id="12"/>
      <w:bookmarkEnd w:id="13"/>
      <w:bookmarkEnd w:id="14"/>
      <w:bookmarkEnd w:id="15"/>
      <w:bookmarkEnd w:id="16"/>
    </w:p>
    <w:p w14:paraId="1CE743F4" w14:textId="77777777" w:rsidR="00D46B87" w:rsidRPr="007C79DE" w:rsidRDefault="00D46B87" w:rsidP="00D46B87">
      <w:pPr>
        <w:pStyle w:val="Normale1"/>
        <w:numPr>
          <w:ilvl w:val="0"/>
          <w:numId w:val="30"/>
        </w:numPr>
        <w:pBdr>
          <w:top w:val="nil"/>
          <w:left w:val="nil"/>
          <w:bottom w:val="nil"/>
          <w:right w:val="nil"/>
          <w:between w:val="nil"/>
        </w:pBdr>
        <w:spacing w:line="276" w:lineRule="auto"/>
        <w:rPr>
          <w:rFonts w:eastAsia="Arial Narrow"/>
        </w:rPr>
      </w:pPr>
      <w:r w:rsidRPr="007C79DE">
        <w:rPr>
          <w:rFonts w:eastAsia="Arial Narrow"/>
        </w:rPr>
        <w:t>Competência de literacia (compreensão e produção de textos escritos/orais)</w:t>
      </w:r>
    </w:p>
    <w:p w14:paraId="6F26A202" w14:textId="77777777" w:rsidR="00D46B87" w:rsidRPr="00555343" w:rsidRDefault="00D46B87" w:rsidP="00D46B87">
      <w:pPr>
        <w:pStyle w:val="Normale1"/>
        <w:numPr>
          <w:ilvl w:val="0"/>
          <w:numId w:val="30"/>
        </w:numPr>
        <w:pBdr>
          <w:top w:val="nil"/>
          <w:left w:val="nil"/>
          <w:bottom w:val="nil"/>
          <w:right w:val="nil"/>
          <w:between w:val="nil"/>
        </w:pBdr>
        <w:spacing w:line="276" w:lineRule="auto"/>
        <w:rPr>
          <w:rFonts w:eastAsia="Arial Narrow"/>
        </w:rPr>
      </w:pPr>
      <w:r w:rsidRPr="00555343">
        <w:rPr>
          <w:rFonts w:eastAsia="Arial Narrow"/>
        </w:rPr>
        <w:t>Comunicação em contextos profissionais</w:t>
      </w:r>
    </w:p>
    <w:p w14:paraId="382213AC" w14:textId="77777777" w:rsidR="00D46B87" w:rsidRPr="00555343" w:rsidRDefault="00D46B87" w:rsidP="00D46B87">
      <w:pPr>
        <w:pStyle w:val="Normale1"/>
        <w:numPr>
          <w:ilvl w:val="0"/>
          <w:numId w:val="22"/>
        </w:numPr>
        <w:pBdr>
          <w:top w:val="nil"/>
          <w:left w:val="nil"/>
          <w:bottom w:val="nil"/>
          <w:right w:val="nil"/>
          <w:between w:val="nil"/>
        </w:pBdr>
        <w:spacing w:line="276" w:lineRule="auto"/>
        <w:rPr>
          <w:rFonts w:eastAsia="Arial Narrow"/>
        </w:rPr>
      </w:pPr>
      <w:r w:rsidRPr="00555343">
        <w:rPr>
          <w:rFonts w:eastAsia="Arial Narrow"/>
        </w:rPr>
        <w:t>Competência multilingue</w:t>
      </w:r>
    </w:p>
    <w:p w14:paraId="0E598B86"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17" w:name="_Toc235204325"/>
    </w:p>
    <w:p w14:paraId="1C4A4596" w14:textId="77777777" w:rsidR="00D46B87" w:rsidRPr="00511862"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18" w:name="_Toc235438082"/>
      <w:bookmarkStart w:id="19" w:name="_Toc235444975"/>
      <w:bookmarkStart w:id="20" w:name="_Toc235527336"/>
      <w:bookmarkStart w:id="21" w:name="_Toc235531539"/>
      <w:bookmarkStart w:id="22" w:name="_Toc235607414"/>
      <w:bookmarkStart w:id="23" w:name="_Toc235610666"/>
      <w:bookmarkStart w:id="24" w:name="_Toc235695605"/>
      <w:bookmarkStart w:id="25" w:name="_Toc237364339"/>
      <w:r w:rsidRPr="00511862">
        <w:rPr>
          <w:rFonts w:ascii="Times New Roman" w:hAnsi="Times New Roman" w:cs="Times New Roman"/>
          <w:color w:val="auto"/>
          <w:sz w:val="24"/>
          <w:szCs w:val="24"/>
          <w:lang w:val="it-IT"/>
        </w:rPr>
        <w:t>Competências matemáticas, científicas, técnicas e profissionais</w:t>
      </w:r>
      <w:bookmarkEnd w:id="17"/>
      <w:bookmarkEnd w:id="18"/>
      <w:bookmarkEnd w:id="19"/>
      <w:bookmarkEnd w:id="20"/>
      <w:bookmarkEnd w:id="21"/>
      <w:bookmarkEnd w:id="22"/>
      <w:bookmarkEnd w:id="23"/>
      <w:bookmarkEnd w:id="24"/>
      <w:bookmarkEnd w:id="25"/>
    </w:p>
    <w:p w14:paraId="685C3DEB" w14:textId="77777777" w:rsidR="00D46B87" w:rsidRPr="00555343" w:rsidRDefault="00D46B87" w:rsidP="00D46B87">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Competência matemática</w:t>
      </w:r>
    </w:p>
    <w:p w14:paraId="35C04394" w14:textId="77777777" w:rsidR="00D46B87" w:rsidRPr="007C79DE"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Competência científica, tecnológica e de engenharia (STEM)</w:t>
      </w:r>
    </w:p>
    <w:p w14:paraId="2BED4B20" w14:textId="77777777" w:rsidR="00D46B87" w:rsidRPr="007C79DE"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Competências numéricas aplicadas às tarefas profissionais</w:t>
      </w:r>
    </w:p>
    <w:p w14:paraId="4967D39B" w14:textId="77777777" w:rsidR="00D46B87" w:rsidRPr="007C79DE"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7C79DE">
        <w:rPr>
          <w:rFonts w:eastAsia="Arial Narrow"/>
        </w:rPr>
        <w:t>Interpretação de informações técnicas (manuais, diagramas, normas)</w:t>
      </w:r>
    </w:p>
    <w:p w14:paraId="2F2DB801" w14:textId="77777777" w:rsidR="00D46B87" w:rsidRPr="00555343"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Competências profissionais/técnicas</w:t>
      </w:r>
    </w:p>
    <w:p w14:paraId="07F8B7E9" w14:textId="77777777" w:rsidR="00D46B87" w:rsidRPr="00555343" w:rsidRDefault="00D46B87" w:rsidP="00D46B87">
      <w:pPr>
        <w:pStyle w:val="Normale1"/>
        <w:numPr>
          <w:ilvl w:val="0"/>
          <w:numId w:val="23"/>
        </w:numPr>
        <w:pBdr>
          <w:top w:val="nil"/>
          <w:left w:val="nil"/>
          <w:bottom w:val="nil"/>
          <w:right w:val="nil"/>
          <w:between w:val="nil"/>
        </w:pBdr>
        <w:spacing w:line="276" w:lineRule="auto"/>
        <w:rPr>
          <w:rFonts w:eastAsia="Arial Narrow"/>
        </w:rPr>
      </w:pPr>
      <w:r w:rsidRPr="00555343">
        <w:rPr>
          <w:rFonts w:eastAsia="Arial Narrow"/>
        </w:rPr>
        <w:t>Execução de tarefas práticas</w:t>
      </w:r>
    </w:p>
    <w:p w14:paraId="6BB42C4D"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26" w:name="_Toc235204326"/>
    </w:p>
    <w:p w14:paraId="7A146AD3"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27" w:name="_Toc235438083"/>
      <w:bookmarkStart w:id="28" w:name="_Toc235444976"/>
      <w:bookmarkStart w:id="29" w:name="_Toc235527337"/>
      <w:bookmarkStart w:id="30" w:name="_Toc235531540"/>
      <w:bookmarkStart w:id="31" w:name="_Toc235607415"/>
      <w:bookmarkStart w:id="32" w:name="_Toc235610667"/>
      <w:bookmarkStart w:id="33" w:name="_Toc235695606"/>
      <w:bookmarkStart w:id="34" w:name="_Toc237364340"/>
      <w:proofErr w:type="spellStart"/>
      <w:r w:rsidRPr="00555343">
        <w:rPr>
          <w:rFonts w:ascii="Times New Roman" w:hAnsi="Times New Roman" w:cs="Times New Roman"/>
          <w:color w:val="auto"/>
          <w:sz w:val="24"/>
          <w:szCs w:val="24"/>
        </w:rPr>
        <w:t>Competências </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digitais</w:t>
      </w:r>
      <w:bookmarkEnd w:id="26"/>
      <w:bookmarkEnd w:id="27"/>
      <w:bookmarkEnd w:id="28"/>
      <w:bookmarkEnd w:id="29"/>
      <w:bookmarkEnd w:id="30"/>
      <w:bookmarkEnd w:id="31"/>
      <w:bookmarkEnd w:id="32"/>
      <w:bookmarkEnd w:id="33"/>
      <w:bookmarkEnd w:id="34"/>
      <w:proofErr w:type="spellEnd"/>
    </w:p>
    <w:p w14:paraId="7C530D5F" w14:textId="77777777" w:rsidR="00D46B87" w:rsidRPr="007C79DE" w:rsidRDefault="00D46B87" w:rsidP="00D46B87">
      <w:pPr>
        <w:pStyle w:val="Normale1"/>
        <w:numPr>
          <w:ilvl w:val="0"/>
          <w:numId w:val="32"/>
        </w:numPr>
        <w:pBdr>
          <w:top w:val="nil"/>
          <w:left w:val="nil"/>
          <w:bottom w:val="nil"/>
          <w:right w:val="nil"/>
          <w:between w:val="nil"/>
        </w:pBdr>
        <w:spacing w:line="276" w:lineRule="auto"/>
        <w:rPr>
          <w:rFonts w:eastAsia="Arial Narrow"/>
        </w:rPr>
      </w:pPr>
      <w:r w:rsidRPr="007C79DE">
        <w:rPr>
          <w:rFonts w:eastAsia="Arial Narrow"/>
        </w:rPr>
        <w:t>Competência digital (literacia digital geral)</w:t>
      </w:r>
    </w:p>
    <w:p w14:paraId="1934E4EF" w14:textId="77777777" w:rsidR="00D46B87" w:rsidRPr="007C79DE" w:rsidRDefault="00D46B87" w:rsidP="00D46B87">
      <w:pPr>
        <w:pStyle w:val="Normale1"/>
        <w:numPr>
          <w:ilvl w:val="0"/>
          <w:numId w:val="24"/>
        </w:numPr>
        <w:pBdr>
          <w:top w:val="nil"/>
          <w:left w:val="nil"/>
          <w:bottom w:val="nil"/>
          <w:right w:val="nil"/>
          <w:between w:val="nil"/>
        </w:pBdr>
        <w:spacing w:line="276" w:lineRule="auto"/>
        <w:rPr>
          <w:rFonts w:eastAsia="Arial Narrow"/>
        </w:rPr>
      </w:pPr>
      <w:r w:rsidRPr="007C79DE">
        <w:rPr>
          <w:rFonts w:eastAsia="Arial Narrow"/>
        </w:rPr>
        <w:t>Utilização de ferramentas digitais em contexto profissional</w:t>
      </w:r>
    </w:p>
    <w:p w14:paraId="1D3F5C33" w14:textId="77777777" w:rsidR="00D46B87" w:rsidRPr="007C79DE" w:rsidRDefault="00D46B87" w:rsidP="00D46B87">
      <w:pPr>
        <w:pStyle w:val="Normale1"/>
        <w:pBdr>
          <w:top w:val="nil"/>
          <w:left w:val="nil"/>
          <w:bottom w:val="nil"/>
          <w:right w:val="nil"/>
          <w:between w:val="nil"/>
        </w:pBdr>
        <w:spacing w:line="276" w:lineRule="auto"/>
        <w:ind w:left="360"/>
        <w:rPr>
          <w:rFonts w:eastAsia="Arial Narrow"/>
        </w:rPr>
      </w:pPr>
      <w:bookmarkStart w:id="35" w:name="_Toc235204327"/>
    </w:p>
    <w:p w14:paraId="22C0CCEC"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36" w:name="_Toc235438084"/>
      <w:bookmarkStart w:id="37" w:name="_Toc235444977"/>
      <w:bookmarkStart w:id="38" w:name="_Toc235527338"/>
      <w:bookmarkStart w:id="39" w:name="_Toc235531541"/>
      <w:bookmarkStart w:id="40" w:name="_Toc235607416"/>
      <w:bookmarkStart w:id="41" w:name="_Toc235610668"/>
      <w:bookmarkStart w:id="42" w:name="_Toc235695607"/>
      <w:bookmarkStart w:id="43" w:name="_Toc237364341"/>
      <w:proofErr w:type="spellStart"/>
      <w:r w:rsidRPr="00555343">
        <w:rPr>
          <w:rFonts w:ascii="Times New Roman" w:hAnsi="Times New Roman" w:cs="Times New Roman"/>
          <w:color w:val="auto"/>
          <w:sz w:val="24"/>
          <w:szCs w:val="24"/>
        </w:rPr>
        <w:lastRenderedPageBreak/>
        <w:t>Competências </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pessoais,</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sociais</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e profissionais</w:t>
      </w:r>
      <w:bookmarkEnd w:id="35"/>
      <w:bookmarkEnd w:id="36"/>
      <w:bookmarkEnd w:id="37"/>
      <w:bookmarkEnd w:id="38"/>
      <w:bookmarkEnd w:id="39"/>
      <w:bookmarkEnd w:id="40"/>
      <w:bookmarkEnd w:id="41"/>
      <w:bookmarkEnd w:id="42"/>
      <w:bookmarkEnd w:id="43"/>
      <w:proofErr w:type="spellEnd"/>
    </w:p>
    <w:p w14:paraId="59823CA5" w14:textId="77777777" w:rsidR="00D46B87" w:rsidRPr="007C79DE" w:rsidRDefault="00D46B87" w:rsidP="00D46B87">
      <w:pPr>
        <w:pStyle w:val="Normale1"/>
        <w:numPr>
          <w:ilvl w:val="0"/>
          <w:numId w:val="33"/>
        </w:numPr>
        <w:pBdr>
          <w:top w:val="nil"/>
          <w:left w:val="nil"/>
          <w:bottom w:val="nil"/>
          <w:right w:val="nil"/>
          <w:between w:val="nil"/>
        </w:pBdr>
        <w:spacing w:line="276" w:lineRule="auto"/>
        <w:rPr>
          <w:rFonts w:eastAsia="Arial Narrow"/>
        </w:rPr>
      </w:pPr>
      <w:r w:rsidRPr="007C79DE">
        <w:rPr>
          <w:rFonts w:eastAsia="Arial Narrow"/>
        </w:rPr>
        <w:t>Competência pessoal, social e de aprendizagem</w:t>
      </w:r>
    </w:p>
    <w:p w14:paraId="745D67A5" w14:textId="77777777" w:rsidR="00D46B87" w:rsidRPr="00555343"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Trabalho em equipa e colaboração</w:t>
      </w:r>
    </w:p>
    <w:p w14:paraId="3E5E1FC0" w14:textId="77777777" w:rsidR="00D46B87" w:rsidRPr="00555343"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Autonomia e responsabilidade</w:t>
      </w:r>
    </w:p>
    <w:p w14:paraId="3BF4D780" w14:textId="77777777" w:rsidR="00D46B87" w:rsidRPr="007C79DE"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7C79DE">
        <w:rPr>
          <w:rFonts w:eastAsia="Arial Narrow"/>
        </w:rPr>
        <w:t>Ética de trabalho e comportamento profissional</w:t>
      </w:r>
    </w:p>
    <w:p w14:paraId="3AFC1FAB" w14:textId="77777777" w:rsidR="00D46B87" w:rsidRPr="00555343" w:rsidRDefault="00D46B87" w:rsidP="00D46B87">
      <w:pPr>
        <w:pStyle w:val="Normale1"/>
        <w:numPr>
          <w:ilvl w:val="0"/>
          <w:numId w:val="25"/>
        </w:numPr>
        <w:pBdr>
          <w:top w:val="nil"/>
          <w:left w:val="nil"/>
          <w:bottom w:val="nil"/>
          <w:right w:val="nil"/>
          <w:between w:val="nil"/>
        </w:pBdr>
        <w:spacing w:line="276" w:lineRule="auto"/>
        <w:rPr>
          <w:rFonts w:eastAsia="Arial Narrow"/>
        </w:rPr>
      </w:pPr>
      <w:r w:rsidRPr="00555343">
        <w:rPr>
          <w:rFonts w:eastAsia="Arial Narrow"/>
        </w:rPr>
        <w:t>Adaptabilidade e flexibilidade</w:t>
      </w:r>
    </w:p>
    <w:p w14:paraId="7557B89D" w14:textId="77777777" w:rsidR="00D46B87" w:rsidRPr="00555343" w:rsidRDefault="00D46B87" w:rsidP="00D46B87">
      <w:pPr>
        <w:pStyle w:val="Normale1"/>
        <w:numPr>
          <w:ilvl w:val="0"/>
          <w:numId w:val="34"/>
        </w:numPr>
        <w:pBdr>
          <w:top w:val="nil"/>
          <w:left w:val="nil"/>
          <w:bottom w:val="nil"/>
          <w:right w:val="nil"/>
          <w:between w:val="nil"/>
        </w:pBdr>
        <w:spacing w:line="276" w:lineRule="auto"/>
        <w:rPr>
          <w:rFonts w:eastAsia="Arial Narrow"/>
        </w:rPr>
      </w:pPr>
      <w:r w:rsidRPr="00555343">
        <w:rPr>
          <w:rFonts w:eastAsia="Arial Narrow"/>
        </w:rPr>
        <w:t>Colaboração com supervisores e colegas</w:t>
      </w:r>
    </w:p>
    <w:p w14:paraId="4152428A"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44" w:name="_Toc235204328"/>
    </w:p>
    <w:p w14:paraId="0BCF8A5E"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45" w:name="_Toc235438085"/>
      <w:bookmarkStart w:id="46" w:name="_Toc235444978"/>
      <w:bookmarkStart w:id="47" w:name="_Toc235527339"/>
      <w:bookmarkStart w:id="48" w:name="_Toc235531542"/>
      <w:bookmarkStart w:id="49" w:name="_Toc235607417"/>
      <w:bookmarkStart w:id="50" w:name="_Toc235610669"/>
      <w:bookmarkStart w:id="51" w:name="_Toc235695608"/>
      <w:bookmarkStart w:id="52" w:name="_Toc237364342"/>
      <w:proofErr w:type="spellStart"/>
      <w:r w:rsidRPr="00555343">
        <w:rPr>
          <w:rFonts w:ascii="Times New Roman" w:hAnsi="Times New Roman" w:cs="Times New Roman"/>
          <w:color w:val="auto"/>
          <w:sz w:val="24"/>
          <w:szCs w:val="24"/>
        </w:rPr>
        <w:t>Segurança,</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qualidade</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e sustentabilidade</w:t>
      </w:r>
      <w:bookmarkEnd w:id="44"/>
      <w:bookmarkEnd w:id="45"/>
      <w:bookmarkEnd w:id="46"/>
      <w:bookmarkEnd w:id="47"/>
      <w:bookmarkEnd w:id="48"/>
      <w:bookmarkEnd w:id="49"/>
      <w:bookmarkEnd w:id="50"/>
      <w:bookmarkEnd w:id="51"/>
      <w:bookmarkEnd w:id="52"/>
      <w:proofErr w:type="spellEnd"/>
    </w:p>
    <w:p w14:paraId="33FBF0A5" w14:textId="77777777" w:rsidR="00D46B87" w:rsidRPr="007C79DE" w:rsidRDefault="00D46B87" w:rsidP="00D46B87">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Aplicação das normas em matéria de saúde e segurança (OHS/SST)</w:t>
      </w:r>
    </w:p>
    <w:p w14:paraId="634BC221" w14:textId="77777777" w:rsidR="00D46B87" w:rsidRPr="007C79DE" w:rsidRDefault="00D46B87" w:rsidP="00D46B87">
      <w:pPr>
        <w:pStyle w:val="Normale1"/>
        <w:numPr>
          <w:ilvl w:val="0"/>
          <w:numId w:val="26"/>
        </w:numPr>
        <w:pBdr>
          <w:top w:val="nil"/>
          <w:left w:val="nil"/>
          <w:bottom w:val="nil"/>
          <w:right w:val="nil"/>
          <w:between w:val="nil"/>
        </w:pBdr>
        <w:spacing w:line="276" w:lineRule="auto"/>
        <w:rPr>
          <w:rFonts w:eastAsia="Arial Narrow"/>
        </w:rPr>
      </w:pPr>
      <w:r w:rsidRPr="007C79DE">
        <w:rPr>
          <w:rFonts w:eastAsia="Arial Narrow"/>
        </w:rPr>
        <w:t>Procedimentos de qualidade e normas no local de trabalho</w:t>
      </w:r>
    </w:p>
    <w:p w14:paraId="6C63642C" w14:textId="77777777" w:rsidR="00D46B87" w:rsidRPr="00555343" w:rsidRDefault="00D46B87" w:rsidP="00D46B87">
      <w:pPr>
        <w:pStyle w:val="Normale1"/>
        <w:numPr>
          <w:ilvl w:val="0"/>
          <w:numId w:val="35"/>
        </w:numPr>
        <w:pBdr>
          <w:top w:val="nil"/>
          <w:left w:val="nil"/>
          <w:bottom w:val="nil"/>
          <w:right w:val="nil"/>
          <w:between w:val="nil"/>
        </w:pBdr>
        <w:spacing w:line="276" w:lineRule="auto"/>
        <w:rPr>
          <w:rFonts w:eastAsia="Arial Narrow"/>
        </w:rPr>
      </w:pPr>
      <w:r w:rsidRPr="00555343">
        <w:rPr>
          <w:rFonts w:eastAsia="Arial Narrow"/>
        </w:rPr>
        <w:t>Consciência ambiental e de sustentabilidade</w:t>
      </w:r>
    </w:p>
    <w:p w14:paraId="3C06D350"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rPr>
      </w:pPr>
      <w:bookmarkStart w:id="53" w:name="_Toc235204329"/>
    </w:p>
    <w:p w14:paraId="6CE56A1E" w14:textId="77777777" w:rsidR="00D46B87" w:rsidRPr="00555343"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rPr>
      </w:pPr>
      <w:bookmarkStart w:id="54" w:name="_Toc235438086"/>
      <w:bookmarkStart w:id="55" w:name="_Toc235444979"/>
      <w:bookmarkStart w:id="56" w:name="_Toc235527340"/>
      <w:bookmarkStart w:id="57" w:name="_Toc235531543"/>
      <w:bookmarkStart w:id="58" w:name="_Toc235607418"/>
      <w:bookmarkStart w:id="59" w:name="_Toc235610670"/>
      <w:bookmarkStart w:id="60" w:name="_Toc235695609"/>
      <w:bookmarkStart w:id="61" w:name="_Toc237364343"/>
      <w:proofErr w:type="spellStart"/>
      <w:r w:rsidRPr="00555343">
        <w:rPr>
          <w:rFonts w:ascii="Times New Roman" w:hAnsi="Times New Roman" w:cs="Times New Roman"/>
          <w:color w:val="auto"/>
          <w:sz w:val="24"/>
          <w:szCs w:val="24"/>
        </w:rPr>
        <w:t>Cidadania</w:t>
      </w:r>
      <w:proofErr w:type="spellEnd"/>
      <w:r w:rsidRPr="00555343">
        <w:rPr>
          <w:rFonts w:ascii="Times New Roman" w:hAnsi="Times New Roman" w:cs="Times New Roman"/>
          <w:color w:val="auto"/>
          <w:sz w:val="24"/>
          <w:szCs w:val="24"/>
        </w:rPr>
        <w:t xml:space="preserve"> e </w:t>
      </w:r>
      <w:proofErr w:type="spellStart"/>
      <w:r w:rsidRPr="00555343">
        <w:rPr>
          <w:rFonts w:ascii="Times New Roman" w:hAnsi="Times New Roman" w:cs="Times New Roman"/>
          <w:color w:val="auto"/>
          <w:sz w:val="24"/>
          <w:szCs w:val="24"/>
        </w:rPr>
        <w:t>competência </w:t>
      </w:r>
      <w:proofErr w:type="spellEnd"/>
      <w:r w:rsidRPr="00555343">
        <w:rPr>
          <w:rFonts w:ascii="Times New Roman" w:hAnsi="Times New Roman" w:cs="Times New Roman"/>
          <w:color w:val="auto"/>
          <w:sz w:val="24"/>
          <w:szCs w:val="24"/>
        </w:rPr>
        <w:t xml:space="preserve"> </w:t>
      </w:r>
      <w:proofErr w:type="spellStart"/>
      <w:r w:rsidRPr="00555343">
        <w:rPr>
          <w:rFonts w:ascii="Times New Roman" w:hAnsi="Times New Roman" w:cs="Times New Roman"/>
          <w:color w:val="auto"/>
          <w:sz w:val="24"/>
          <w:szCs w:val="24"/>
        </w:rPr>
        <w:t>cultural</w:t>
      </w:r>
      <w:bookmarkEnd w:id="53"/>
      <w:bookmarkEnd w:id="54"/>
      <w:bookmarkEnd w:id="55"/>
      <w:bookmarkEnd w:id="56"/>
      <w:bookmarkEnd w:id="57"/>
      <w:bookmarkEnd w:id="58"/>
      <w:bookmarkEnd w:id="59"/>
      <w:bookmarkEnd w:id="60"/>
      <w:bookmarkEnd w:id="61"/>
      <w:proofErr w:type="spellEnd"/>
    </w:p>
    <w:p w14:paraId="3824FABC" w14:textId="77777777" w:rsidR="00D46B87" w:rsidRPr="00555343" w:rsidRDefault="00D46B87" w:rsidP="00D46B87">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Competência de cidadania</w:t>
      </w:r>
    </w:p>
    <w:p w14:paraId="7DB3BF42" w14:textId="77777777" w:rsidR="00D46B87" w:rsidRPr="00555343" w:rsidRDefault="00D46B87" w:rsidP="00D46B87">
      <w:pPr>
        <w:pStyle w:val="Normale1"/>
        <w:numPr>
          <w:ilvl w:val="0"/>
          <w:numId w:val="27"/>
        </w:numPr>
        <w:pBdr>
          <w:top w:val="nil"/>
          <w:left w:val="nil"/>
          <w:bottom w:val="nil"/>
          <w:right w:val="nil"/>
          <w:between w:val="nil"/>
        </w:pBdr>
        <w:spacing w:line="276" w:lineRule="auto"/>
        <w:rPr>
          <w:rFonts w:eastAsia="Arial Narrow"/>
        </w:rPr>
      </w:pPr>
      <w:r w:rsidRPr="00555343">
        <w:rPr>
          <w:rFonts w:eastAsia="Arial Narrow"/>
        </w:rPr>
        <w:t>Consciência cultural e competência de expressão</w:t>
      </w:r>
    </w:p>
    <w:p w14:paraId="73BD3352" w14:textId="77777777" w:rsidR="00D46B87" w:rsidRPr="00555343" w:rsidRDefault="00D46B87" w:rsidP="00D46B87">
      <w:pPr>
        <w:pStyle w:val="Normale1"/>
        <w:pBdr>
          <w:top w:val="nil"/>
          <w:left w:val="nil"/>
          <w:bottom w:val="nil"/>
          <w:right w:val="nil"/>
          <w:between w:val="nil"/>
        </w:pBdr>
        <w:spacing w:line="276" w:lineRule="auto"/>
        <w:ind w:left="360"/>
        <w:rPr>
          <w:rFonts w:eastAsia="Arial Narrow"/>
          <w:b/>
        </w:rPr>
      </w:pPr>
      <w:bookmarkStart w:id="62" w:name="_Toc235204330"/>
    </w:p>
    <w:p w14:paraId="3C66C3CE" w14:textId="77777777" w:rsidR="00D46B87" w:rsidRPr="00511862"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63" w:name="_Toc235438087"/>
      <w:bookmarkStart w:id="64" w:name="_Toc235444980"/>
      <w:bookmarkStart w:id="65" w:name="_Toc235527341"/>
      <w:bookmarkStart w:id="66" w:name="_Toc235531544"/>
      <w:bookmarkStart w:id="67" w:name="_Toc235607419"/>
      <w:bookmarkStart w:id="68" w:name="_Toc235610671"/>
      <w:bookmarkStart w:id="69" w:name="_Toc235695610"/>
      <w:bookmarkStart w:id="70" w:name="_Toc237364344"/>
      <w:r w:rsidRPr="00511862">
        <w:rPr>
          <w:rFonts w:ascii="Times New Roman" w:hAnsi="Times New Roman" w:cs="Times New Roman"/>
          <w:color w:val="auto"/>
          <w:sz w:val="24"/>
          <w:szCs w:val="24"/>
          <w:lang w:val="it-IT"/>
        </w:rPr>
        <w:t>Criatividade, resolução de problemas e espírito empreendedor</w:t>
      </w:r>
      <w:bookmarkEnd w:id="62"/>
      <w:bookmarkEnd w:id="63"/>
      <w:bookmarkEnd w:id="64"/>
      <w:bookmarkEnd w:id="65"/>
      <w:bookmarkEnd w:id="66"/>
      <w:bookmarkEnd w:id="67"/>
      <w:bookmarkEnd w:id="68"/>
      <w:bookmarkEnd w:id="69"/>
      <w:bookmarkEnd w:id="70"/>
    </w:p>
    <w:p w14:paraId="4D7288C8" w14:textId="77777777" w:rsidR="00D46B87" w:rsidRPr="007C79DE" w:rsidRDefault="00D46B87" w:rsidP="00D46B87">
      <w:pPr>
        <w:pStyle w:val="Normale1"/>
        <w:numPr>
          <w:ilvl w:val="0"/>
          <w:numId w:val="37"/>
        </w:numPr>
        <w:pBdr>
          <w:top w:val="nil"/>
          <w:left w:val="nil"/>
          <w:bottom w:val="nil"/>
          <w:right w:val="nil"/>
          <w:between w:val="nil"/>
        </w:pBdr>
        <w:spacing w:line="276" w:lineRule="auto"/>
        <w:rPr>
          <w:rFonts w:eastAsia="Arial Narrow"/>
        </w:rPr>
      </w:pPr>
      <w:r w:rsidRPr="007C79DE">
        <w:rPr>
          <w:rFonts w:eastAsia="Arial Narrow"/>
        </w:rPr>
        <w:t>Resolução de problemas e pensamento crítico</w:t>
      </w:r>
    </w:p>
    <w:p w14:paraId="3DF63D6B" w14:textId="77777777" w:rsidR="00D46B87" w:rsidRPr="00555343" w:rsidRDefault="00D46B87" w:rsidP="00D46B87">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Competência de empreendedorismo</w:t>
      </w:r>
    </w:p>
    <w:p w14:paraId="2A9F06C4" w14:textId="77777777" w:rsidR="00D46B87" w:rsidRPr="00555343" w:rsidRDefault="00D46B87" w:rsidP="00D46B87">
      <w:pPr>
        <w:pStyle w:val="Normale1"/>
        <w:numPr>
          <w:ilvl w:val="0"/>
          <w:numId w:val="28"/>
        </w:numPr>
        <w:pBdr>
          <w:top w:val="nil"/>
          <w:left w:val="nil"/>
          <w:bottom w:val="nil"/>
          <w:right w:val="nil"/>
          <w:between w:val="nil"/>
        </w:pBdr>
        <w:spacing w:line="276" w:lineRule="auto"/>
        <w:rPr>
          <w:rFonts w:eastAsia="Arial Narrow"/>
        </w:rPr>
      </w:pPr>
      <w:r w:rsidRPr="00555343">
        <w:rPr>
          <w:rFonts w:eastAsia="Arial Narrow"/>
        </w:rPr>
        <w:t>Iniciativa e criatividade</w:t>
      </w:r>
    </w:p>
    <w:p w14:paraId="31D35F53" w14:textId="77777777" w:rsidR="00D46B87" w:rsidRPr="007C79DE" w:rsidRDefault="00D46B87" w:rsidP="00D46B87">
      <w:pPr>
        <w:pStyle w:val="Normale1"/>
        <w:numPr>
          <w:ilvl w:val="0"/>
          <w:numId w:val="28"/>
        </w:numPr>
        <w:pBdr>
          <w:top w:val="nil"/>
          <w:left w:val="nil"/>
          <w:bottom w:val="nil"/>
          <w:right w:val="nil"/>
          <w:between w:val="nil"/>
        </w:pBdr>
        <w:spacing w:line="276" w:lineRule="auto"/>
        <w:rPr>
          <w:rFonts w:eastAsia="Arial Narrow"/>
        </w:rPr>
      </w:pPr>
      <w:r w:rsidRPr="007C79DE">
        <w:rPr>
          <w:rFonts w:eastAsia="Arial Narrow"/>
        </w:rPr>
        <w:t>Tomada de decisões em situações reais de trabalho</w:t>
      </w:r>
    </w:p>
    <w:p w14:paraId="14FCCFFE" w14:textId="77777777" w:rsidR="00D46B87" w:rsidRPr="007C79DE" w:rsidRDefault="00D46B87" w:rsidP="00D46B87">
      <w:pPr>
        <w:pStyle w:val="Normale1"/>
        <w:pBdr>
          <w:top w:val="nil"/>
          <w:left w:val="nil"/>
          <w:bottom w:val="nil"/>
          <w:right w:val="nil"/>
          <w:between w:val="nil"/>
        </w:pBdr>
        <w:spacing w:line="276" w:lineRule="auto"/>
        <w:ind w:left="360"/>
        <w:rPr>
          <w:rFonts w:eastAsia="Arial Narrow"/>
          <w:b/>
        </w:rPr>
      </w:pPr>
      <w:bookmarkStart w:id="71" w:name="_Toc235204331"/>
    </w:p>
    <w:p w14:paraId="41C3F8C6" w14:textId="77777777" w:rsidR="00D46B87" w:rsidRPr="00511862" w:rsidRDefault="00D46B87" w:rsidP="00D46B87">
      <w:pPr>
        <w:pStyle w:val="Titolo2"/>
        <w:widowControl/>
        <w:numPr>
          <w:ilvl w:val="0"/>
          <w:numId w:val="3"/>
        </w:numPr>
        <w:autoSpaceDE/>
        <w:autoSpaceDN/>
        <w:spacing w:before="0" w:after="120"/>
        <w:rPr>
          <w:rFonts w:ascii="Times New Roman" w:hAnsi="Times New Roman" w:cs="Times New Roman"/>
          <w:b w:val="0"/>
          <w:color w:val="auto"/>
          <w:sz w:val="24"/>
          <w:szCs w:val="24"/>
          <w:lang w:val="it-IT"/>
        </w:rPr>
      </w:pPr>
      <w:bookmarkStart w:id="72" w:name="_Toc235438088"/>
      <w:bookmarkStart w:id="73" w:name="_Toc235444981"/>
      <w:bookmarkStart w:id="74" w:name="_Toc235527342"/>
      <w:bookmarkStart w:id="75" w:name="_Toc235531545"/>
      <w:bookmarkStart w:id="76" w:name="_Toc235607420"/>
      <w:bookmarkStart w:id="77" w:name="_Toc235610672"/>
      <w:bookmarkStart w:id="78" w:name="_Toc235695611"/>
      <w:bookmarkStart w:id="79" w:name="_Toc237364345"/>
      <w:r w:rsidRPr="00511862">
        <w:rPr>
          <w:rFonts w:ascii="Times New Roman" w:hAnsi="Times New Roman" w:cs="Times New Roman"/>
          <w:color w:val="auto"/>
          <w:sz w:val="24"/>
          <w:szCs w:val="24"/>
          <w:lang w:val="it-IT"/>
        </w:rPr>
        <w:t>Aprendizagem em contexto de trabalho e integração no mundo laboral</w:t>
      </w:r>
      <w:bookmarkEnd w:id="71"/>
      <w:bookmarkEnd w:id="72"/>
      <w:bookmarkEnd w:id="73"/>
      <w:bookmarkEnd w:id="74"/>
      <w:bookmarkEnd w:id="75"/>
      <w:bookmarkEnd w:id="76"/>
      <w:bookmarkEnd w:id="77"/>
      <w:bookmarkEnd w:id="78"/>
      <w:bookmarkEnd w:id="79"/>
    </w:p>
    <w:p w14:paraId="162B91EF" w14:textId="77777777" w:rsidR="00D46B87" w:rsidRPr="00555343" w:rsidRDefault="00D46B87" w:rsidP="00D46B87">
      <w:pPr>
        <w:pStyle w:val="Normale1"/>
        <w:numPr>
          <w:ilvl w:val="0"/>
          <w:numId w:val="29"/>
        </w:numPr>
        <w:pBdr>
          <w:top w:val="nil"/>
          <w:left w:val="nil"/>
          <w:bottom w:val="nil"/>
          <w:right w:val="nil"/>
          <w:between w:val="nil"/>
        </w:pBdr>
        <w:spacing w:line="276" w:lineRule="auto"/>
        <w:rPr>
          <w:rFonts w:eastAsia="Arial Narrow"/>
        </w:rPr>
      </w:pPr>
      <w:r w:rsidRPr="00555343">
        <w:rPr>
          <w:rFonts w:eastAsia="Arial Narrow"/>
        </w:rPr>
        <w:t>Integração nas rotinas de trabalho</w:t>
      </w:r>
    </w:p>
    <w:p w14:paraId="208A34AD" w14:textId="77777777" w:rsidR="00D46B87" w:rsidRPr="007C79DE" w:rsidRDefault="00D46B87" w:rsidP="00D46B87">
      <w:pPr>
        <w:pStyle w:val="Normale1"/>
        <w:numPr>
          <w:ilvl w:val="0"/>
          <w:numId w:val="29"/>
        </w:numPr>
        <w:pBdr>
          <w:top w:val="nil"/>
          <w:left w:val="nil"/>
          <w:bottom w:val="nil"/>
          <w:right w:val="nil"/>
          <w:between w:val="nil"/>
        </w:pBdr>
        <w:spacing w:line="276" w:lineRule="auto"/>
        <w:rPr>
          <w:rFonts w:eastAsia="Arial Narrow"/>
        </w:rPr>
      </w:pPr>
      <w:r w:rsidRPr="007C79DE">
        <w:rPr>
          <w:rFonts w:eastAsia="Arial Narrow"/>
        </w:rPr>
        <w:t>Cumprimento das instruções e dos procedimentos profissionais</w:t>
      </w:r>
    </w:p>
    <w:p w14:paraId="711382D2" w14:textId="77777777" w:rsidR="00D46B87" w:rsidRPr="00511862" w:rsidRDefault="00D46B87" w:rsidP="00D46B87">
      <w:pPr>
        <w:pStyle w:val="Normale1"/>
        <w:numPr>
          <w:ilvl w:val="0"/>
          <w:numId w:val="38"/>
        </w:numPr>
        <w:pBdr>
          <w:top w:val="nil"/>
          <w:left w:val="nil"/>
          <w:bottom w:val="nil"/>
          <w:right w:val="nil"/>
          <w:between w:val="nil"/>
        </w:pBdr>
        <w:spacing w:line="276" w:lineRule="auto"/>
        <w:rPr>
          <w:rFonts w:eastAsia="Arial Narrow"/>
        </w:rPr>
      </w:pPr>
      <w:r w:rsidRPr="007C79DE">
        <w:rPr>
          <w:rFonts w:eastAsia="Arial Narrow"/>
        </w:rPr>
        <w:t>Utilização de ferramentas, equipamentos e tecnologias</w:t>
      </w:r>
    </w:p>
    <w:p w14:paraId="148EB86A" w14:textId="77777777" w:rsidR="00DE61C5" w:rsidRDefault="00DE61C5">
      <w:pPr>
        <w:spacing w:line="276" w:lineRule="auto"/>
        <w:ind w:left="427" w:right="277"/>
        <w:jc w:val="both"/>
        <w:rPr>
          <w:rFonts w:ascii="Times New Roman" w:hAnsi="Times New Roman" w:cs="Times New Roman"/>
          <w:spacing w:val="-2"/>
          <w:w w:val="85"/>
          <w:sz w:val="16"/>
          <w:lang w:val="it-IT"/>
        </w:rPr>
      </w:pPr>
    </w:p>
    <w:p w14:paraId="42457361" w14:textId="77777777" w:rsidR="00790DFE" w:rsidRPr="00DE61C5" w:rsidRDefault="00CA2037" w:rsidP="00DE61C5">
      <w:pPr>
        <w:spacing w:line="276" w:lineRule="auto"/>
        <w:ind w:left="360" w:right="277"/>
        <w:jc w:val="both"/>
        <w:rPr>
          <w:rFonts w:ascii="Times New Roman" w:hAnsi="Times New Roman" w:cs="Times New Roman"/>
          <w:sz w:val="16"/>
        </w:rPr>
      </w:pPr>
      <w:r w:rsidRPr="00DE61C5">
        <w:rPr>
          <w:rFonts w:ascii="Times New Roman" w:hAnsi="Times New Roman" w:cs="Times New Roman"/>
          <w:spacing w:val="-2"/>
          <w:w w:val="85"/>
          <w:sz w:val="16"/>
        </w:rPr>
        <w:t>Esta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lista de verificação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combina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as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Competências Essenciais da EU para a Aprendizagem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ao Longo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da Vida com as </w:t>
      </w:r>
      <w:r w:rsidRPr="00DE61C5">
        <w:rPr>
          <w:rFonts w:ascii="Times New Roman" w:hAnsi="Times New Roman" w:cs="Times New Roman"/>
          <w:spacing w:val="-2"/>
          <w:sz w:val="16"/>
        </w:rPr>
        <w:t xml:space="preserve"> </w:t>
      </w:r>
      <w:r w:rsidRPr="00DE61C5">
        <w:rPr>
          <w:rFonts w:ascii="Times New Roman" w:hAnsi="Times New Roman" w:cs="Times New Roman"/>
          <w:spacing w:val="-2"/>
          <w:w w:val="85"/>
          <w:sz w:val="16"/>
        </w:rPr>
        <w:t>competências fundamentais esperadas no Ensino </w:t>
      </w:r>
      <w:r w:rsidRPr="00DE61C5">
        <w:rPr>
          <w:rFonts w:ascii="Times New Roman" w:hAnsi="Times New Roman" w:cs="Times New Roman"/>
          <w:sz w:val="16"/>
        </w:rPr>
        <w:t xml:space="preserve"> </w:t>
      </w:r>
      <w:r w:rsidRPr="00DE61C5">
        <w:rPr>
          <w:rFonts w:ascii="Times New Roman" w:hAnsi="Times New Roman" w:cs="Times New Roman"/>
          <w:spacing w:val="-2"/>
          <w:w w:val="85"/>
          <w:sz w:val="16"/>
        </w:rPr>
        <w:t>e Formação </w:t>
      </w:r>
      <w:r w:rsidRPr="00DE61C5">
        <w:rPr>
          <w:rFonts w:ascii="Times New Roman" w:hAnsi="Times New Roman" w:cs="Times New Roman"/>
          <w:sz w:val="16"/>
        </w:rPr>
        <w:t xml:space="preserve"> </w:t>
      </w:r>
      <w:r w:rsidRPr="00DE61C5">
        <w:rPr>
          <w:rFonts w:ascii="Times New Roman" w:hAnsi="Times New Roman" w:cs="Times New Roman"/>
          <w:w w:val="90"/>
          <w:sz w:val="16"/>
        </w:rPr>
        <w:t>Profissional europeu </w:t>
      </w:r>
      <w:r w:rsidRPr="00DE61C5">
        <w:rPr>
          <w:rFonts w:ascii="Times New Roman" w:hAnsi="Times New Roman" w:cs="Times New Roman"/>
          <w:spacing w:val="-7"/>
          <w:w w:val="90"/>
          <w:sz w:val="16"/>
        </w:rPr>
        <w:t xml:space="preserve"> </w:t>
      </w:r>
      <w:r w:rsidRPr="00DE61C5">
        <w:rPr>
          <w:rFonts w:ascii="Times New Roman" w:hAnsi="Times New Roman" w:cs="Times New Roman"/>
          <w:w w:val="90"/>
          <w:sz w:val="16"/>
        </w:rPr>
        <w:t>(VET).</w:t>
      </w:r>
    </w:p>
    <w:p w14:paraId="7D6824E7" w14:textId="77777777" w:rsidR="00790DFE" w:rsidRPr="00DE61C5" w:rsidRDefault="00790DFE">
      <w:pPr>
        <w:pStyle w:val="Corpotesto"/>
        <w:rPr>
          <w:rFonts w:ascii="Times New Roman" w:hAnsi="Times New Roman" w:cs="Times New Roman"/>
          <w:sz w:val="16"/>
        </w:rPr>
      </w:pPr>
    </w:p>
    <w:p w14:paraId="1F5CBBDD" w14:textId="77777777" w:rsidR="00790DFE" w:rsidRPr="00DE61C5" w:rsidRDefault="00790DFE">
      <w:pPr>
        <w:pStyle w:val="Corpotesto"/>
        <w:spacing w:before="26"/>
        <w:rPr>
          <w:rFonts w:ascii="Times New Roman" w:hAnsi="Times New Roman" w:cs="Times New Roman"/>
          <w:sz w:val="16"/>
        </w:rPr>
      </w:pPr>
    </w:p>
    <w:p w14:paraId="439FD032" w14:textId="77777777" w:rsidR="00790DFE" w:rsidRPr="00EF7C7F" w:rsidRDefault="00DE61C5" w:rsidP="00EF7C7F">
      <w:pPr>
        <w:pStyle w:val="Titolo11"/>
        <w:numPr>
          <w:ilvl w:val="0"/>
          <w:numId w:val="44"/>
        </w:numPr>
        <w:rPr>
          <w:color w:val="C00000"/>
        </w:rPr>
      </w:pPr>
      <w:bookmarkStart w:id="80" w:name="_Toc237364346"/>
      <w:r w:rsidRPr="00EF7C7F">
        <w:rPr>
          <w:color w:val="C00000"/>
        </w:rPr>
        <w:t>CONHECIMENTOS PRÉVIOS / PRÉ-REQUISITOS</w:t>
      </w:r>
      <w:bookmarkEnd w:id="80"/>
    </w:p>
    <w:p w14:paraId="6502EFDE" w14:textId="77777777" w:rsidR="00DE61C5" w:rsidRDefault="00DE61C5" w:rsidP="00DE61C5">
      <w:pPr>
        <w:pStyle w:val="Nessunaspaziatura"/>
        <w:ind w:left="568"/>
        <w:rPr>
          <w:rFonts w:ascii="Times New Roman" w:eastAsia="Arial Narrow" w:hAnsi="Times New Roman" w:cs="Times New Roman"/>
          <w:sz w:val="24"/>
          <w:szCs w:val="24"/>
          <w:lang w:val="it-IT" w:eastAsia="it-IT"/>
        </w:rPr>
      </w:pPr>
    </w:p>
    <w:p w14:paraId="3CB91275" w14:textId="77777777" w:rsidR="00DE61C5" w:rsidRPr="006201D4" w:rsidRDefault="00DE61C5" w:rsidP="00DE61C5">
      <w:pPr>
        <w:pStyle w:val="Nessunaspaziatura"/>
        <w:ind w:left="568"/>
        <w:rPr>
          <w:rFonts w:ascii="Times New Roman" w:eastAsia="Arial Narrow" w:hAnsi="Times New Roman" w:cs="Times New Roman"/>
          <w:sz w:val="24"/>
          <w:szCs w:val="24"/>
          <w:lang w:val="it-IT" w:eastAsia="it-IT"/>
        </w:rPr>
      </w:pPr>
      <w:r w:rsidRPr="006201D4">
        <w:rPr>
          <w:rFonts w:ascii="Times New Roman" w:eastAsia="Arial Narrow" w:hAnsi="Times New Roman" w:cs="Times New Roman"/>
          <w:sz w:val="24"/>
          <w:szCs w:val="24"/>
          <w:lang w:val="it-IT" w:eastAsia="it-IT"/>
        </w:rPr>
        <w:t>Espera-se que os alunos adquiram conhecimentos básicos de Arduino/MicroPython e </w:t>
      </w:r>
      <w:proofErr w:type="spellStart"/>
      <w:r w:rsidRPr="006201D4">
        <w:rPr>
          <w:rFonts w:ascii="Times New Roman" w:eastAsia="Arial Narrow" w:hAnsi="Times New Roman" w:cs="Times New Roman"/>
          <w:sz w:val="24"/>
          <w:szCs w:val="24"/>
          <w:lang w:val="it-IT" w:eastAsia="it-IT"/>
        </w:rPr>
        <w:t>das normas</w:t>
      </w:r>
      <w:proofErr w:type="spellEnd"/>
      <w:r w:rsidRPr="006201D4">
        <w:rPr>
          <w:rFonts w:ascii="Times New Roman" w:eastAsia="Arial Narrow" w:hAnsi="Times New Roman" w:cs="Times New Roman"/>
          <w:sz w:val="24"/>
          <w:szCs w:val="24"/>
          <w:lang w:val="it-IT" w:eastAsia="it-IT"/>
        </w:rPr>
        <w:t xml:space="preserve"> fundamentais em matéria de saúde e segurança no trabalho.</w:t>
      </w:r>
    </w:p>
    <w:p w14:paraId="2305E12E" w14:textId="77777777" w:rsidR="00904E11" w:rsidRDefault="00DE61C5" w:rsidP="00DE61C5">
      <w:pPr>
        <w:pStyle w:val="Nessunaspaziatura"/>
        <w:ind w:left="568"/>
        <w:rPr>
          <w:rFonts w:ascii="Times New Roman" w:eastAsia="Arial Narrow" w:hAnsi="Times New Roman" w:cs="Times New Roman"/>
          <w:sz w:val="24"/>
          <w:szCs w:val="24"/>
          <w:lang w:val="it-IT" w:eastAsia="it-IT"/>
        </w:rPr>
      </w:pPr>
      <w:r w:rsidRPr="006201D4">
        <w:rPr>
          <w:rFonts w:ascii="Times New Roman" w:eastAsia="Arial Narrow" w:hAnsi="Times New Roman" w:cs="Times New Roman"/>
          <w:sz w:val="24"/>
          <w:szCs w:val="24"/>
          <w:lang w:val="it-IT" w:eastAsia="it-IT"/>
        </w:rPr>
        <w:t xml:space="preserve">No que diz respeito à utilização da tecnologia, os alunos devem estar familiarizados com os princípios fundamentais da segurança de voo dos drones, incluindo as verificações </w:t>
      </w:r>
      <w:proofErr w:type="spellStart"/>
      <w:r w:rsidRPr="006201D4">
        <w:rPr>
          <w:rFonts w:ascii="Times New Roman" w:eastAsia="Arial Narrow" w:hAnsi="Times New Roman" w:cs="Times New Roman"/>
          <w:sz w:val="24"/>
          <w:szCs w:val="24"/>
          <w:lang w:val="it-IT" w:eastAsia="it-IT"/>
        </w:rPr>
        <w:t/>
      </w:r>
      <w:proofErr w:type="spellEnd"/>
      <w:r w:rsidRPr="006201D4">
        <w:rPr>
          <w:rFonts w:ascii="Times New Roman" w:eastAsia="Arial Narrow" w:hAnsi="Times New Roman" w:cs="Times New Roman"/>
          <w:sz w:val="24"/>
          <w:szCs w:val="24"/>
          <w:lang w:val="it-IT" w:eastAsia="it-IT"/>
        </w:rPr>
        <w:t>pré-voo, os procedimentos seguros de descolagem e aterragem, a gestão da bateria e a manutenção da linha de visão. Competências digitais básicas, como a utilização de um dispositivo móvel ou de um tablet para o controlo do voo e a revisão das imagens captadas, favorecerão </w:t>
      </w:r>
      <w:r>
        <w:rPr>
          <w:rFonts w:ascii="Times New Roman" w:eastAsia="Arial Narrow" w:hAnsi="Times New Roman" w:cs="Times New Roman"/>
          <w:sz w:val="24"/>
          <w:szCs w:val="24"/>
          <w:lang w:val="it-IT" w:eastAsia="it-IT"/>
        </w:rPr>
        <w:t>uma participação eficaz na aula.</w:t>
      </w:r>
    </w:p>
    <w:p w14:paraId="339C70E9" w14:textId="77777777" w:rsidR="002A6203" w:rsidRDefault="002A6203" w:rsidP="00DE61C5">
      <w:pPr>
        <w:pStyle w:val="Nessunaspaziatura"/>
        <w:ind w:left="568"/>
        <w:rPr>
          <w:rFonts w:ascii="Times New Roman" w:eastAsia="Arial Narrow" w:hAnsi="Times New Roman" w:cs="Times New Roman"/>
          <w:sz w:val="24"/>
          <w:szCs w:val="24"/>
          <w:lang w:val="it-IT" w:eastAsia="it-IT"/>
        </w:rPr>
      </w:pPr>
    </w:p>
    <w:p w14:paraId="13A47443" w14:textId="77777777" w:rsidR="002A6203" w:rsidRDefault="002A6203" w:rsidP="00DE61C5">
      <w:pPr>
        <w:pStyle w:val="Nessunaspaziatura"/>
        <w:ind w:left="568"/>
        <w:rPr>
          <w:rFonts w:ascii="Times New Roman" w:eastAsia="Arial Narrow" w:hAnsi="Times New Roman" w:cs="Times New Roman"/>
          <w:sz w:val="24"/>
          <w:szCs w:val="24"/>
          <w:lang w:val="it-IT" w:eastAsia="it-IT"/>
        </w:rPr>
      </w:pPr>
    </w:p>
    <w:p w14:paraId="270CEB1C" w14:textId="77777777" w:rsidR="002A6203" w:rsidRPr="00EF7C7F" w:rsidRDefault="002A6203" w:rsidP="00EF7C7F">
      <w:pPr>
        <w:pStyle w:val="Titolo11"/>
        <w:numPr>
          <w:ilvl w:val="0"/>
          <w:numId w:val="44"/>
        </w:numPr>
        <w:rPr>
          <w:color w:val="C00000"/>
        </w:rPr>
      </w:pPr>
      <w:bookmarkStart w:id="81" w:name="_Toc235782835"/>
      <w:bookmarkStart w:id="82" w:name="_Toc237364347"/>
      <w:r w:rsidRPr="00EF7C7F">
        <w:rPr>
          <w:color w:val="C00000"/>
        </w:rPr>
        <w:lastRenderedPageBreak/>
        <w:t>ESTRUTURA DA AULA/PROJETO</w:t>
      </w:r>
      <w:bookmarkEnd w:id="82"/>
    </w:p>
    <w:p w14:paraId="35A45090" w14:textId="77777777" w:rsidR="002A6203" w:rsidRDefault="002A6203" w:rsidP="002A6203">
      <w:pPr>
        <w:pStyle w:val="Titolo2"/>
        <w:spacing w:before="0"/>
        <w:rPr>
          <w:b w:val="0"/>
          <w:bCs w:val="0"/>
          <w:color w:val="C8102E"/>
          <w:sz w:val="28"/>
          <w:szCs w:val="28"/>
          <w:lang w:val="it-IT"/>
        </w:rPr>
      </w:pPr>
    </w:p>
    <w:p w14:paraId="7BB37169" w14:textId="77777777" w:rsidR="00DE61C5" w:rsidRDefault="002A6203" w:rsidP="002A6203">
      <w:pPr>
        <w:pStyle w:val="Titolo2"/>
        <w:spacing w:before="0"/>
        <w:rPr>
          <w:b w:val="0"/>
          <w:bCs w:val="0"/>
          <w:color w:val="C8102E"/>
          <w:sz w:val="28"/>
          <w:szCs w:val="28"/>
          <w:lang w:val="it-IT"/>
        </w:rPr>
      </w:pPr>
      <w:bookmarkStart w:id="83" w:name="_Toc237364348"/>
      <w:r w:rsidRPr="00DB3270">
        <w:rPr>
          <w:rFonts w:ascii="Times New Roman" w:hAnsi="Times New Roman" w:cs="Times New Roman"/>
          <w:b w:val="0"/>
          <w:bCs w:val="0"/>
          <w:color w:val="C8102E"/>
          <w:sz w:val="28"/>
          <w:szCs w:val="28"/>
          <w:lang w:val="it-IT"/>
        </w:rPr>
        <w:t>Fase </w:t>
      </w:r>
      <w:r w:rsidR="00DE61C5" w:rsidRPr="00DB3270">
        <w:rPr>
          <w:rFonts w:ascii="Times New Roman" w:hAnsi="Times New Roman" w:cs="Times New Roman"/>
          <w:b w:val="0"/>
          <w:bCs w:val="0"/>
          <w:color w:val="C8102E"/>
          <w:sz w:val="28"/>
          <w:szCs w:val="28"/>
          <w:lang w:val="it-IT"/>
        </w:rPr>
        <w:t>1 – Introdução</w:t>
      </w:r>
      <w:r w:rsidR="00DE61C5" w:rsidRPr="00031B0A">
        <w:rPr>
          <w:b w:val="0"/>
          <w:bCs w:val="0"/>
          <w:color w:val="C8102E"/>
          <w:sz w:val="28"/>
          <w:szCs w:val="28"/>
          <w:lang w:val="it-IT"/>
        </w:rPr>
        <w:t xml:space="preserve"> (Envolver e contextualizar)</w:t>
      </w:r>
      <w:bookmarkEnd w:id="81"/>
      <w:bookmarkEnd w:id="83"/>
    </w:p>
    <w:p w14:paraId="2E12C5D4" w14:textId="77777777" w:rsidR="002A6203" w:rsidRPr="002A6203" w:rsidRDefault="002A6203" w:rsidP="002A6203">
      <w:pPr>
        <w:rPr>
          <w:lang w:val="it-IT"/>
        </w:rPr>
      </w:pPr>
    </w:p>
    <w:p w14:paraId="213C1316"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bookmarkStart w:id="84" w:name="_Toc235780236"/>
      <w:bookmarkStart w:id="85" w:name="_Toc235782836"/>
      <w:r w:rsidRPr="00171B34">
        <w:rPr>
          <w:rFonts w:ascii="Times New Roman" w:eastAsia="Arial Narrow" w:hAnsi="Times New Roman" w:cs="Times New Roman"/>
          <w:b/>
          <w:sz w:val="24"/>
          <w:szCs w:val="24"/>
          <w:lang w:val="it-IT" w:eastAsia="it-IT"/>
        </w:rPr>
        <w:t>Fase 1: Riscos técnicos e normas ambientais na construção de infraestruturas Abordagem técnica e normas na gestão do estaleiro</w:t>
      </w:r>
    </w:p>
    <w:p w14:paraId="18B4E7E5"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Os processos de construção das linhas principais de transporte de grande diâmetro devem ser geridos de acordo com parâmetros técnicos e normas legais rigorosos, tanto para a segurança operacional como para a sustentabilidade ambiental. Esta fase inicial do projeto visa analisar os fatores de risco nos estaleiros de construção e estabelecer as bases técnicas necessárias para monitorizar o progresso dos trabalhos.</w:t>
      </w:r>
    </w:p>
    <w:p w14:paraId="6F30F8CE"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44C5F504"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Parte </w:t>
      </w:r>
      <w:r w:rsidRPr="00171B34">
        <w:rPr>
          <w:rFonts w:ascii="Times New Roman" w:eastAsia="Arial Narrow" w:hAnsi="Times New Roman" w:cs="Times New Roman"/>
          <w:sz w:val="24"/>
          <w:szCs w:val="24"/>
          <w:lang w:val="it-IT" w:eastAsia="it-IT"/>
        </w:rPr>
        <w:t xml:space="preserve"> </w:t>
      </w:r>
      <w:r w:rsidRPr="00171B34">
        <w:rPr>
          <w:rFonts w:ascii="Times New Roman" w:eastAsia="Arial Narrow" w:hAnsi="Times New Roman" w:cs="Times New Roman"/>
          <w:i/>
          <w:sz w:val="24"/>
          <w:szCs w:val="24"/>
          <w:lang w:val="it-IT" w:eastAsia="it-IT"/>
        </w:rPr>
        <w:t>1: Riscos técnicos na construção de infraestruturas</w:t>
      </w:r>
    </w:p>
    <w:p w14:paraId="79556FCB"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Esta secção centra-se nos riscos críticos encontrados especificamente durante a instalação de tubagens de grande diâmetro (2000 mm e superior):</w:t>
      </w:r>
    </w:p>
    <w:p w14:paraId="5DAEBAAD" w14:textId="77777777" w:rsidR="00904E11" w:rsidRPr="00171B34" w:rsidRDefault="00904E11" w:rsidP="00D46B87">
      <w:pPr>
        <w:pStyle w:val="Nessunaspaziatura"/>
        <w:numPr>
          <w:ilvl w:val="0"/>
          <w:numId w:val="13"/>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Segurança operacional e riscos: sessão </w:t>
      </w:r>
      <w:r w:rsidRPr="00171B34">
        <w:rPr>
          <w:rFonts w:ascii="Times New Roman" w:eastAsia="Arial Narrow" w:hAnsi="Times New Roman" w:cs="Times New Roman"/>
          <w:sz w:val="24"/>
          <w:szCs w:val="24"/>
          <w:lang w:val="it-IT" w:eastAsia="it-IT"/>
        </w:rPr>
        <w:t>de informação técnica sobre os acidentes de trabalho que podem ocorrer durante a montagem e o posicionamento de segmentos de tubagens de grandes dimensões, bem como sobre os deslizamentos de escavação (deslizamentos de terras) encontrados nas operações de escavação profunda.</w:t>
      </w:r>
    </w:p>
    <w:p w14:paraId="133C6979" w14:textId="77777777" w:rsidR="00904E11" w:rsidRPr="00171B34" w:rsidRDefault="00904E11" w:rsidP="00D46B87">
      <w:pPr>
        <w:pStyle w:val="Nessunaspaziatura"/>
        <w:numPr>
          <w:ilvl w:val="0"/>
          <w:numId w:val="13"/>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Normas ambientais relativas às emissões de poeiras: </w:t>
      </w:r>
      <w:r w:rsidRPr="00171B34">
        <w:rPr>
          <w:rFonts w:ascii="Times New Roman" w:eastAsia="Arial Narrow" w:hAnsi="Times New Roman" w:cs="Times New Roman"/>
          <w:sz w:val="24"/>
          <w:szCs w:val="24"/>
          <w:lang w:val="it-IT" w:eastAsia="it-IT"/>
        </w:rPr>
        <w:t>análise das normas ambientais relativas às emissões de poeiras resultantes das atividades de escavação e da circulação de veículos dentro do estaleiro.</w:t>
      </w:r>
    </w:p>
    <w:p w14:paraId="0FA70CA5"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169CC693"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 xml:space="preserve">Parte </w:t>
      </w:r>
      <w:r w:rsidRPr="00171B34">
        <w:rPr>
          <w:rFonts w:ascii="Times New Roman" w:eastAsia="Arial Narrow" w:hAnsi="Times New Roman" w:cs="Times New Roman"/>
          <w:i/>
          <w:sz w:val="24"/>
          <w:szCs w:val="24"/>
          <w:lang w:val="it-IT" w:eastAsia="it-IT"/>
        </w:rPr>
        <w:t>2: Normas do estaleiro e análise do impacto no ecossistema</w:t>
      </w:r>
    </w:p>
    <w:p w14:paraId="177AA476"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O principal objetivo desta fase é estabelecer critérios para garantir que as atividades do estaleiro possam prosseguir sem comprometer a integridade ambiental:</w:t>
      </w:r>
    </w:p>
    <w:p w14:paraId="5703F90A" w14:textId="77777777" w:rsidR="00904E11" w:rsidRPr="00171B34" w:rsidRDefault="00904E11" w:rsidP="00D46B87">
      <w:pPr>
        <w:pStyle w:val="Nessunaspaziatura"/>
        <w:numPr>
          <w:ilvl w:val="0"/>
          <w:numId w:val="12"/>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Critérios críticos do estaleiro: </w:t>
      </w:r>
      <w:r w:rsidRPr="00171B34">
        <w:rPr>
          <w:rFonts w:ascii="Times New Roman" w:eastAsia="Arial Narrow" w:hAnsi="Times New Roman" w:cs="Times New Roman"/>
          <w:sz w:val="24"/>
          <w:szCs w:val="24"/>
          <w:lang w:val="it-IT" w:eastAsia="it-IT"/>
        </w:rPr>
        <w:t>análise de parâmetros físicos fundamentais, como a temperatura, a humidade e a densidade das poeiras, que determinam a carga de poluição e o progresso dos trabalhos no estaleiro.</w:t>
      </w:r>
    </w:p>
    <w:p w14:paraId="4E75DAFC" w14:textId="77777777" w:rsidR="00904E11" w:rsidRPr="00171B34" w:rsidRDefault="00904E11" w:rsidP="00D46B87">
      <w:pPr>
        <w:pStyle w:val="Nessunaspaziatura"/>
        <w:numPr>
          <w:ilvl w:val="0"/>
          <w:numId w:val="12"/>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Impacto do estaleiro na</w:t>
      </w:r>
      <w:r w:rsidRPr="00171B34">
        <w:rPr>
          <w:rFonts w:ascii="Times New Roman" w:eastAsia="Arial Narrow" w:hAnsi="Times New Roman" w:cs="Times New Roman"/>
          <w:sz w:val="24"/>
          <w:szCs w:val="24"/>
          <w:lang w:val="it-IT" w:eastAsia="it-IT"/>
        </w:rPr>
        <w:t xml:space="preserve"> saúde: avaliação dos efeitos técnicos dos parâmetros determinados (em particular, as elevadas emissões de poeiras e as alterações da estabilidade nas áreas de escavação), tanto na saúde dos trabalhadores como no ecossistema circundante.</w:t>
      </w:r>
    </w:p>
    <w:p w14:paraId="1A5ED409"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Estes estudos são fundamentais para estabelecer os "valores-limite técnicos" a utilizar na análise dos dados recolhidos no estaleiro através de imagens obtidas por drones e medições com sensores BME680.</w:t>
      </w:r>
    </w:p>
    <w:p w14:paraId="42F9129E"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684C1DD3" w14:textId="77777777" w:rsidR="00904E11" w:rsidRPr="00DB3270" w:rsidRDefault="00904E11" w:rsidP="00171B34">
      <w:pPr>
        <w:pStyle w:val="Titolo2"/>
        <w:spacing w:before="0"/>
        <w:rPr>
          <w:rFonts w:ascii="Times New Roman" w:hAnsi="Times New Roman" w:cs="Times New Roman"/>
          <w:b w:val="0"/>
          <w:bCs w:val="0"/>
          <w:color w:val="C8102E"/>
          <w:sz w:val="28"/>
          <w:szCs w:val="28"/>
          <w:lang w:val="it-IT"/>
        </w:rPr>
      </w:pPr>
      <w:bookmarkStart w:id="86" w:name="_Toc237364349"/>
      <w:r w:rsidRPr="00DB3270">
        <w:rPr>
          <w:rFonts w:ascii="Times New Roman" w:hAnsi="Times New Roman" w:cs="Times New Roman"/>
          <w:b w:val="0"/>
          <w:bCs w:val="0"/>
          <w:color w:val="C8102E"/>
          <w:sz w:val="28"/>
          <w:szCs w:val="28"/>
          <w:lang w:val="it-IT"/>
        </w:rPr>
        <w:t>Fase 2 – Exploração (Investigar e comparar)</w:t>
      </w:r>
      <w:bookmarkEnd w:id="84"/>
      <w:bookmarkEnd w:id="85"/>
      <w:bookmarkEnd w:id="86"/>
    </w:p>
    <w:p w14:paraId="4B210D1B" w14:textId="77777777" w:rsidR="00904E11" w:rsidRPr="00171B34" w:rsidRDefault="00904E11" w:rsidP="00171B34">
      <w:pPr>
        <w:pStyle w:val="Titolo2"/>
        <w:spacing w:before="0"/>
        <w:rPr>
          <w:b w:val="0"/>
          <w:bCs w:val="0"/>
          <w:color w:val="C8102E"/>
          <w:sz w:val="28"/>
          <w:szCs w:val="28"/>
          <w:lang w:val="it-IT"/>
        </w:rPr>
      </w:pPr>
    </w:p>
    <w:p w14:paraId="4E009C66"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 xml:space="preserve">Fase 2: </w:t>
      </w:r>
      <w:proofErr w:type="spellStart"/>
      <w:r w:rsidRPr="00171B34">
        <w:rPr>
          <w:rFonts w:ascii="Times New Roman" w:eastAsia="Arial Narrow" w:hAnsi="Times New Roman" w:cs="Times New Roman"/>
          <w:b/>
          <w:sz w:val="24"/>
          <w:szCs w:val="24"/>
          <w:lang w:val="it-IT" w:eastAsia="it-IT"/>
        </w:rPr>
        <w:t>Estabelecimento da</w:t>
      </w:r>
      <w:proofErr w:type="spellEnd"/>
      <w:r w:rsidRPr="00171B34">
        <w:rPr>
          <w:rFonts w:ascii="Times New Roman" w:eastAsia="Arial Narrow" w:hAnsi="Times New Roman" w:cs="Times New Roman"/>
          <w:b/>
          <w:sz w:val="24"/>
          <w:szCs w:val="24"/>
          <w:lang w:val="it-IT" w:eastAsia="it-IT"/>
        </w:rPr>
        <w:t xml:space="preserve"> linha de base da qualidade do ar no estaleiro e calibração do sensor BME680</w:t>
      </w:r>
    </w:p>
    <w:p w14:paraId="087CDBDC"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390B427E"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Descrição: Nesta</w:t>
      </w:r>
      <w:r w:rsidRPr="00171B34">
        <w:rPr>
          <w:rFonts w:ascii="Times New Roman" w:eastAsia="Arial Narrow" w:hAnsi="Times New Roman" w:cs="Times New Roman"/>
          <w:sz w:val="24"/>
          <w:szCs w:val="24"/>
          <w:lang w:val="it-IT" w:eastAsia="it-IT"/>
        </w:rPr>
        <w:t xml:space="preserve"> fase, os alunos estudam os processos de calibração necessários para que uma câmara de drone distinga as condições de "ambiente com poeiras" (poeira ligeira, fumo denso, partículas de escavação) no estaleiro. Estudam também a codificação da diferença de resistência aos gases entre os períodos em que a maquinaria pesada está inativa e aqueles em que está operacional. A atenção centra-se na mitigação das "três grandes ameaças": deriva dos dados, análises imprecisas das emissões e restrições ambientais.</w:t>
      </w:r>
    </w:p>
    <w:p w14:paraId="00029EC3"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7F916126"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Parte </w:t>
      </w:r>
      <w:r w:rsidRPr="00171B34">
        <w:rPr>
          <w:rFonts w:ascii="Times New Roman" w:eastAsia="Arial Narrow" w:hAnsi="Times New Roman" w:cs="Times New Roman"/>
          <w:sz w:val="24"/>
          <w:szCs w:val="24"/>
          <w:lang w:val="it-IT" w:eastAsia="it-IT"/>
        </w:rPr>
        <w:t xml:space="preserve"> </w:t>
      </w:r>
      <w:r w:rsidRPr="00171B34">
        <w:rPr>
          <w:rFonts w:ascii="Times New Roman" w:eastAsia="Arial Narrow" w:hAnsi="Times New Roman" w:cs="Times New Roman"/>
          <w:i/>
          <w:sz w:val="24"/>
          <w:szCs w:val="24"/>
          <w:lang w:val="it-IT" w:eastAsia="it-IT"/>
        </w:rPr>
        <w:t>1: Processo de calibração e verificação técnica</w:t>
      </w:r>
    </w:p>
    <w:p w14:paraId="0748E57F"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 xml:space="preserve">Regulação pré-voo </w:t>
      </w:r>
      <w:proofErr w:type="spellStart"/>
      <w:r w:rsidRPr="00171B34">
        <w:rPr>
          <w:rFonts w:ascii="Times New Roman" w:eastAsia="Arial Narrow" w:hAnsi="Times New Roman" w:cs="Times New Roman"/>
          <w:sz w:val="24"/>
          <w:szCs w:val="24"/>
          <w:lang w:val="it-IT" w:eastAsia="it-IT"/>
        </w:rPr>
        <w:t/>
      </w:r>
      <w:proofErr w:type="spellEnd"/>
      <w:r w:rsidRPr="00171B34">
        <w:rPr>
          <w:rFonts w:ascii="Times New Roman" w:eastAsia="Arial Narrow" w:hAnsi="Times New Roman" w:cs="Times New Roman"/>
          <w:sz w:val="24"/>
          <w:szCs w:val="24"/>
          <w:lang w:val="it-IT" w:eastAsia="it-IT"/>
        </w:rPr>
        <w:t>dos sistemas de câmaras e sensores com base nos fatores ambientais do estaleiro</w:t>
      </w:r>
    </w:p>
    <w:p w14:paraId="1298EFC3" w14:textId="77777777" w:rsidR="00904E11" w:rsidRPr="00171B34" w:rsidRDefault="00904E11" w:rsidP="00D46B87">
      <w:pPr>
        <w:pStyle w:val="Nessunaspaziatura"/>
        <w:numPr>
          <w:ilvl w:val="0"/>
          <w:numId w:val="11"/>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lastRenderedPageBreak/>
        <w:t>Calibração da escala de poeiras:</w:t>
      </w:r>
      <w:r w:rsidRPr="00171B34">
        <w:rPr>
          <w:rFonts w:ascii="Times New Roman" w:eastAsia="Arial Narrow" w:hAnsi="Times New Roman" w:cs="Times New Roman"/>
          <w:sz w:val="24"/>
          <w:szCs w:val="24"/>
          <w:lang w:val="it-IT" w:eastAsia="it-IT"/>
        </w:rPr>
        <w:t xml:space="preserve"> calibração da câmara do drone utilizando referências visuais (dimensão das partículas e intervalo de visibilidade) para distinguir com precisão os níveis de densidade das poeiras no estaleiro.</w:t>
      </w:r>
    </w:p>
    <w:p w14:paraId="1032CF47" w14:textId="77777777" w:rsidR="00171B34" w:rsidRDefault="00904E11" w:rsidP="00D46B87">
      <w:pPr>
        <w:pStyle w:val="Nessunaspaziatura"/>
        <w:numPr>
          <w:ilvl w:val="0"/>
          <w:numId w:val="11"/>
        </w:numPr>
        <w:rPr>
          <w:rFonts w:ascii="Times New Roman" w:eastAsia="Arial Narrow" w:hAnsi="Times New Roman" w:cs="Times New Roman"/>
          <w:sz w:val="24"/>
          <w:szCs w:val="24"/>
          <w:lang w:val="it-IT" w:eastAsia="it-IT"/>
        </w:rPr>
      </w:pPr>
      <w:proofErr w:type="spellStart"/>
      <w:r w:rsidRPr="00171B34">
        <w:rPr>
          <w:rFonts w:ascii="Times New Roman" w:eastAsia="Arial Narrow" w:hAnsi="Times New Roman" w:cs="Times New Roman"/>
          <w:b/>
          <w:sz w:val="24"/>
          <w:szCs w:val="24"/>
          <w:lang w:val="it-IT" w:eastAsia="it-IT"/>
        </w:rPr>
        <w:t>Estabelecimento da</w:t>
      </w:r>
      <w:proofErr w:type="spellEnd"/>
      <w:r w:rsidRPr="00171B34">
        <w:rPr>
          <w:rFonts w:ascii="Times New Roman" w:eastAsia="Arial Narrow" w:hAnsi="Times New Roman" w:cs="Times New Roman"/>
          <w:b/>
          <w:sz w:val="24"/>
          <w:szCs w:val="24"/>
          <w:lang w:val="it-IT" w:eastAsia="it-IT"/>
        </w:rPr>
        <w:t xml:space="preserve"> linha de base da</w:t>
      </w:r>
      <w:r w:rsidRPr="00171B34">
        <w:rPr>
          <w:rFonts w:ascii="Times New Roman" w:eastAsia="Arial Narrow" w:hAnsi="Times New Roman" w:cs="Times New Roman"/>
          <w:sz w:val="24"/>
          <w:szCs w:val="24"/>
          <w:lang w:val="it-IT" w:eastAsia="it-IT"/>
        </w:rPr>
        <w:t xml:space="preserve"> resistência aos gases: codificação da diferença de resistência aos gases ($Ohm$) no sensor BME680 para distinguir entre os estados de "ar limpo" (máquina desligada) e "ar com emissões" (máquina ativa). </w:t>
      </w:r>
    </w:p>
    <w:p w14:paraId="08469C8E" w14:textId="77777777" w:rsidR="00904E11" w:rsidRPr="00171B34" w:rsidRDefault="00904E11" w:rsidP="00D46B87">
      <w:pPr>
        <w:pStyle w:val="Nessunaspaziatura"/>
        <w:numPr>
          <w:ilvl w:val="0"/>
          <w:numId w:val="11"/>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Análise da deriva dos sensores e das imagens: </w:t>
      </w:r>
      <w:r w:rsidRPr="00171B34">
        <w:rPr>
          <w:rFonts w:ascii="Times New Roman" w:eastAsia="Arial Narrow" w:hAnsi="Times New Roman" w:cs="Times New Roman"/>
          <w:sz w:val="24"/>
          <w:szCs w:val="24"/>
          <w:lang w:val="it-IT" w:eastAsia="it-IT"/>
        </w:rPr>
        <w:t>análise do efeito de "deriva" causado pelas partículas de poeira densa na precisão dos sensores óticos do drone e nas medições do BME680.</w:t>
      </w:r>
    </w:p>
    <w:p w14:paraId="17F0AB2F"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06E3FB60" w14:textId="77777777" w:rsidR="00904E11" w:rsidRPr="00171B34" w:rsidRDefault="00904E11" w:rsidP="00171B34">
      <w:pPr>
        <w:pStyle w:val="Nessunaspaziatura"/>
        <w:rPr>
          <w:rFonts w:ascii="Times New Roman" w:eastAsia="Arial Narrow" w:hAnsi="Times New Roman" w:cs="Times New Roman"/>
          <w:i/>
          <w:sz w:val="24"/>
          <w:szCs w:val="24"/>
          <w:lang w:val="it-IT" w:eastAsia="it-IT"/>
        </w:rPr>
      </w:pPr>
      <w:r w:rsidRPr="00171B34">
        <w:rPr>
          <w:rFonts w:ascii="Times New Roman" w:eastAsia="Arial Narrow" w:hAnsi="Times New Roman" w:cs="Times New Roman"/>
          <w:b/>
          <w:sz w:val="24"/>
          <w:szCs w:val="24"/>
          <w:lang w:val="it-IT" w:eastAsia="it-IT"/>
        </w:rPr>
        <w:t xml:space="preserve">Parte </w:t>
      </w:r>
      <w:r w:rsidRPr="00171B34">
        <w:rPr>
          <w:rFonts w:ascii="Times New Roman" w:eastAsia="Arial Narrow" w:hAnsi="Times New Roman" w:cs="Times New Roman"/>
          <w:i/>
          <w:sz w:val="24"/>
          <w:szCs w:val="24"/>
          <w:lang w:val="it-IT" w:eastAsia="it-IT"/>
        </w:rPr>
        <w:t>2: Caracterização vertical e observação dos dados</w:t>
      </w:r>
    </w:p>
    <w:p w14:paraId="732F486C"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Análise dos perfis de poeiras e gases durante a aproximação vertical do drone à área de construção:</w:t>
      </w:r>
    </w:p>
    <w:p w14:paraId="77FA3A10"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Simulação da análise do estaleiro:</w:t>
      </w:r>
    </w:p>
    <w:p w14:paraId="55926821"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Nível superior (nível de referência): monitorização dos</w:t>
      </w:r>
      <w:r w:rsidRPr="00171B34">
        <w:rPr>
          <w:rFonts w:ascii="Times New Roman" w:eastAsia="Arial Narrow" w:hAnsi="Times New Roman" w:cs="Times New Roman"/>
          <w:sz w:val="24"/>
          <w:szCs w:val="24"/>
          <w:lang w:val="it-IT" w:eastAsia="it-IT"/>
        </w:rPr>
        <w:t xml:space="preserve"> dados de referência relativos à qualidade do ar e à resistência aos gases à altitude de ar limpo acima do estaleiro.</w:t>
      </w:r>
    </w:p>
    <w:p w14:paraId="6CB19E9D"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Nível intermédio (zona de transição): observação</w:t>
      </w:r>
      <w:r w:rsidRPr="00171B34">
        <w:rPr>
          <w:rFonts w:ascii="Times New Roman" w:eastAsia="Arial Narrow" w:hAnsi="Times New Roman" w:cs="Times New Roman"/>
          <w:sz w:val="24"/>
          <w:szCs w:val="24"/>
          <w:lang w:val="it-IT" w:eastAsia="it-IT"/>
        </w:rPr>
        <w:t xml:space="preserve"> das variações crescentes da densidade das poeiras e da resistência aos gases durante a descida em direção à área de escavação.</w:t>
      </w:r>
    </w:p>
    <w:p w14:paraId="751EEB10"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Nível da superfície de trabalho (nível operacional): o ponto</w:t>
      </w:r>
      <w:r w:rsidRPr="00171B34">
        <w:rPr>
          <w:rFonts w:ascii="Times New Roman" w:eastAsia="Arial Narrow" w:hAnsi="Times New Roman" w:cs="Times New Roman"/>
          <w:sz w:val="24"/>
          <w:szCs w:val="24"/>
          <w:lang w:val="it-IT" w:eastAsia="it-IT"/>
        </w:rPr>
        <w:t xml:space="preserve"> mais crítico onde é realizada a análise das emissões de poeiras à altitude em que a maquinaria pesada está ativa e são recolhidos os dados relativos à resistência máxima aos gases. </w:t>
      </w:r>
    </w:p>
    <w:p w14:paraId="3E2CB2BC"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Correção da densidade das emissões e da humidade: utilização</w:t>
      </w:r>
      <w:r w:rsidRPr="00171B34">
        <w:rPr>
          <w:rFonts w:ascii="Times New Roman" w:eastAsia="Arial Narrow" w:hAnsi="Times New Roman" w:cs="Times New Roman"/>
          <w:sz w:val="24"/>
          <w:szCs w:val="24"/>
          <w:lang w:val="it-IT" w:eastAsia="it-IT"/>
        </w:rPr>
        <w:t xml:space="preserve"> dos dados de temperatura e humidade do BME680 para calcular a correlação entre as emissões de poeiras e os dados visuais.</w:t>
      </w:r>
    </w:p>
    <w:p w14:paraId="53D19BC1" w14:textId="77777777" w:rsidR="00904E11" w:rsidRPr="00171B34" w:rsidRDefault="00904E11" w:rsidP="00D46B87">
      <w:pPr>
        <w:pStyle w:val="Nessunaspaziatura"/>
        <w:numPr>
          <w:ilvl w:val="0"/>
          <w:numId w:val="15"/>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Tempo de resposta (90):</w:t>
      </w:r>
      <w:r w:rsidRPr="00171B34">
        <w:rPr>
          <w:rFonts w:ascii="Times New Roman" w:eastAsia="Arial Narrow" w:hAnsi="Times New Roman" w:cs="Times New Roman"/>
          <w:sz w:val="24"/>
          <w:szCs w:val="24"/>
          <w:lang w:val="it-IT" w:eastAsia="it-IT"/>
        </w:rPr>
        <w:t xml:space="preserve"> testar o tempo necessário para que o sensor atinja um valor de medição estável no microclima poeirento e com fumo do estaleiro.</w:t>
      </w:r>
    </w:p>
    <w:p w14:paraId="2B512391"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62CE2D18"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Parte </w:t>
      </w:r>
      <w:r w:rsidRPr="00171B34">
        <w:rPr>
          <w:rFonts w:ascii="Times New Roman" w:eastAsia="Arial Narrow" w:hAnsi="Times New Roman" w:cs="Times New Roman"/>
          <w:i/>
          <w:sz w:val="24"/>
          <w:szCs w:val="24"/>
          <w:lang w:val="it-IT" w:eastAsia="it-IT"/>
        </w:rPr>
        <w:t>3: Riscos de calibração incorreta na monitorização de infraestruturas</w:t>
      </w:r>
    </w:p>
    <w:p w14:paraId="1AA4CD22" w14:textId="77777777" w:rsidR="00904E11" w:rsidRPr="00171B34" w:rsidRDefault="00904E11" w:rsidP="00D46B87">
      <w:pPr>
        <w:pStyle w:val="Nessunaspaziatura"/>
        <w:numPr>
          <w:ilvl w:val="0"/>
          <w:numId w:val="16"/>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Perigo de leituras imprecisas de poeiras:</w:t>
      </w:r>
      <w:r w:rsidRPr="00171B34">
        <w:rPr>
          <w:rFonts w:ascii="Times New Roman" w:eastAsia="Arial Narrow" w:hAnsi="Times New Roman" w:cs="Times New Roman"/>
          <w:sz w:val="24"/>
          <w:szCs w:val="24"/>
          <w:lang w:val="it-IT" w:eastAsia="it-IT"/>
        </w:rPr>
        <w:t xml:space="preserve"> análise do risco de classificação incorreta das emissões de poeiras (por exemplo, níveis de PM10/PM2,5) devido a uma calibração incorreta.</w:t>
      </w:r>
    </w:p>
    <w:p w14:paraId="3F5E5BE8" w14:textId="77777777" w:rsidR="00904E11" w:rsidRPr="00171B34" w:rsidRDefault="00904E11" w:rsidP="00D46B87">
      <w:pPr>
        <w:pStyle w:val="Nessunaspaziatura"/>
        <w:numPr>
          <w:ilvl w:val="0"/>
          <w:numId w:val="16"/>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Falsos alarmes e segurança do</w:t>
      </w:r>
      <w:r w:rsidRPr="00171B34">
        <w:rPr>
          <w:rFonts w:ascii="Times New Roman" w:eastAsia="Arial Narrow" w:hAnsi="Times New Roman" w:cs="Times New Roman"/>
          <w:sz w:val="24"/>
          <w:szCs w:val="24"/>
          <w:lang w:val="it-IT" w:eastAsia="it-IT"/>
        </w:rPr>
        <w:t xml:space="preserve"> local: análise de como dados incorretos dos sensores podem dar origem a "falsos alarmes de emissões", causando erros operacionais nos protocolos de interrupção dos trabalhos ou de segurança no trabalho.</w:t>
      </w:r>
    </w:p>
    <w:p w14:paraId="21F8A2DB"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5A8C81A6"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Questões orientadoras / Discussão em sala de aula:</w:t>
      </w:r>
    </w:p>
    <w:p w14:paraId="5B56B231" w14:textId="77777777" w:rsidR="00904E11" w:rsidRPr="00171B34" w:rsidRDefault="00904E11" w:rsidP="00D46B87">
      <w:pPr>
        <w:pStyle w:val="Nessunaspaziatura"/>
        <w:numPr>
          <w:ilvl w:val="0"/>
          <w:numId w:val="14"/>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Que informações técnicas fornecem os dados variáveis sobre a resistência aos gases relativamente à qualidade do ar do local quando estão em funcionamento máquinas pesadas?</w:t>
      </w:r>
    </w:p>
    <w:p w14:paraId="27FEE96E" w14:textId="77777777" w:rsidR="00904E11" w:rsidRPr="00171B34" w:rsidRDefault="00904E11" w:rsidP="00D46B87">
      <w:pPr>
        <w:pStyle w:val="Nessunaspaziatura"/>
        <w:numPr>
          <w:ilvl w:val="0"/>
          <w:numId w:val="14"/>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De que forma a capacidade do sensor BME680 para medir a resistência aos gases ajuda a verificar os dados da análise visual das poeiras?</w:t>
      </w:r>
    </w:p>
    <w:p w14:paraId="794DDC73" w14:textId="77777777" w:rsidR="00904E11" w:rsidRPr="00171B34" w:rsidRDefault="00904E11" w:rsidP="00D46B87">
      <w:pPr>
        <w:pStyle w:val="Nessunaspaziatura"/>
        <w:numPr>
          <w:ilvl w:val="0"/>
          <w:numId w:val="14"/>
        </w:numPr>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sz w:val="24"/>
          <w:szCs w:val="24"/>
          <w:lang w:val="it-IT" w:eastAsia="it-IT"/>
        </w:rPr>
        <w:t>Em termos de densidade das partículas e refração da luz, que nível de altitude representa o maior desafio para a inspeção dos estaleiros?</w:t>
      </w:r>
    </w:p>
    <w:p w14:paraId="3B0F3086"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p>
    <w:p w14:paraId="50C54B30" w14:textId="77777777" w:rsidR="00904E11" w:rsidRPr="00171B34" w:rsidRDefault="00904E11"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t>Leitura breve / Infografia:</w:t>
      </w:r>
    </w:p>
    <w:p w14:paraId="3BE2475B" w14:textId="77777777" w:rsidR="00904E11" w:rsidRPr="00171B34" w:rsidRDefault="00904E11" w:rsidP="00171B34">
      <w:pPr>
        <w:pStyle w:val="Nessunaspaziatura"/>
        <w:rPr>
          <w:rFonts w:ascii="Times New Roman" w:eastAsia="Arial Narrow" w:hAnsi="Times New Roman" w:cs="Times New Roman"/>
          <w:sz w:val="24"/>
          <w:szCs w:val="24"/>
          <w:lang w:val="it-IT" w:eastAsia="it-IT"/>
        </w:rPr>
      </w:pPr>
      <w:r w:rsidRPr="00171B34">
        <w:rPr>
          <w:rFonts w:ascii="Times New Roman" w:eastAsia="Arial Narrow" w:hAnsi="Times New Roman" w:cs="Times New Roman"/>
          <w:b/>
          <w:sz w:val="24"/>
          <w:szCs w:val="24"/>
          <w:lang w:val="it-IT" w:eastAsia="it-IT"/>
        </w:rPr>
        <w:t xml:space="preserve">Caracterização </w:t>
      </w:r>
      <w:proofErr w:type="spellStart"/>
      <w:r w:rsidRPr="00171B34">
        <w:rPr>
          <w:rFonts w:ascii="Times New Roman" w:eastAsia="Arial Narrow" w:hAnsi="Times New Roman" w:cs="Times New Roman"/>
          <w:b/>
          <w:sz w:val="24"/>
          <w:szCs w:val="24"/>
          <w:lang w:val="it-IT" w:eastAsia="it-IT"/>
        </w:rPr>
        <w:t>de referência</w:t>
      </w:r>
      <w:proofErr w:type="spellEnd"/>
      <w:r w:rsidRPr="00171B34">
        <w:rPr>
          <w:rFonts w:ascii="Times New Roman" w:eastAsia="Arial Narrow" w:hAnsi="Times New Roman" w:cs="Times New Roman"/>
          <w:b/>
          <w:sz w:val="24"/>
          <w:szCs w:val="24"/>
          <w:lang w:val="it-IT" w:eastAsia="it-IT"/>
        </w:rPr>
        <w:t xml:space="preserve">  </w:t>
      </w:r>
      <w:proofErr w:type="spellStart"/>
      <w:r w:rsidRPr="00171B34">
        <w:rPr>
          <w:rFonts w:ascii="Times New Roman" w:eastAsia="Arial Narrow" w:hAnsi="Times New Roman" w:cs="Times New Roman"/>
          <w:b/>
          <w:sz w:val="24"/>
          <w:szCs w:val="24"/>
          <w:lang w:val="it-IT" w:eastAsia="it-IT"/>
        </w:rPr>
        <w:t>e </w:t>
      </w:r>
      <w:proofErr w:type="spellEnd"/>
      <w:r w:rsidRPr="00171B34">
        <w:rPr>
          <w:rFonts w:ascii="Times New Roman" w:eastAsia="Arial Narrow" w:hAnsi="Times New Roman" w:cs="Times New Roman"/>
          <w:b/>
          <w:sz w:val="24"/>
          <w:szCs w:val="24"/>
          <w:lang w:val="it-IT" w:eastAsia="it-IT"/>
        </w:rPr>
        <w:t>segurança</w:t>
      </w:r>
      <w:r w:rsidRPr="00171B34">
        <w:rPr>
          <w:rFonts w:ascii="Times New Roman" w:eastAsia="Arial Narrow" w:hAnsi="Times New Roman" w:cs="Times New Roman"/>
          <w:sz w:val="24"/>
          <w:szCs w:val="24"/>
          <w:lang w:val="it-IT" w:eastAsia="it-IT"/>
        </w:rPr>
        <w:t xml:space="preserve"> do local: um guia visual que mostra como os dados visuais do "ambiente com poeiras" são associados aos valores de resistência aos gases e como os dados obtidos com o BME680 verificam esta análise com precisão.</w:t>
      </w:r>
    </w:p>
    <w:p w14:paraId="72D83C81" w14:textId="77777777" w:rsidR="00CA2037" w:rsidRPr="00CA2037" w:rsidRDefault="00CA2037" w:rsidP="00171B34">
      <w:pPr>
        <w:pStyle w:val="Nessunaspaziatura"/>
        <w:rPr>
          <w:lang w:val="it-IT"/>
        </w:rPr>
      </w:pPr>
    </w:p>
    <w:p w14:paraId="6C9627E2" w14:textId="77777777" w:rsidR="003C71E1" w:rsidRDefault="003C71E1" w:rsidP="00171B34">
      <w:pPr>
        <w:pStyle w:val="Nessunaspaziatura"/>
        <w:rPr>
          <w:lang w:val="it-IT" w:eastAsia="it-IT"/>
        </w:rPr>
      </w:pPr>
      <w:bookmarkStart w:id="87" w:name="_Toc235782837"/>
    </w:p>
    <w:p w14:paraId="5784EF3A" w14:textId="77777777" w:rsidR="00CA2037" w:rsidRPr="00171B34" w:rsidRDefault="00CA2037" w:rsidP="00171B34">
      <w:pPr>
        <w:pStyle w:val="Nessunaspaziatura"/>
        <w:rPr>
          <w:rFonts w:ascii="Times New Roman" w:eastAsia="Arial Narrow" w:hAnsi="Times New Roman" w:cs="Times New Roman"/>
          <w:b/>
          <w:sz w:val="24"/>
          <w:szCs w:val="24"/>
          <w:lang w:val="it-IT" w:eastAsia="it-IT"/>
        </w:rPr>
      </w:pPr>
      <w:r w:rsidRPr="00171B34">
        <w:rPr>
          <w:rFonts w:ascii="Times New Roman" w:eastAsia="Arial Narrow" w:hAnsi="Times New Roman" w:cs="Times New Roman"/>
          <w:b/>
          <w:sz w:val="24"/>
          <w:szCs w:val="24"/>
          <w:lang w:val="it-IT" w:eastAsia="it-IT"/>
        </w:rPr>
        <w:lastRenderedPageBreak/>
        <w:t>Atividade de trabalho em grupo:</w:t>
      </w:r>
    </w:p>
    <w:p w14:paraId="21DA7417" w14:textId="77777777" w:rsidR="00CA2037" w:rsidRPr="00CA2037" w:rsidRDefault="00CA2037" w:rsidP="00171B34">
      <w:pPr>
        <w:pStyle w:val="Nessunaspaziatura"/>
        <w:rPr>
          <w:rFonts w:ascii="Times New Roman" w:eastAsia="Arial Narrow" w:hAnsi="Times New Roman" w:cs="Times New Roman"/>
          <w:sz w:val="24"/>
          <w:szCs w:val="24"/>
          <w:lang w:val="it-IT" w:eastAsia="it-IT"/>
        </w:rPr>
      </w:pPr>
      <w:r w:rsidRPr="00CA2037">
        <w:rPr>
          <w:rFonts w:ascii="Times New Roman" w:eastAsia="Arial Narrow" w:hAnsi="Times New Roman" w:cs="Times New Roman"/>
          <w:sz w:val="24"/>
          <w:szCs w:val="24"/>
          <w:lang w:val="it-IT" w:eastAsia="it-IT"/>
        </w:rPr>
        <w:t>Pequenos grupos analisam os registos de voo dos drones e as imagens das câmaras para identificar que níveis de emissão ultrapassam os limiares críticos de segurança no trabalho e preparar um relatório atualizado sobre a qualidade do ar no estaleiro.</w:t>
      </w:r>
    </w:p>
    <w:p w14:paraId="54A45F09" w14:textId="77777777" w:rsidR="00CA2037" w:rsidRDefault="00CA2037" w:rsidP="00CA2037">
      <w:pPr>
        <w:pStyle w:val="Titolo2"/>
        <w:spacing w:before="0"/>
        <w:rPr>
          <w:b w:val="0"/>
          <w:bCs w:val="0"/>
          <w:color w:val="C8102E"/>
          <w:sz w:val="28"/>
          <w:szCs w:val="28"/>
          <w:lang w:val="it-IT"/>
        </w:rPr>
      </w:pPr>
    </w:p>
    <w:p w14:paraId="40DEBD74" w14:textId="77777777" w:rsidR="00CA2037" w:rsidRPr="00DB3270" w:rsidRDefault="00CA2037" w:rsidP="00CA2037">
      <w:pPr>
        <w:pStyle w:val="Titolo2"/>
        <w:spacing w:before="0"/>
        <w:rPr>
          <w:rFonts w:ascii="Times New Roman" w:hAnsi="Times New Roman" w:cs="Times New Roman"/>
          <w:b w:val="0"/>
          <w:bCs w:val="0"/>
          <w:color w:val="C8102E"/>
          <w:sz w:val="28"/>
          <w:szCs w:val="28"/>
          <w:lang w:val="it-IT"/>
        </w:rPr>
      </w:pPr>
      <w:bookmarkStart w:id="88" w:name="_Toc237364350"/>
      <w:r w:rsidRPr="00DB3270">
        <w:rPr>
          <w:rFonts w:ascii="Times New Roman" w:hAnsi="Times New Roman" w:cs="Times New Roman"/>
          <w:b w:val="0"/>
          <w:bCs w:val="0"/>
          <w:color w:val="C8102E"/>
          <w:sz w:val="28"/>
          <w:szCs w:val="28"/>
          <w:lang w:val="it-IT"/>
        </w:rPr>
        <w:t>Fase</w:t>
      </w:r>
      <w:r w:rsidRPr="006A0AE9">
        <w:rPr>
          <w:b w:val="0"/>
          <w:bCs w:val="0"/>
          <w:color w:val="C8102E"/>
          <w:sz w:val="28"/>
          <w:szCs w:val="28"/>
          <w:lang w:val="it-IT"/>
        </w:rPr>
        <w:t xml:space="preserve"> 3 </w:t>
      </w:r>
      <w:r w:rsidRPr="00DB3270">
        <w:rPr>
          <w:rFonts w:ascii="Times New Roman" w:hAnsi="Times New Roman" w:cs="Times New Roman"/>
          <w:b w:val="0"/>
          <w:bCs w:val="0"/>
          <w:color w:val="C8102E"/>
          <w:sz w:val="28"/>
          <w:szCs w:val="28"/>
          <w:lang w:val="it-IT"/>
        </w:rPr>
        <w:t>– Aplicação (Prática)</w:t>
      </w:r>
      <w:bookmarkEnd w:id="87"/>
      <w:bookmarkEnd w:id="88"/>
    </w:p>
    <w:p w14:paraId="3C16D52C" w14:textId="77777777" w:rsidR="00CA2037" w:rsidRPr="00CA2037" w:rsidRDefault="00CA2037" w:rsidP="003C71E1">
      <w:pPr>
        <w:pStyle w:val="Nessunaspaziatura"/>
        <w:rPr>
          <w:lang w:val="it-IT"/>
        </w:rPr>
      </w:pPr>
    </w:p>
    <w:p w14:paraId="52FCBE24" w14:textId="77777777" w:rsidR="003C71E1" w:rsidRPr="003C71E1" w:rsidRDefault="003C71E1" w:rsidP="003C71E1">
      <w:pPr>
        <w:pStyle w:val="Nessunaspaziatura"/>
        <w:rPr>
          <w:rFonts w:ascii="Times New Roman" w:eastAsia="Arial Narrow" w:hAnsi="Times New Roman" w:cs="Times New Roman"/>
          <w:b/>
          <w:sz w:val="24"/>
          <w:szCs w:val="24"/>
          <w:lang w:val="it-IT" w:eastAsia="it-IT"/>
        </w:rPr>
      </w:pPr>
      <w:r w:rsidRPr="003C71E1">
        <w:rPr>
          <w:rFonts w:ascii="Times New Roman" w:eastAsia="Arial Narrow" w:hAnsi="Times New Roman" w:cs="Times New Roman"/>
          <w:b/>
          <w:sz w:val="24"/>
          <w:szCs w:val="24"/>
          <w:lang w:val="it-IT" w:eastAsia="it-IT"/>
        </w:rPr>
        <w:t>Fase 3: Varrimento da rota e voo de inspeção das infraestruturas (protocolos de aplicação e inspeção no terreno)</w:t>
      </w:r>
    </w:p>
    <w:p w14:paraId="45175E05" w14:textId="77777777" w:rsidR="003C71E1" w:rsidRDefault="003C71E1" w:rsidP="003C71E1">
      <w:pPr>
        <w:pStyle w:val="Nessunaspaziatura"/>
        <w:rPr>
          <w:rFonts w:ascii="Times New Roman" w:eastAsia="Arial Narrow" w:hAnsi="Times New Roman" w:cs="Times New Roman"/>
          <w:b/>
          <w:sz w:val="24"/>
          <w:szCs w:val="24"/>
          <w:lang w:val="it-IT" w:eastAsia="it-IT"/>
        </w:rPr>
      </w:pPr>
    </w:p>
    <w:p w14:paraId="2C7EB1B8" w14:textId="77777777" w:rsidR="003C71E1" w:rsidRDefault="003C71E1" w:rsidP="003C71E1">
      <w:pPr>
        <w:pStyle w:val="Nessunaspaziatura"/>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 xml:space="preserve">Descrição: Esta </w:t>
      </w:r>
      <w:r w:rsidRPr="003C71E1">
        <w:rPr>
          <w:rFonts w:ascii="Times New Roman" w:eastAsia="Arial Narrow" w:hAnsi="Times New Roman" w:cs="Times New Roman"/>
          <w:sz w:val="24"/>
          <w:szCs w:val="24"/>
          <w:lang w:val="it-IT" w:eastAsia="it-IT"/>
        </w:rPr>
        <w:t>fase aborda os protocolos operacionais para a realização de voos de inspeção ao longo do percurso designado da linha de transmissão principal, utilizando os sistemas de sensores BME680 e câmaras instalados. Os alunos identificarão os danos nos revestimentos protetores (cordões) dos tubos contra a corrosão, medirão o impacto das nuvens de poeira crescentes na área de escavação sobre o pessoal utilizando os dados dos sensores e analisarão a segurança global do percurso.</w:t>
      </w:r>
    </w:p>
    <w:p w14:paraId="1374B9C3" w14:textId="77777777" w:rsidR="003C71E1" w:rsidRDefault="003C71E1" w:rsidP="003C71E1">
      <w:pPr>
        <w:pStyle w:val="Nessunaspaziatura"/>
        <w:rPr>
          <w:rFonts w:ascii="Times New Roman" w:eastAsia="Arial Narrow" w:hAnsi="Times New Roman" w:cs="Times New Roman"/>
          <w:sz w:val="24"/>
          <w:szCs w:val="24"/>
          <w:lang w:val="it-IT" w:eastAsia="it-IT"/>
        </w:rPr>
      </w:pPr>
    </w:p>
    <w:p w14:paraId="0007201F" w14:textId="77777777" w:rsidR="003C71E1" w:rsidRPr="003C71E1" w:rsidRDefault="003C71E1" w:rsidP="003C71E1">
      <w:pPr>
        <w:pStyle w:val="Nessunaspaziatura"/>
        <w:rPr>
          <w:rFonts w:ascii="Times New Roman" w:eastAsia="Arial Narrow" w:hAnsi="Times New Roman" w:cs="Times New Roman"/>
          <w:i/>
          <w:sz w:val="24"/>
          <w:szCs w:val="24"/>
          <w:lang w:val="it-IT" w:eastAsia="it-IT"/>
        </w:rPr>
      </w:pPr>
      <w:r w:rsidRPr="003C71E1">
        <w:rPr>
          <w:rFonts w:ascii="Times New Roman" w:eastAsia="Arial Narrow" w:hAnsi="Times New Roman" w:cs="Times New Roman"/>
          <w:b/>
          <w:sz w:val="24"/>
          <w:szCs w:val="24"/>
          <w:lang w:val="it-IT" w:eastAsia="it-IT"/>
        </w:rPr>
        <w:t xml:space="preserve">Parte </w:t>
      </w:r>
      <w:r w:rsidRPr="003C71E1">
        <w:rPr>
          <w:rFonts w:ascii="Times New Roman" w:eastAsia="Arial Narrow" w:hAnsi="Times New Roman" w:cs="Times New Roman"/>
          <w:i/>
          <w:sz w:val="24"/>
          <w:szCs w:val="24"/>
          <w:lang w:val="it-IT" w:eastAsia="it-IT"/>
        </w:rPr>
        <w:t xml:space="preserve">1: Preparação </w:t>
      </w:r>
      <w:proofErr w:type="spellStart"/>
      <w:r w:rsidRPr="003C71E1">
        <w:rPr>
          <w:rFonts w:ascii="Times New Roman" w:eastAsia="Arial Narrow" w:hAnsi="Times New Roman" w:cs="Times New Roman"/>
          <w:i/>
          <w:sz w:val="24"/>
          <w:szCs w:val="24"/>
          <w:lang w:val="it-IT" w:eastAsia="it-IT"/>
        </w:rPr>
        <w:t/>
      </w:r>
      <w:proofErr w:type="spellEnd"/>
      <w:r w:rsidRPr="003C71E1">
        <w:rPr>
          <w:rFonts w:ascii="Times New Roman" w:eastAsia="Arial Narrow" w:hAnsi="Times New Roman" w:cs="Times New Roman"/>
          <w:i/>
          <w:sz w:val="24"/>
          <w:szCs w:val="24"/>
          <w:lang w:val="it-IT" w:eastAsia="it-IT"/>
        </w:rPr>
        <w:t>pré-voo e protocolos de segurança</w:t>
      </w:r>
    </w:p>
    <w:p w14:paraId="2C67F42B" w14:textId="77777777" w:rsidR="003C71E1" w:rsidRPr="003C71E1" w:rsidRDefault="003C71E1" w:rsidP="00D46B87">
      <w:pPr>
        <w:pStyle w:val="Nessunaspaziatura"/>
        <w:numPr>
          <w:ilvl w:val="0"/>
          <w:numId w:val="4"/>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Planeamento da missão para o varrimento do percurso: </w:t>
      </w:r>
      <w:r w:rsidRPr="003C71E1">
        <w:rPr>
          <w:rFonts w:ascii="Times New Roman" w:eastAsia="Arial Narrow" w:hAnsi="Times New Roman" w:cs="Times New Roman"/>
          <w:sz w:val="24"/>
          <w:szCs w:val="24"/>
          <w:lang w:val="it-IT" w:eastAsia="it-IT"/>
        </w:rPr>
        <w:t>mapeamento do percurso da linha de transmissão e identificação das áreas sensíveis onde serão realizadas as inspeções do revestimento dos tubos.</w:t>
      </w:r>
    </w:p>
    <w:p w14:paraId="2B0EE439" w14:textId="77777777" w:rsidR="003C71E1" w:rsidRPr="003C71E1" w:rsidRDefault="003C71E1" w:rsidP="00D46B87">
      <w:pPr>
        <w:pStyle w:val="Nessunaspaziatura"/>
        <w:numPr>
          <w:ilvl w:val="0"/>
          <w:numId w:val="4"/>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Avaliação ambiental e legal: avaliação</w:t>
      </w:r>
      <w:r w:rsidRPr="003C71E1">
        <w:rPr>
          <w:rFonts w:ascii="Times New Roman" w:eastAsia="Arial Narrow" w:hAnsi="Times New Roman" w:cs="Times New Roman"/>
          <w:sz w:val="24"/>
          <w:szCs w:val="24"/>
          <w:lang w:val="it-IT" w:eastAsia="it-IT"/>
        </w:rPr>
        <w:t xml:space="preserve"> da velocidade do vento e da intensidade do sinal GPS ao longo do percurso, bem como das restrições de voo em redor do estaleiro.</w:t>
      </w:r>
    </w:p>
    <w:p w14:paraId="75563492" w14:textId="77777777" w:rsidR="003C71E1" w:rsidRPr="003C71E1" w:rsidRDefault="003C71E1" w:rsidP="00D46B87">
      <w:pPr>
        <w:pStyle w:val="Nessunaspaziatura"/>
        <w:numPr>
          <w:ilvl w:val="0"/>
          <w:numId w:val="4"/>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 xml:space="preserve">Preparação do sensor e do sistema </w:t>
      </w:r>
      <w:r w:rsidRPr="003C71E1">
        <w:rPr>
          <w:rFonts w:ascii="Times New Roman" w:eastAsia="Arial Narrow" w:hAnsi="Times New Roman" w:cs="Times New Roman"/>
          <w:sz w:val="24"/>
          <w:szCs w:val="24"/>
          <w:lang w:val="it-IT" w:eastAsia="it-IT"/>
        </w:rPr>
        <w:t>de captação de imagens: verificação da câmara de alta resolução para detetar danos no revestimento (corrosão/riscos) e garantir que o sensor BME680 está pronto para medir a densidade das poeiras.</w:t>
      </w:r>
    </w:p>
    <w:p w14:paraId="072BCB64" w14:textId="77777777" w:rsidR="003C71E1" w:rsidRPr="003C71E1" w:rsidRDefault="003C71E1" w:rsidP="003C71E1">
      <w:pPr>
        <w:pStyle w:val="Nessunaspaziatura"/>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sz w:val="24"/>
          <w:szCs w:val="24"/>
          <w:lang w:val="it-IT" w:eastAsia="it-IT"/>
        </w:rPr>
        <w:t xml:space="preserve"> </w:t>
      </w:r>
    </w:p>
    <w:p w14:paraId="362662AB" w14:textId="77777777" w:rsidR="003C71E1" w:rsidRPr="003C71E1" w:rsidRDefault="003C71E1" w:rsidP="003C71E1">
      <w:pPr>
        <w:pStyle w:val="Nessunaspaziatura"/>
        <w:rPr>
          <w:rFonts w:ascii="Times New Roman" w:eastAsia="Arial Narrow" w:hAnsi="Times New Roman" w:cs="Times New Roman"/>
          <w:i/>
          <w:sz w:val="24"/>
          <w:szCs w:val="24"/>
          <w:lang w:val="it-IT" w:eastAsia="it-IT"/>
        </w:rPr>
      </w:pPr>
      <w:r w:rsidRPr="003C71E1">
        <w:rPr>
          <w:rFonts w:ascii="Times New Roman" w:eastAsia="Arial Narrow" w:hAnsi="Times New Roman" w:cs="Times New Roman"/>
          <w:b/>
          <w:sz w:val="24"/>
          <w:szCs w:val="24"/>
          <w:lang w:val="it-IT" w:eastAsia="it-IT"/>
        </w:rPr>
        <w:t>Parte </w:t>
      </w:r>
      <w:r w:rsidRPr="003C71E1">
        <w:rPr>
          <w:rFonts w:ascii="Times New Roman" w:eastAsia="Arial Narrow" w:hAnsi="Times New Roman" w:cs="Times New Roman"/>
          <w:sz w:val="24"/>
          <w:szCs w:val="24"/>
          <w:lang w:val="it-IT" w:eastAsia="it-IT"/>
        </w:rPr>
        <w:t xml:space="preserve"> </w:t>
      </w:r>
      <w:r w:rsidRPr="003C71E1">
        <w:rPr>
          <w:rFonts w:ascii="Times New Roman" w:eastAsia="Arial Narrow" w:hAnsi="Times New Roman" w:cs="Times New Roman"/>
          <w:i/>
          <w:sz w:val="24"/>
          <w:szCs w:val="24"/>
          <w:lang w:val="it-IT" w:eastAsia="it-IT"/>
        </w:rPr>
        <w:t>2: Execução operacional e recolha de dados</w:t>
      </w:r>
    </w:p>
    <w:p w14:paraId="79A3FB75" w14:textId="77777777" w:rsidR="003C71E1" w:rsidRPr="003C71E1" w:rsidRDefault="003C71E1" w:rsidP="00D46B87">
      <w:pPr>
        <w:pStyle w:val="Nessunaspaziatura"/>
        <w:numPr>
          <w:ilvl w:val="0"/>
          <w:numId w:val="5"/>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Regra de suspensão de 30 segundos (medição das poeiras): manutenção</w:t>
      </w:r>
      <w:r w:rsidRPr="003C71E1">
        <w:rPr>
          <w:rFonts w:ascii="Times New Roman" w:eastAsia="Arial Narrow" w:hAnsi="Times New Roman" w:cs="Times New Roman"/>
          <w:sz w:val="24"/>
          <w:szCs w:val="24"/>
          <w:lang w:val="it-IT" w:eastAsia="it-IT"/>
        </w:rPr>
        <w:t xml:space="preserve"> de uma posição estável em coordenadas específicas durante 30 segundos para estabilizar os dados sobre a qualidade do ar (resistência aos gases/humidade) e determinar o impacto das nuvens de poeira sobre o pessoal.</w:t>
      </w:r>
    </w:p>
    <w:p w14:paraId="22F2A055" w14:textId="77777777" w:rsidR="003C71E1" w:rsidRPr="003C71E1" w:rsidRDefault="003C71E1" w:rsidP="00D46B87">
      <w:pPr>
        <w:pStyle w:val="Nessunaspaziatura"/>
        <w:numPr>
          <w:ilvl w:val="0"/>
          <w:numId w:val="5"/>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Análise do revestimento dos tubos:</w:t>
      </w:r>
      <w:r w:rsidRPr="003C71E1">
        <w:rPr>
          <w:rFonts w:ascii="Times New Roman" w:eastAsia="Arial Narrow" w:hAnsi="Times New Roman" w:cs="Times New Roman"/>
          <w:sz w:val="24"/>
          <w:szCs w:val="24"/>
          <w:lang w:val="it-IT" w:eastAsia="it-IT"/>
        </w:rPr>
        <w:t xml:space="preserve"> fornecimento de documentação visual detalhada a baixa altitude para verificar a integridade dos revestimentos protetores dos tubos contra a corrosão.</w:t>
      </w:r>
    </w:p>
    <w:p w14:paraId="50FD94DA" w14:textId="77777777" w:rsidR="003C71E1" w:rsidRPr="003C71E1" w:rsidRDefault="003C71E1" w:rsidP="00D46B87">
      <w:pPr>
        <w:pStyle w:val="Nessunaspaziatura"/>
        <w:numPr>
          <w:ilvl w:val="0"/>
          <w:numId w:val="5"/>
        </w:numPr>
        <w:rPr>
          <w:rFonts w:ascii="Times New Roman" w:eastAsia="Arial Narrow" w:hAnsi="Times New Roman" w:cs="Times New Roman"/>
          <w:sz w:val="24"/>
          <w:szCs w:val="24"/>
          <w:lang w:val="it-IT" w:eastAsia="it-IT"/>
        </w:rPr>
      </w:pPr>
      <w:r w:rsidRPr="003C71E1">
        <w:rPr>
          <w:rFonts w:ascii="Times New Roman" w:eastAsia="Arial Narrow" w:hAnsi="Times New Roman" w:cs="Times New Roman"/>
          <w:b/>
          <w:sz w:val="24"/>
          <w:szCs w:val="24"/>
          <w:lang w:val="it-IT" w:eastAsia="it-IT"/>
        </w:rPr>
        <w:t>Observação da integridade do percurso: fotografar</w:t>
      </w:r>
      <w:r w:rsidRPr="003C71E1">
        <w:rPr>
          <w:rFonts w:ascii="Times New Roman" w:eastAsia="Arial Narrow" w:hAnsi="Times New Roman" w:cs="Times New Roman"/>
          <w:sz w:val="24"/>
          <w:szCs w:val="24"/>
          <w:lang w:val="it-IT" w:eastAsia="it-IT"/>
        </w:rPr>
        <w:t xml:space="preserve"> simultaneamente os fatores ambientais que possam ameaçar o progresso dos trabalhos ou a segurança do pessoal ao longo da linha de transmissão.</w:t>
      </w:r>
    </w:p>
    <w:p w14:paraId="2B443CF9" w14:textId="77777777" w:rsidR="003C71E1" w:rsidRPr="003C71E1" w:rsidRDefault="003C71E1" w:rsidP="003C71E1">
      <w:pPr>
        <w:ind w:right="3674"/>
        <w:rPr>
          <w:rFonts w:ascii="Times New Roman" w:eastAsia="Arial Narrow" w:hAnsi="Times New Roman" w:cs="Times New Roman"/>
          <w:sz w:val="24"/>
          <w:szCs w:val="24"/>
          <w:lang w:val="it-IT" w:eastAsia="it-IT"/>
        </w:rPr>
      </w:pPr>
    </w:p>
    <w:p w14:paraId="1675A142" w14:textId="77777777" w:rsidR="003C71E1" w:rsidRPr="003C71E1" w:rsidRDefault="003C71E1" w:rsidP="003C71E1">
      <w:pPr>
        <w:pStyle w:val="Corpotesto"/>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 xml:space="preserve">Parte </w:t>
      </w:r>
      <w:r w:rsidRPr="003C71E1">
        <w:rPr>
          <w:rFonts w:ascii="Times New Roman" w:eastAsia="Arial Narrow" w:hAnsi="Times New Roman" w:cs="Times New Roman"/>
          <w:i/>
          <w:lang w:val="it-IT" w:eastAsia="it-IT"/>
        </w:rPr>
        <w:t>3: Classificação do risco e classificação das anomalias das infraestruturas para efeitos de gestão:</w:t>
      </w:r>
    </w:p>
    <w:p w14:paraId="39B83186" w14:textId="77777777" w:rsidR="003C71E1" w:rsidRPr="003C71E1" w:rsidRDefault="003C71E1" w:rsidP="00D46B87">
      <w:pPr>
        <w:pStyle w:val="Corpotesto"/>
        <w:numPr>
          <w:ilvl w:val="0"/>
          <w:numId w:val="6"/>
        </w:numPr>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 xml:space="preserve">Risco baixo/moderado: identificação </w:t>
      </w:r>
      <w:r w:rsidRPr="003C71E1">
        <w:rPr>
          <w:rFonts w:ascii="Times New Roman" w:eastAsia="Arial Narrow" w:hAnsi="Times New Roman" w:cs="Times New Roman"/>
          <w:lang w:val="it-IT" w:eastAsia="it-IT"/>
        </w:rPr>
        <w:t>de riscos superficiais no revestimento ou de emissões de poeiras de baixa intensidade que não afetam significativamente o pessoal.</w:t>
      </w:r>
    </w:p>
    <w:p w14:paraId="6A50C5A2" w14:textId="77777777" w:rsidR="003C71E1" w:rsidRPr="003C71E1" w:rsidRDefault="003C71E1" w:rsidP="00D46B87">
      <w:pPr>
        <w:pStyle w:val="Corpotesto"/>
        <w:numPr>
          <w:ilvl w:val="0"/>
          <w:numId w:val="6"/>
        </w:numPr>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 xml:space="preserve">Risco elevado: </w:t>
      </w:r>
      <w:r w:rsidRPr="003C71E1">
        <w:rPr>
          <w:rFonts w:ascii="Times New Roman" w:eastAsia="Arial Narrow" w:hAnsi="Times New Roman" w:cs="Times New Roman"/>
          <w:lang w:val="it-IT" w:eastAsia="it-IT"/>
        </w:rPr>
        <w:t>classificação das "zonas vermelhas" onde são detetados danos graves por corrosão no revestimento dos tubos ou onde nuvens densas de poeira representam uma ameaça para a saúde dos trabalhadores.</w:t>
      </w:r>
    </w:p>
    <w:p w14:paraId="37BABD88" w14:textId="77777777" w:rsidR="003C71E1" w:rsidRPr="003C71E1" w:rsidRDefault="003C71E1" w:rsidP="00D46B87">
      <w:pPr>
        <w:pStyle w:val="Corpotesto"/>
        <w:numPr>
          <w:ilvl w:val="0"/>
          <w:numId w:val="6"/>
        </w:numPr>
        <w:rPr>
          <w:rFonts w:ascii="Times New Roman" w:eastAsia="Arial Narrow" w:hAnsi="Times New Roman" w:cs="Times New Roman"/>
          <w:lang w:val="it-IT" w:eastAsia="it-IT"/>
        </w:rPr>
      </w:pPr>
      <w:r w:rsidRPr="003C71E1">
        <w:rPr>
          <w:rFonts w:ascii="Times New Roman" w:eastAsia="Arial Narrow" w:hAnsi="Times New Roman" w:cs="Times New Roman"/>
          <w:b/>
          <w:lang w:val="it-IT" w:eastAsia="it-IT"/>
        </w:rPr>
        <w:t>Protocolos de navegação e de emergência: garantir</w:t>
      </w:r>
      <w:r w:rsidRPr="003C71E1">
        <w:rPr>
          <w:rFonts w:ascii="Times New Roman" w:eastAsia="Arial Narrow" w:hAnsi="Times New Roman" w:cs="Times New Roman"/>
          <w:lang w:val="it-IT" w:eastAsia="it-IT"/>
        </w:rPr>
        <w:t xml:space="preserve"> a segurança do voo em redor das estruturas do local e das máquinas pesadas; implementar protocolos de "regresso a casa" (RTH) </w:t>
      </w:r>
      <w:r w:rsidRPr="003C71E1">
        <w:rPr>
          <w:rFonts w:ascii="Times New Roman" w:eastAsia="Arial Narrow" w:hAnsi="Times New Roman" w:cs="Times New Roman"/>
          <w:lang w:val="it-IT" w:eastAsia="it-IT"/>
        </w:rPr>
        <w:lastRenderedPageBreak/>
        <w:t>em caso de avaria técnica.</w:t>
      </w:r>
    </w:p>
    <w:p w14:paraId="1205D08B" w14:textId="77777777" w:rsidR="00790DFE" w:rsidRPr="003C71E1" w:rsidRDefault="003C71E1">
      <w:pPr>
        <w:pStyle w:val="Corpotesto"/>
        <w:spacing w:before="11"/>
        <w:rPr>
          <w:rFonts w:ascii="Times New Roman" w:hAnsi="Times New Roman" w:cs="Times New Roman"/>
          <w:sz w:val="20"/>
          <w:lang w:val="it-IT"/>
        </w:rPr>
      </w:pPr>
      <w:r>
        <w:rPr>
          <w:rFonts w:ascii="Times New Roman" w:hAnsi="Times New Roman" w:cs="Times New Roman"/>
          <w:noProof/>
          <w:sz w:val="20"/>
          <w:lang w:val="it-IT" w:eastAsia="it-IT"/>
        </w:rPr>
        <w:drawing>
          <wp:anchor distT="0" distB="0" distL="0" distR="0" simplePos="0" relativeHeight="251650048" behindDoc="1" locked="0" layoutInCell="1" allowOverlap="1" wp14:anchorId="38F9CA13" wp14:editId="61CA1663">
            <wp:simplePos x="0" y="0"/>
            <wp:positionH relativeFrom="page">
              <wp:posOffset>4991100</wp:posOffset>
            </wp:positionH>
            <wp:positionV relativeFrom="paragraph">
              <wp:posOffset>203200</wp:posOffset>
            </wp:positionV>
            <wp:extent cx="1828800" cy="3175000"/>
            <wp:effectExtent l="1905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1828800" cy="3175000"/>
                    </a:xfrm>
                    <a:prstGeom prst="rect">
                      <a:avLst/>
                    </a:prstGeom>
                  </pic:spPr>
                </pic:pic>
              </a:graphicData>
            </a:graphic>
          </wp:anchor>
        </w:drawing>
      </w:r>
      <w:r>
        <w:rPr>
          <w:rFonts w:ascii="Times New Roman" w:hAnsi="Times New Roman" w:cs="Times New Roman"/>
          <w:noProof/>
          <w:sz w:val="20"/>
          <w:lang w:val="it-IT" w:eastAsia="it-IT"/>
        </w:rPr>
        <w:drawing>
          <wp:anchor distT="0" distB="0" distL="0" distR="0" simplePos="0" relativeHeight="251653120" behindDoc="1" locked="0" layoutInCell="1" allowOverlap="1" wp14:anchorId="20C9CBDA" wp14:editId="789E35A5">
            <wp:simplePos x="0" y="0"/>
            <wp:positionH relativeFrom="page">
              <wp:posOffset>2876550</wp:posOffset>
            </wp:positionH>
            <wp:positionV relativeFrom="paragraph">
              <wp:posOffset>203200</wp:posOffset>
            </wp:positionV>
            <wp:extent cx="1824990" cy="3175000"/>
            <wp:effectExtent l="19050" t="0" r="3810" b="0"/>
            <wp:wrapTopAndBottom/>
            <wp:docPr id="2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5" cstate="print"/>
                    <a:stretch>
                      <a:fillRect/>
                    </a:stretch>
                  </pic:blipFill>
                  <pic:spPr>
                    <a:xfrm>
                      <a:off x="0" y="0"/>
                      <a:ext cx="1824990" cy="3175000"/>
                    </a:xfrm>
                    <a:prstGeom prst="rect">
                      <a:avLst/>
                    </a:prstGeom>
                  </pic:spPr>
                </pic:pic>
              </a:graphicData>
            </a:graphic>
          </wp:anchor>
        </w:drawing>
      </w:r>
      <w:r w:rsidRPr="003C71E1">
        <w:rPr>
          <w:rFonts w:ascii="Times New Roman" w:hAnsi="Times New Roman" w:cs="Times New Roman"/>
          <w:noProof/>
          <w:sz w:val="20"/>
          <w:lang w:val="it-IT" w:eastAsia="it-IT"/>
        </w:rPr>
        <w:drawing>
          <wp:anchor distT="0" distB="0" distL="0" distR="0" simplePos="0" relativeHeight="251666432" behindDoc="1" locked="0" layoutInCell="1" allowOverlap="1" wp14:anchorId="687CF7C5" wp14:editId="1D3A3216">
            <wp:simplePos x="0" y="0"/>
            <wp:positionH relativeFrom="page">
              <wp:posOffset>768350</wp:posOffset>
            </wp:positionH>
            <wp:positionV relativeFrom="paragraph">
              <wp:posOffset>203200</wp:posOffset>
            </wp:positionV>
            <wp:extent cx="1917700" cy="3225800"/>
            <wp:effectExtent l="19050" t="0" r="6350" b="0"/>
            <wp:wrapTopAndBottom/>
            <wp:docPr id="27"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6" cstate="print"/>
                    <a:stretch>
                      <a:fillRect/>
                    </a:stretch>
                  </pic:blipFill>
                  <pic:spPr>
                    <a:xfrm>
                      <a:off x="0" y="0"/>
                      <a:ext cx="1917700" cy="3225800"/>
                    </a:xfrm>
                    <a:prstGeom prst="rect">
                      <a:avLst/>
                    </a:prstGeom>
                  </pic:spPr>
                </pic:pic>
              </a:graphicData>
            </a:graphic>
          </wp:anchor>
        </w:drawing>
      </w:r>
    </w:p>
    <w:p w14:paraId="041E1893" w14:textId="77777777" w:rsidR="009669B0" w:rsidRDefault="009669B0" w:rsidP="003C71E1">
      <w:pPr>
        <w:pStyle w:val="Titolo2"/>
        <w:spacing w:before="0"/>
        <w:rPr>
          <w:b w:val="0"/>
          <w:bCs w:val="0"/>
          <w:color w:val="C8102E"/>
          <w:sz w:val="28"/>
          <w:szCs w:val="28"/>
          <w:lang w:val="it-IT"/>
        </w:rPr>
      </w:pPr>
      <w:bookmarkStart w:id="89" w:name="_Toc235782838"/>
    </w:p>
    <w:p w14:paraId="47204B61" w14:textId="77777777" w:rsidR="003C71E1" w:rsidRPr="00416D9A" w:rsidRDefault="003C71E1" w:rsidP="003C71E1">
      <w:pPr>
        <w:pStyle w:val="Titolo2"/>
        <w:spacing w:before="0"/>
        <w:rPr>
          <w:rFonts w:ascii="Times New Roman" w:hAnsi="Times New Roman" w:cs="Times New Roman"/>
          <w:b w:val="0"/>
          <w:bCs w:val="0"/>
          <w:color w:val="C8102E"/>
          <w:sz w:val="28"/>
          <w:szCs w:val="28"/>
          <w:lang w:val="it-IT"/>
        </w:rPr>
      </w:pPr>
      <w:bookmarkStart w:id="90" w:name="_Toc237364351"/>
      <w:r w:rsidRPr="00416D9A">
        <w:rPr>
          <w:rFonts w:ascii="Times New Roman" w:hAnsi="Times New Roman" w:cs="Times New Roman"/>
          <w:b w:val="0"/>
          <w:bCs w:val="0"/>
          <w:color w:val="C8102E"/>
          <w:sz w:val="28"/>
          <w:szCs w:val="28"/>
          <w:lang w:val="it-IT"/>
        </w:rPr>
        <w:t>Fase 4 – Reflexão e consolidação (Apresentar e </w:t>
      </w:r>
      <w:bookmarkEnd w:id="89"/>
      <w:r w:rsidR="00217F17">
        <w:rPr>
          <w:rFonts w:ascii="Times New Roman" w:hAnsi="Times New Roman" w:cs="Times New Roman"/>
          <w:b w:val="0"/>
          <w:bCs w:val="0"/>
          <w:color w:val="C8102E"/>
          <w:sz w:val="28"/>
          <w:szCs w:val="28"/>
          <w:lang w:val="it-IT"/>
        </w:rPr>
        <w:t>relacionar)</w:t>
      </w:r>
      <w:bookmarkEnd w:id="90"/>
    </w:p>
    <w:p w14:paraId="3CF8A467" w14:textId="77777777" w:rsidR="003C71E1" w:rsidRDefault="003C71E1" w:rsidP="003C71E1">
      <w:pPr>
        <w:spacing w:before="17"/>
        <w:ind w:left="427"/>
        <w:rPr>
          <w:rFonts w:ascii="Times New Roman" w:hAnsi="Times New Roman" w:cs="Times New Roman"/>
          <w:b/>
          <w:w w:val="80"/>
          <w:sz w:val="24"/>
          <w:lang w:val="it-IT"/>
        </w:rPr>
      </w:pPr>
    </w:p>
    <w:p w14:paraId="29C7C6EE" w14:textId="77777777" w:rsidR="009669B0" w:rsidRPr="009669B0" w:rsidRDefault="009669B0" w:rsidP="009669B0">
      <w:pPr>
        <w:pStyle w:val="Corpotesto"/>
        <w:ind w:right="283"/>
        <w:jc w:val="both"/>
        <w:rPr>
          <w:rFonts w:ascii="Times New Roman" w:eastAsia="Arial Narrow" w:hAnsi="Times New Roman" w:cs="Times New Roman"/>
          <w:b/>
          <w:lang w:val="it-IT" w:eastAsia="it-IT"/>
        </w:rPr>
      </w:pPr>
      <w:r w:rsidRPr="009669B0">
        <w:rPr>
          <w:rFonts w:ascii="Times New Roman" w:eastAsia="Arial Narrow" w:hAnsi="Times New Roman" w:cs="Times New Roman"/>
          <w:b/>
          <w:lang w:val="it-IT" w:eastAsia="it-IT"/>
        </w:rPr>
        <w:t xml:space="preserve">Fase 4: Relatório preliminar as-built </w:t>
      </w:r>
      <w:proofErr w:type="spellStart"/>
      <w:r w:rsidRPr="009669B0">
        <w:rPr>
          <w:rFonts w:ascii="Times New Roman" w:eastAsia="Arial Narrow" w:hAnsi="Times New Roman" w:cs="Times New Roman"/>
          <w:b/>
          <w:lang w:val="it-IT" w:eastAsia="it-IT"/>
        </w:rPr>
        <w:t>e</w:t>
      </w:r>
      <w:proofErr w:type="spellEnd"/>
      <w:r w:rsidRPr="009669B0">
        <w:rPr>
          <w:rFonts w:ascii="Times New Roman" w:eastAsia="Arial Narrow" w:hAnsi="Times New Roman" w:cs="Times New Roman"/>
          <w:b/>
          <w:lang w:val="it-IT" w:eastAsia="it-IT"/>
        </w:rPr>
        <w:t xml:space="preserve"> pontuação de segurança do local</w:t>
      </w:r>
    </w:p>
    <w:p w14:paraId="7027652F" w14:textId="77777777" w:rsidR="009669B0" w:rsidRDefault="009669B0" w:rsidP="009669B0">
      <w:pPr>
        <w:pStyle w:val="Corpotesto"/>
        <w:ind w:right="283"/>
        <w:jc w:val="both"/>
        <w:rPr>
          <w:rFonts w:ascii="Times New Roman" w:eastAsia="Arial Narrow" w:hAnsi="Times New Roman" w:cs="Times New Roman"/>
          <w:lang w:val="it-IT" w:eastAsia="it-IT"/>
        </w:rPr>
      </w:pPr>
    </w:p>
    <w:p w14:paraId="3261BC47" w14:textId="77777777" w:rsidR="009669B0" w:rsidRPr="009669B0" w:rsidRDefault="009669B0" w:rsidP="009669B0">
      <w:pPr>
        <w:pStyle w:val="Corpotesto"/>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Descrição: Esta</w:t>
      </w:r>
      <w:r w:rsidRPr="009669B0">
        <w:rPr>
          <w:rFonts w:ascii="Times New Roman" w:eastAsia="Arial Narrow" w:hAnsi="Times New Roman" w:cs="Times New Roman"/>
          <w:lang w:val="it-IT" w:eastAsia="it-IT"/>
        </w:rPr>
        <w:t xml:space="preserve"> fase prevê a integração digital dos dados visuais sobre o progresso dos trabalhos recolhidos pelos drones com os dados sobre a resistência às poeiras e aos gases provenientes do sensor BME680. O principal objetivo é comunicar o progresso dos trabalhos diários e tomar uma decisão técnica sobre a necessidade de um "Sistema de supressão de poeiras (aspersor de água/Arazöz)" </w:t>
      </w:r>
      <w:proofErr w:type="spellStart"/>
      <w:r w:rsidRPr="009669B0">
        <w:rPr>
          <w:rFonts w:ascii="Times New Roman" w:eastAsia="Arial Narrow" w:hAnsi="Times New Roman" w:cs="Times New Roman"/>
          <w:lang w:val="it-IT" w:eastAsia="it-IT"/>
        </w:rPr>
        <w:t>com </w:t>
      </w:r>
      <w:proofErr w:type="spellEnd"/>
      <w:r w:rsidRPr="009669B0">
        <w:rPr>
          <w:rFonts w:ascii="Times New Roman" w:eastAsia="Arial Narrow" w:hAnsi="Times New Roman" w:cs="Times New Roman"/>
          <w:lang w:val="it-IT" w:eastAsia="it-IT"/>
        </w:rPr>
        <w:t>base nos dados ambientais.</w:t>
      </w:r>
    </w:p>
    <w:p w14:paraId="6A80C18A" w14:textId="77777777" w:rsidR="009669B0" w:rsidRDefault="009669B0" w:rsidP="009669B0">
      <w:pPr>
        <w:pStyle w:val="Corpotesto"/>
        <w:ind w:right="283"/>
        <w:jc w:val="both"/>
        <w:rPr>
          <w:rFonts w:ascii="Times New Roman" w:eastAsia="Arial Narrow" w:hAnsi="Times New Roman" w:cs="Times New Roman"/>
          <w:lang w:val="it-IT" w:eastAsia="it-IT"/>
        </w:rPr>
      </w:pPr>
    </w:p>
    <w:p w14:paraId="688DAB7D" w14:textId="77777777" w:rsidR="009669B0" w:rsidRPr="009669B0" w:rsidRDefault="009669B0" w:rsidP="009669B0">
      <w:pPr>
        <w:pStyle w:val="Corpotesto"/>
        <w:ind w:right="283"/>
        <w:jc w:val="both"/>
        <w:rPr>
          <w:rFonts w:ascii="Times New Roman" w:eastAsia="Arial Narrow" w:hAnsi="Times New Roman" w:cs="Times New Roman"/>
          <w:i/>
          <w:lang w:val="it-IT" w:eastAsia="it-IT"/>
        </w:rPr>
      </w:pPr>
      <w:r w:rsidRPr="009669B0">
        <w:rPr>
          <w:rFonts w:ascii="Times New Roman" w:eastAsia="Arial Narrow" w:hAnsi="Times New Roman" w:cs="Times New Roman"/>
          <w:b/>
          <w:lang w:val="it-IT" w:eastAsia="it-IT"/>
        </w:rPr>
        <w:t>Parte </w:t>
      </w:r>
      <w:r w:rsidRPr="009669B0">
        <w:rPr>
          <w:rFonts w:ascii="Times New Roman" w:eastAsia="Arial Narrow" w:hAnsi="Times New Roman" w:cs="Times New Roman"/>
          <w:b/>
          <w:i/>
          <w:lang w:val="it-IT" w:eastAsia="it-IT"/>
        </w:rPr>
        <w:t>1:</w:t>
      </w:r>
      <w:r w:rsidRPr="009669B0">
        <w:rPr>
          <w:rFonts w:ascii="Times New Roman" w:eastAsia="Arial Narrow" w:hAnsi="Times New Roman" w:cs="Times New Roman"/>
          <w:i/>
          <w:lang w:val="it-IT" w:eastAsia="it-IT"/>
        </w:rPr>
        <w:t xml:space="preserve"> Transferência de dados e integração do progresso</w:t>
      </w:r>
    </w:p>
    <w:p w14:paraId="1DF8CAE1" w14:textId="77777777" w:rsidR="009669B0" w:rsidRPr="009669B0" w:rsidRDefault="009669B0" w:rsidP="00D46B87">
      <w:pPr>
        <w:pStyle w:val="Corpotesto"/>
        <w:numPr>
          <w:ilvl w:val="0"/>
          <w:numId w:val="9"/>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Descarregamento de</w:t>
      </w:r>
      <w:r w:rsidRPr="009669B0">
        <w:rPr>
          <w:rFonts w:ascii="Times New Roman" w:eastAsia="Arial Narrow" w:hAnsi="Times New Roman" w:cs="Times New Roman"/>
          <w:lang w:val="it-IT" w:eastAsia="it-IT"/>
        </w:rPr>
        <w:t xml:space="preserve"> dados: transferência para um computador dos dados dos sensores em formato </w:t>
      </w:r>
      <w:proofErr w:type="spellStart"/>
      <w:r w:rsidRPr="009669B0">
        <w:rPr>
          <w:rFonts w:ascii="Times New Roman" w:eastAsia="Arial Narrow" w:hAnsi="Times New Roman" w:cs="Times New Roman"/>
          <w:lang w:val="it-IT" w:eastAsia="it-IT"/>
        </w:rPr>
        <w:t>.csv com</w:t>
      </w:r>
      <w:proofErr w:type="spellEnd"/>
      <w:r w:rsidRPr="009669B0">
        <w:rPr>
          <w:rFonts w:ascii="Times New Roman" w:eastAsia="Arial Narrow" w:hAnsi="Times New Roman" w:cs="Times New Roman"/>
          <w:lang w:val="it-IT" w:eastAsia="it-IT"/>
        </w:rPr>
        <w:t xml:space="preserve"> marca temporal (humidade, resistência aos gases) e das imagens de alta resolução que mostram o alinhamento dos tubos ao longo da linha de transmissão.</w:t>
      </w:r>
    </w:p>
    <w:p w14:paraId="6C8BE5DD" w14:textId="77777777" w:rsidR="009669B0" w:rsidRPr="009669B0" w:rsidRDefault="009669B0" w:rsidP="00D46B87">
      <w:pPr>
        <w:pStyle w:val="Corpotesto"/>
        <w:numPr>
          <w:ilvl w:val="0"/>
          <w:numId w:val="9"/>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Limpeza dos dados:</w:t>
      </w:r>
      <w:r w:rsidRPr="009669B0">
        <w:rPr>
          <w:rFonts w:ascii="Times New Roman" w:eastAsia="Arial Narrow" w:hAnsi="Times New Roman" w:cs="Times New Roman"/>
          <w:lang w:val="it-IT" w:eastAsia="it-IT"/>
        </w:rPr>
        <w:t xml:space="preserve"> filtragem dos dados com ruído provenientes das fases de descolagem e aterragem para concentrar a análise especificamente nas janelas de "voo estacionário" de 30 segundos utilizadas para a medição das poeiras.</w:t>
      </w:r>
    </w:p>
    <w:p w14:paraId="4DFE3E1B" w14:textId="77777777" w:rsidR="009669B0" w:rsidRPr="009669B0" w:rsidRDefault="009669B0" w:rsidP="00D46B87">
      <w:pPr>
        <w:pStyle w:val="Corpotesto"/>
        <w:numPr>
          <w:ilvl w:val="0"/>
          <w:numId w:val="9"/>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Sincronização espacial: correspondência rigorosa</w:t>
      </w:r>
      <w:r w:rsidRPr="009669B0">
        <w:rPr>
          <w:rFonts w:ascii="Times New Roman" w:eastAsia="Arial Narrow" w:hAnsi="Times New Roman" w:cs="Times New Roman"/>
          <w:lang w:val="it-IT" w:eastAsia="it-IT"/>
        </w:rPr>
        <w:t xml:space="preserve"> entre as imagens visuais do progresso físico da instalação dos tubos e os dados sobre as emissões de poeiras através de coordenadas GPS.</w:t>
      </w:r>
    </w:p>
    <w:p w14:paraId="2DA15E29" w14:textId="77777777" w:rsidR="009669B0" w:rsidRDefault="009669B0" w:rsidP="009669B0">
      <w:pPr>
        <w:pStyle w:val="Corpotesto"/>
        <w:ind w:right="283"/>
        <w:jc w:val="both"/>
        <w:rPr>
          <w:rFonts w:ascii="Times New Roman" w:eastAsia="Arial Narrow" w:hAnsi="Times New Roman" w:cs="Times New Roman"/>
          <w:b/>
          <w:lang w:val="it-IT" w:eastAsia="it-IT"/>
        </w:rPr>
      </w:pPr>
    </w:p>
    <w:p w14:paraId="22A62842" w14:textId="77777777" w:rsidR="009669B0" w:rsidRPr="009669B0" w:rsidRDefault="009669B0" w:rsidP="009669B0">
      <w:pPr>
        <w:pStyle w:val="Corpotesto"/>
        <w:ind w:right="283"/>
        <w:jc w:val="both"/>
        <w:rPr>
          <w:rFonts w:ascii="Times New Roman" w:eastAsia="Arial Narrow" w:hAnsi="Times New Roman" w:cs="Times New Roman"/>
          <w:b/>
          <w:i/>
          <w:lang w:val="it-IT" w:eastAsia="it-IT"/>
        </w:rPr>
      </w:pPr>
      <w:r w:rsidRPr="009669B0">
        <w:rPr>
          <w:rFonts w:ascii="Times New Roman" w:eastAsia="Arial Narrow" w:hAnsi="Times New Roman" w:cs="Times New Roman"/>
          <w:b/>
          <w:lang w:val="it-IT" w:eastAsia="it-IT"/>
        </w:rPr>
        <w:t>Parte </w:t>
      </w:r>
      <w:r w:rsidRPr="009669B0">
        <w:rPr>
          <w:rFonts w:ascii="Times New Roman" w:eastAsia="Arial Narrow" w:hAnsi="Times New Roman" w:cs="Times New Roman"/>
          <w:b/>
          <w:i/>
          <w:lang w:val="it-IT" w:eastAsia="it-IT"/>
        </w:rPr>
        <w:t>2:</w:t>
      </w:r>
      <w:r w:rsidRPr="009669B0">
        <w:rPr>
          <w:rFonts w:ascii="Times New Roman" w:eastAsia="Arial Narrow" w:hAnsi="Times New Roman" w:cs="Times New Roman"/>
          <w:i/>
          <w:lang w:val="it-IT" w:eastAsia="it-IT"/>
        </w:rPr>
        <w:t xml:space="preserve"> Pontuação de segurança e decisão sobre a gestão das poeiras</w:t>
      </w:r>
    </w:p>
    <w:p w14:paraId="5B632BE4" w14:textId="77777777" w:rsidR="009669B0" w:rsidRPr="009669B0" w:rsidRDefault="009669B0" w:rsidP="00D46B87">
      <w:pPr>
        <w:pStyle w:val="Corpotesto"/>
        <w:numPr>
          <w:ilvl w:val="0"/>
          <w:numId w:val="8"/>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Definição dos limiares de poeiras: definição</w:t>
      </w:r>
      <w:r w:rsidRPr="009669B0">
        <w:rPr>
          <w:rFonts w:ascii="Times New Roman" w:eastAsia="Arial Narrow" w:hAnsi="Times New Roman" w:cs="Times New Roman"/>
          <w:lang w:val="it-IT" w:eastAsia="it-IT"/>
        </w:rPr>
        <w:t xml:space="preserve"> de níveis "seguros", "de alerta" e "críticos" para a densidade das poeiras com base nas normas de saúde e segurança no trabalho.</w:t>
      </w:r>
    </w:p>
    <w:p w14:paraId="0697A159" w14:textId="77777777" w:rsidR="009669B0" w:rsidRPr="009669B0" w:rsidRDefault="009669B0" w:rsidP="00D46B87">
      <w:pPr>
        <w:pStyle w:val="Corpotesto"/>
        <w:numPr>
          <w:ilvl w:val="0"/>
          <w:numId w:val="8"/>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Identificação dos pontos de risco: </w:t>
      </w:r>
      <w:r w:rsidRPr="009669B0">
        <w:rPr>
          <w:rFonts w:ascii="Times New Roman" w:eastAsia="Arial Narrow" w:hAnsi="Times New Roman" w:cs="Times New Roman"/>
          <w:lang w:val="it-IT" w:eastAsia="it-IT"/>
        </w:rPr>
        <w:t xml:space="preserve">utilização da análise matemática para identificar os "pontos críticos" nas áreas de escavação onde as poeiras representam a maior ameaça para </w:t>
      </w:r>
      <w:r w:rsidRPr="009669B0">
        <w:rPr>
          <w:rFonts w:ascii="Times New Roman" w:eastAsia="Arial Narrow" w:hAnsi="Times New Roman" w:cs="Times New Roman"/>
          <w:lang w:val="it-IT" w:eastAsia="it-IT"/>
        </w:rPr>
        <w:lastRenderedPageBreak/>
        <w:t>a saúde do pessoal.</w:t>
      </w:r>
    </w:p>
    <w:p w14:paraId="02158CCE" w14:textId="77777777" w:rsidR="009669B0" w:rsidRPr="009669B0" w:rsidRDefault="009669B0" w:rsidP="00D46B87">
      <w:pPr>
        <w:pStyle w:val="Corpotesto"/>
        <w:numPr>
          <w:ilvl w:val="0"/>
          <w:numId w:val="8"/>
        </w:numPr>
        <w:ind w:right="283"/>
        <w:jc w:val="both"/>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Apoio à decisão (aspersor de água/Arazöz): </w:t>
      </w:r>
      <w:proofErr w:type="spellStart"/>
      <w:r w:rsidRPr="009669B0">
        <w:rPr>
          <w:rFonts w:ascii="Times New Roman" w:eastAsia="Arial Narrow" w:hAnsi="Times New Roman" w:cs="Times New Roman"/>
          <w:b/>
          <w:lang w:val="it-IT" w:eastAsia="it-IT"/>
        </w:rPr>
        <w:t>cálculo</w:t>
      </w:r>
      <w:proofErr w:type="spellEnd"/>
      <w:r w:rsidRPr="009669B0">
        <w:rPr>
          <w:rFonts w:ascii="Times New Roman" w:eastAsia="Arial Narrow" w:hAnsi="Times New Roman" w:cs="Times New Roman"/>
          <w:b/>
          <w:lang w:val="it-IT" w:eastAsia="it-IT"/>
        </w:rPr>
        <w:t/>
      </w:r>
      <w:r w:rsidRPr="009669B0">
        <w:rPr>
          <w:rFonts w:ascii="Times New Roman" w:eastAsia="Arial Narrow" w:hAnsi="Times New Roman" w:cs="Times New Roman"/>
          <w:lang w:val="it-IT" w:eastAsia="it-IT"/>
        </w:rPr>
        <w:t xml:space="preserve"> de uma pontuação técnica de segurança com base nos dados do BME680 para determinar que zonas requerem o funcionamento de um sistema de supressão de poeiras.</w:t>
      </w:r>
    </w:p>
    <w:p w14:paraId="0FC77A87" w14:textId="77777777" w:rsidR="009669B0" w:rsidRDefault="009669B0" w:rsidP="009669B0">
      <w:pPr>
        <w:pStyle w:val="Corpotesto"/>
        <w:ind w:right="283"/>
        <w:jc w:val="both"/>
        <w:rPr>
          <w:rFonts w:ascii="Times New Roman" w:eastAsia="Arial Narrow" w:hAnsi="Times New Roman" w:cs="Times New Roman"/>
          <w:lang w:val="it-IT" w:eastAsia="it-IT"/>
        </w:rPr>
      </w:pPr>
    </w:p>
    <w:p w14:paraId="72B44FA7" w14:textId="77777777" w:rsidR="009669B0" w:rsidRDefault="009669B0" w:rsidP="009669B0">
      <w:pPr>
        <w:pStyle w:val="Corpotesto"/>
        <w:ind w:right="283"/>
        <w:jc w:val="both"/>
        <w:rPr>
          <w:rFonts w:ascii="Times New Roman" w:eastAsia="Arial Narrow" w:hAnsi="Times New Roman" w:cs="Times New Roman"/>
          <w:lang w:val="it-IT" w:eastAsia="it-IT"/>
        </w:rPr>
      </w:pPr>
    </w:p>
    <w:p w14:paraId="0A60BCDF" w14:textId="77777777" w:rsidR="009669B0" w:rsidRPr="009669B0" w:rsidRDefault="009669B0" w:rsidP="009669B0">
      <w:pPr>
        <w:pStyle w:val="Corpotesto"/>
        <w:ind w:right="283"/>
        <w:jc w:val="both"/>
        <w:rPr>
          <w:rFonts w:ascii="Times New Roman" w:eastAsia="Arial Narrow" w:hAnsi="Times New Roman" w:cs="Times New Roman"/>
          <w:b/>
          <w:lang w:val="it-IT" w:eastAsia="it-IT"/>
        </w:rPr>
      </w:pPr>
      <w:r w:rsidRPr="009669B0">
        <w:rPr>
          <w:rFonts w:ascii="Times New Roman" w:eastAsia="Arial Narrow" w:hAnsi="Times New Roman" w:cs="Times New Roman"/>
          <w:b/>
          <w:lang w:val="it-IT" w:eastAsia="it-IT"/>
        </w:rPr>
        <w:t xml:space="preserve">Parte </w:t>
      </w:r>
      <w:r w:rsidRPr="009669B0">
        <w:rPr>
          <w:rFonts w:ascii="Times New Roman" w:eastAsia="Arial Narrow" w:hAnsi="Times New Roman" w:cs="Times New Roman"/>
          <w:i/>
          <w:lang w:val="it-IT" w:eastAsia="it-IT"/>
        </w:rPr>
        <w:t>3: Visualização e documentação conforme construído</w:t>
      </w:r>
    </w:p>
    <w:p w14:paraId="3C3A6C96" w14:textId="77777777" w:rsidR="009669B0" w:rsidRPr="009669B0" w:rsidRDefault="009669B0" w:rsidP="00D46B87">
      <w:pPr>
        <w:pStyle w:val="Corpotesto"/>
        <w:numPr>
          <w:ilvl w:val="0"/>
          <w:numId w:val="7"/>
        </w:numPr>
        <w:ind w:right="283"/>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Criação de um "Mapa de segurança e progresso do local": elaboração</w:t>
      </w:r>
      <w:r w:rsidRPr="009669B0">
        <w:rPr>
          <w:rFonts w:ascii="Times New Roman" w:eastAsia="Arial Narrow" w:hAnsi="Times New Roman" w:cs="Times New Roman"/>
          <w:lang w:val="it-IT" w:eastAsia="it-IT"/>
        </w:rPr>
        <w:t xml:space="preserve"> de um mapa temático que mostra o progresso dos trabalhos através de dados visuais e as pontuações de risco ambiental através dos dados dos sensores.</w:t>
      </w:r>
    </w:p>
    <w:p w14:paraId="28648B76" w14:textId="77777777" w:rsidR="009669B0" w:rsidRPr="009669B0" w:rsidRDefault="009669B0" w:rsidP="00D46B87">
      <w:pPr>
        <w:pStyle w:val="Corpotesto"/>
        <w:numPr>
          <w:ilvl w:val="0"/>
          <w:numId w:val="7"/>
        </w:numPr>
        <w:ind w:right="283"/>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 xml:space="preserve">Elaboração do relatório preliminar as-built: </w:t>
      </w:r>
      <w:proofErr w:type="spellStart"/>
      <w:r w:rsidRPr="009669B0">
        <w:rPr>
          <w:rFonts w:ascii="Times New Roman" w:eastAsia="Arial Narrow" w:hAnsi="Times New Roman" w:cs="Times New Roman"/>
          <w:b/>
          <w:lang w:val="it-IT" w:eastAsia="it-IT"/>
        </w:rPr>
        <w:t>preparação</w:t>
      </w:r>
      <w:proofErr w:type="spellEnd"/>
      <w:r w:rsidRPr="009669B0">
        <w:rPr>
          <w:rFonts w:ascii="Times New Roman" w:eastAsia="Arial Narrow" w:hAnsi="Times New Roman" w:cs="Times New Roman"/>
          <w:b/>
          <w:lang w:val="it-IT" w:eastAsia="it-IT"/>
        </w:rPr>
        <w:t/>
      </w:r>
      <w:r w:rsidRPr="009669B0">
        <w:rPr>
          <w:rFonts w:ascii="Times New Roman" w:eastAsia="Arial Narrow" w:hAnsi="Times New Roman" w:cs="Times New Roman"/>
          <w:lang w:val="it-IT" w:eastAsia="it-IT"/>
        </w:rPr>
        <w:t xml:space="preserve"> de um documento oficial que verifique a conformidade da instalação das tubagens com o projeto e documente o desempenho da segurança ambiental durante o dia.</w:t>
      </w:r>
    </w:p>
    <w:p w14:paraId="344706F5" w14:textId="77777777" w:rsidR="00790DFE" w:rsidRPr="009669B0" w:rsidRDefault="009669B0" w:rsidP="00D46B87">
      <w:pPr>
        <w:pStyle w:val="Corpotesto"/>
        <w:numPr>
          <w:ilvl w:val="0"/>
          <w:numId w:val="7"/>
        </w:numPr>
        <w:spacing w:before="62"/>
        <w:ind w:right="283"/>
        <w:rPr>
          <w:rFonts w:ascii="Times New Roman" w:hAnsi="Times New Roman" w:cs="Times New Roman"/>
          <w:lang w:val="it-IT"/>
        </w:rPr>
      </w:pPr>
      <w:r>
        <w:rPr>
          <w:rFonts w:ascii="Times New Roman" w:eastAsia="Arial Narrow" w:hAnsi="Times New Roman" w:cs="Times New Roman"/>
          <w:b/>
          <w:noProof/>
          <w:lang w:val="it-IT" w:eastAsia="it-IT"/>
        </w:rPr>
        <w:drawing>
          <wp:anchor distT="0" distB="0" distL="0" distR="0" simplePos="0" relativeHeight="487597568" behindDoc="1" locked="0" layoutInCell="1" allowOverlap="1" wp14:anchorId="5CA03096" wp14:editId="0874C5FC">
            <wp:simplePos x="0" y="0"/>
            <wp:positionH relativeFrom="page">
              <wp:posOffset>1028700</wp:posOffset>
            </wp:positionH>
            <wp:positionV relativeFrom="paragraph">
              <wp:posOffset>826770</wp:posOffset>
            </wp:positionV>
            <wp:extent cx="5490210" cy="2575560"/>
            <wp:effectExtent l="1905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7" cstate="print"/>
                    <a:stretch>
                      <a:fillRect/>
                    </a:stretch>
                  </pic:blipFill>
                  <pic:spPr>
                    <a:xfrm>
                      <a:off x="0" y="0"/>
                      <a:ext cx="5490210" cy="2575560"/>
                    </a:xfrm>
                    <a:prstGeom prst="rect">
                      <a:avLst/>
                    </a:prstGeom>
                  </pic:spPr>
                </pic:pic>
              </a:graphicData>
            </a:graphic>
          </wp:anchor>
        </w:drawing>
      </w:r>
      <w:r w:rsidRPr="009669B0">
        <w:rPr>
          <w:rFonts w:ascii="Times New Roman" w:eastAsia="Arial Narrow" w:hAnsi="Times New Roman" w:cs="Times New Roman"/>
          <w:b/>
          <w:lang w:val="it-IT" w:eastAsia="it-IT"/>
        </w:rPr>
        <w:t>Identificação da zona vermelha: identificação</w:t>
      </w:r>
      <w:r w:rsidRPr="009669B0">
        <w:rPr>
          <w:rFonts w:ascii="Times New Roman" w:eastAsia="Arial Narrow" w:hAnsi="Times New Roman" w:cs="Times New Roman"/>
          <w:lang w:val="it-IT" w:eastAsia="it-IT"/>
        </w:rPr>
        <w:t xml:space="preserve"> das "zonas vermelhas" que exigem a supressão imediata de poeiras ou uma intervenção de segurança a apresentar à direção do local.</w:t>
      </w:r>
    </w:p>
    <w:p w14:paraId="23E2BDB9" w14:textId="77777777" w:rsidR="009669B0" w:rsidRPr="00171B34" w:rsidRDefault="009669B0">
      <w:pPr>
        <w:spacing w:before="1" w:line="275" w:lineRule="exact"/>
        <w:ind w:left="427"/>
        <w:jc w:val="both"/>
        <w:rPr>
          <w:rFonts w:ascii="Times New Roman" w:hAnsi="Times New Roman" w:cs="Times New Roman"/>
          <w:b/>
          <w:w w:val="80"/>
          <w:sz w:val="24"/>
          <w:lang w:val="it-IT"/>
        </w:rPr>
      </w:pPr>
    </w:p>
    <w:p w14:paraId="4C951814" w14:textId="77777777" w:rsidR="009669B0" w:rsidRPr="00171B34" w:rsidRDefault="009669B0" w:rsidP="009669B0">
      <w:pPr>
        <w:spacing w:before="1" w:line="275" w:lineRule="exact"/>
        <w:jc w:val="both"/>
        <w:rPr>
          <w:rFonts w:ascii="Times New Roman" w:hAnsi="Times New Roman" w:cs="Times New Roman"/>
          <w:b/>
          <w:w w:val="80"/>
          <w:sz w:val="24"/>
          <w:lang w:val="it-IT"/>
        </w:rPr>
      </w:pPr>
    </w:p>
    <w:p w14:paraId="0EC9A81C" w14:textId="77777777" w:rsidR="009669B0" w:rsidRPr="009669B0" w:rsidRDefault="009669B0" w:rsidP="009669B0">
      <w:pPr>
        <w:pStyle w:val="Corpotesto"/>
        <w:rPr>
          <w:rFonts w:ascii="Times New Roman" w:eastAsia="Arial Narrow" w:hAnsi="Times New Roman" w:cs="Times New Roman"/>
          <w:b/>
          <w:lang w:val="it-IT" w:eastAsia="it-IT"/>
        </w:rPr>
      </w:pPr>
      <w:r>
        <w:rPr>
          <w:rFonts w:ascii="Times New Roman" w:eastAsia="Arial Narrow" w:hAnsi="Times New Roman" w:cs="Times New Roman"/>
          <w:b/>
          <w:lang w:val="it-IT" w:eastAsia="it-IT"/>
        </w:rPr>
        <w:t>Atividade de </w:t>
      </w:r>
      <w:r w:rsidRPr="009669B0">
        <w:rPr>
          <w:rFonts w:ascii="Times New Roman" w:eastAsia="Arial Narrow" w:hAnsi="Times New Roman" w:cs="Times New Roman"/>
          <w:b/>
          <w:lang w:val="it-IT" w:eastAsia="it-IT"/>
        </w:rPr>
        <w:t>reflexão/Perguntas </w:t>
      </w:r>
      <w:r>
        <w:rPr>
          <w:rFonts w:ascii="Times New Roman" w:eastAsia="Arial Narrow" w:hAnsi="Times New Roman" w:cs="Times New Roman"/>
          <w:b/>
          <w:lang w:val="it-IT" w:eastAsia="it-IT"/>
        </w:rPr>
        <w:t>orientadoras:</w:t>
      </w:r>
    </w:p>
    <w:p w14:paraId="694302C6" w14:textId="77777777" w:rsidR="009669B0"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Risco para as infraestruturas e segurança do pessoal:</w:t>
      </w:r>
      <w:r w:rsidRPr="009669B0">
        <w:rPr>
          <w:rFonts w:ascii="Times New Roman" w:eastAsia="Arial Narrow" w:hAnsi="Times New Roman" w:cs="Times New Roman"/>
          <w:lang w:val="it-IT" w:eastAsia="it-IT"/>
        </w:rPr>
        <w:t xml:space="preserve"> o que aprendeste sobre os impactos tanto na saúde dos trabalhadores como na integridade estrutural da linha de transmissão quando as emissões de poeiras e a estabilidade das escavações no estaleiro não estão em conformidade com as normas?</w:t>
      </w:r>
    </w:p>
    <w:p w14:paraId="4ACE6682" w14:textId="77777777" w:rsidR="009669B0"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 xml:space="preserve">Processo de tomada de decisões </w:t>
      </w:r>
      <w:r w:rsidRPr="009669B0">
        <w:rPr>
          <w:rFonts w:ascii="Times New Roman" w:eastAsia="Arial Narrow" w:hAnsi="Times New Roman" w:cs="Times New Roman"/>
          <w:lang w:val="it-IT" w:eastAsia="it-IT"/>
        </w:rPr>
        <w:t>operacionais: de que forma a utilização de um drone equipado com um sensor BME680 para monitorizar a densidade das poeiras e os danos no revestimento dos tubos ao longo da linha de transmissão alterou a vossa abordagem à monitorização ambiental e à segurança do voo?</w:t>
      </w:r>
    </w:p>
    <w:p w14:paraId="6B3F5760" w14:textId="77777777" w:rsid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A regra dos 30 segundos:</w:t>
      </w:r>
      <w:r w:rsidRPr="009669B0">
        <w:rPr>
          <w:rFonts w:ascii="Times New Roman" w:eastAsia="Arial Narrow" w:hAnsi="Times New Roman" w:cs="Times New Roman"/>
          <w:lang w:val="it-IT" w:eastAsia="it-IT"/>
        </w:rPr>
        <w:t xml:space="preserve"> por que motivo a regra dos 30 segundos de "voo estacionário" é fundamental para a exatidão dos dados sobre poeiras e gases nas áreas de escavação e de que forma esta regra afeta a fiabilidade do relatório de </w:t>
      </w:r>
      <w:proofErr w:type="spellStart"/>
      <w:r w:rsidRPr="009669B0">
        <w:rPr>
          <w:rFonts w:ascii="Times New Roman" w:eastAsia="Arial Narrow" w:hAnsi="Times New Roman" w:cs="Times New Roman"/>
          <w:lang w:val="it-IT" w:eastAsia="it-IT"/>
        </w:rPr>
        <w:t>"Pontuação</w:t>
      </w:r>
      <w:proofErr w:type="spellEnd"/>
      <w:r w:rsidRPr="009669B0">
        <w:rPr>
          <w:rFonts w:ascii="Times New Roman" w:eastAsia="Arial Narrow" w:hAnsi="Times New Roman" w:cs="Times New Roman"/>
          <w:lang w:val="it-IT" w:eastAsia="it-IT"/>
        </w:rPr>
        <w:t xml:space="preserve"> de segurança"? </w:t>
      </w:r>
    </w:p>
    <w:p w14:paraId="7807E905" w14:textId="77777777" w:rsidR="009669B0"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Apoio à tomada de decisões com</w:t>
      </w:r>
      <w:r w:rsidRPr="009669B0">
        <w:rPr>
          <w:rFonts w:ascii="Times New Roman" w:eastAsia="Arial Narrow" w:hAnsi="Times New Roman" w:cs="Times New Roman"/>
          <w:lang w:val="it-IT" w:eastAsia="it-IT"/>
        </w:rPr>
        <w:t xml:space="preserve"> base em dados: com base nos dados obtidos pelos sensores, que vantagens oferece a decisão técnica de utilizar um "sistema de supressão de poeiras (aspersor de água/Arazöz)" </w:t>
      </w:r>
      <w:proofErr w:type="spellStart"/>
      <w:r w:rsidRPr="009669B0">
        <w:rPr>
          <w:rFonts w:ascii="Times New Roman" w:eastAsia="Arial Narrow" w:hAnsi="Times New Roman" w:cs="Times New Roman"/>
          <w:lang w:val="it-IT" w:eastAsia="it-IT"/>
        </w:rPr>
        <w:t>em </w:t>
      </w:r>
      <w:proofErr w:type="spellEnd"/>
      <w:r w:rsidRPr="009669B0">
        <w:rPr>
          <w:rFonts w:ascii="Times New Roman" w:eastAsia="Arial Narrow" w:hAnsi="Times New Roman" w:cs="Times New Roman"/>
          <w:lang w:val="it-IT" w:eastAsia="it-IT"/>
        </w:rPr>
        <w:t>comparação com os métodos tradicionais de gestão do local?</w:t>
      </w:r>
    </w:p>
    <w:p w14:paraId="62835B6D" w14:textId="77777777" w:rsidR="00790DFE" w:rsidRPr="009669B0" w:rsidRDefault="009669B0" w:rsidP="00D46B87">
      <w:pPr>
        <w:pStyle w:val="Corpotesto"/>
        <w:numPr>
          <w:ilvl w:val="0"/>
          <w:numId w:val="10"/>
        </w:numPr>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lastRenderedPageBreak/>
        <w:t xml:space="preserve">Integridade </w:t>
      </w:r>
      <w:proofErr w:type="spellStart"/>
      <w:r w:rsidRPr="009669B0">
        <w:rPr>
          <w:rFonts w:ascii="Times New Roman" w:eastAsia="Arial Narrow" w:hAnsi="Times New Roman" w:cs="Times New Roman"/>
          <w:b/>
          <w:lang w:val="it-IT" w:eastAsia="it-IT"/>
        </w:rPr>
        <w:t>As-Built: qual</w:t>
      </w:r>
      <w:proofErr w:type="spellEnd"/>
      <w:r w:rsidRPr="009669B0">
        <w:rPr>
          <w:rFonts w:ascii="Times New Roman" w:eastAsia="Arial Narrow" w:hAnsi="Times New Roman" w:cs="Times New Roman"/>
          <w:b/>
          <w:lang w:val="it-IT" w:eastAsia="it-IT"/>
        </w:rPr>
        <w:t/>
      </w:r>
      <w:r w:rsidRPr="009669B0">
        <w:rPr>
          <w:rFonts w:ascii="Times New Roman" w:eastAsia="Arial Narrow" w:hAnsi="Times New Roman" w:cs="Times New Roman"/>
          <w:lang w:val="it-IT" w:eastAsia="it-IT"/>
        </w:rPr>
        <w:t xml:space="preserve"> é o contributo do progresso diário dos trabalhos, documentado através de dados visuais, para a exatidão técnica do relatório final </w:t>
      </w:r>
      <w:proofErr w:type="spellStart"/>
      <w:r w:rsidRPr="009669B0">
        <w:rPr>
          <w:rFonts w:ascii="Times New Roman" w:eastAsia="Arial Narrow" w:hAnsi="Times New Roman" w:cs="Times New Roman"/>
          <w:lang w:val="it-IT" w:eastAsia="it-IT"/>
        </w:rPr>
        <w:t>"As-Built" </w:t>
      </w:r>
      <w:proofErr w:type="spellEnd"/>
      <w:r w:rsidRPr="009669B0">
        <w:rPr>
          <w:rFonts w:ascii="Times New Roman" w:eastAsia="Arial Narrow" w:hAnsi="Times New Roman" w:cs="Times New Roman"/>
          <w:lang w:val="it-IT" w:eastAsia="it-IT"/>
        </w:rPr>
        <w:t>preparado no final do projeto?</w:t>
      </w:r>
    </w:p>
    <w:p w14:paraId="6457531D" w14:textId="77777777" w:rsidR="00790DFE" w:rsidRPr="009669B0" w:rsidRDefault="00790DFE">
      <w:pPr>
        <w:pStyle w:val="Corpotesto"/>
        <w:spacing w:before="266"/>
        <w:rPr>
          <w:rFonts w:ascii="Times New Roman" w:hAnsi="Times New Roman" w:cs="Times New Roman"/>
          <w:lang w:val="it-IT"/>
        </w:rPr>
      </w:pPr>
    </w:p>
    <w:p w14:paraId="051C7CAB" w14:textId="77777777" w:rsidR="00790DFE" w:rsidRPr="00EF7C7F" w:rsidRDefault="00DE61C5" w:rsidP="00EF7C7F">
      <w:pPr>
        <w:pStyle w:val="Titolo11"/>
        <w:numPr>
          <w:ilvl w:val="0"/>
          <w:numId w:val="44"/>
        </w:numPr>
        <w:rPr>
          <w:color w:val="C00000"/>
        </w:rPr>
      </w:pPr>
      <w:bookmarkStart w:id="91" w:name="_Toc237364352"/>
      <w:r w:rsidRPr="00EF7C7F">
        <w:rPr>
          <w:color w:val="C00000"/>
        </w:rPr>
        <w:t>CRITÉRIOS DE AVALIAÇÃO(Controlo </w:t>
      </w:r>
      <w:r w:rsidR="00CA2037" w:rsidRPr="00EF7C7F">
        <w:rPr>
          <w:color w:val="C00000"/>
        </w:rPr>
        <w:tab/>
      </w:r>
      <w:r w:rsidRPr="00EF7C7F">
        <w:rPr>
          <w:color w:val="C00000"/>
        </w:rPr>
        <w:t xml:space="preserve">do local das infraestruturas e elaboração de </w:t>
      </w:r>
      <w:proofErr w:type="spellStart"/>
      <w:r w:rsidRPr="00EF7C7F">
        <w:rPr>
          <w:color w:val="C00000"/>
        </w:rPr>
        <w:t>relatórios </w:t>
      </w:r>
      <w:proofErr w:type="spellEnd"/>
      <w:r w:rsidRPr="00EF7C7F">
        <w:rPr>
          <w:color w:val="C00000"/>
        </w:rPr>
        <w:t>as-built)</w:t>
      </w:r>
      <w:bookmarkEnd w:id="91"/>
    </w:p>
    <w:p w14:paraId="30E76CA3" w14:textId="77777777" w:rsidR="00790DFE" w:rsidRPr="009669B0" w:rsidRDefault="00790DFE" w:rsidP="009669B0">
      <w:pPr>
        <w:pStyle w:val="Corpotesto"/>
        <w:spacing w:before="25"/>
        <w:rPr>
          <w:rFonts w:ascii="Times New Roman" w:eastAsia="Arial Narrow" w:hAnsi="Times New Roman" w:cs="Times New Roman"/>
          <w:lang w:val="it-IT" w:eastAsia="it-IT"/>
        </w:rPr>
      </w:pPr>
    </w:p>
    <w:p w14:paraId="393F6BC0" w14:textId="77777777" w:rsid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Questionário sobre normas e tecnologia dos sensores: são</w:t>
      </w:r>
      <w:r w:rsidRPr="009669B0">
        <w:rPr>
          <w:rFonts w:ascii="Times New Roman" w:eastAsia="Arial Narrow" w:hAnsi="Times New Roman" w:cs="Times New Roman"/>
          <w:lang w:val="it-IT" w:eastAsia="it-IT"/>
        </w:rPr>
        <w:t xml:space="preserve"> realizados breves questionários para avaliar os conhecimentos técnicos relativos aos riscos técnicos da instalação de tubos de grande diâmetro (como a estabilidade da escavação) e às normas ambientais sobre as emissões de poeiras. As perguntas fechadas verificam a forma como o sensor BME680 analisa os dados sobre a resistência às poeiras e aos gases para a segurança do local, enquanto as perguntas abertas se centram na importância da monitorização do progresso "as-built" </w:t>
      </w:r>
      <w:proofErr w:type="spellStart"/>
      <w:r w:rsidRPr="009669B0">
        <w:rPr>
          <w:rFonts w:ascii="Times New Roman" w:eastAsia="Arial Narrow" w:hAnsi="Times New Roman" w:cs="Times New Roman"/>
          <w:lang w:val="it-IT" w:eastAsia="it-IT"/>
        </w:rPr>
        <w:t>com </w:t>
      </w:r>
      <w:proofErr w:type="spellEnd"/>
      <w:r w:rsidRPr="009669B0">
        <w:rPr>
          <w:rFonts w:ascii="Times New Roman" w:eastAsia="Arial Narrow" w:hAnsi="Times New Roman" w:cs="Times New Roman"/>
          <w:lang w:val="it-IT" w:eastAsia="it-IT"/>
        </w:rPr>
        <w:t>recurso a drones.</w:t>
      </w:r>
    </w:p>
    <w:p w14:paraId="511589FA" w14:textId="77777777" w:rsidR="009669B0" w:rsidRDefault="009669B0" w:rsidP="009669B0">
      <w:pPr>
        <w:pStyle w:val="Corpotesto"/>
        <w:rPr>
          <w:rFonts w:ascii="Times New Roman" w:eastAsia="Arial Narrow" w:hAnsi="Times New Roman" w:cs="Times New Roman"/>
          <w:lang w:val="it-IT" w:eastAsia="it-IT"/>
        </w:rPr>
      </w:pPr>
    </w:p>
    <w:p w14:paraId="425B24DF"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Identificação de anomalias e locais de alto risco:</w:t>
      </w:r>
      <w:r w:rsidRPr="009669B0">
        <w:rPr>
          <w:rFonts w:ascii="Times New Roman" w:eastAsia="Arial Narrow" w:hAnsi="Times New Roman" w:cs="Times New Roman"/>
          <w:lang w:val="it-IT" w:eastAsia="it-IT"/>
        </w:rPr>
        <w:t xml:space="preserve"> os alunos são avaliados com base na sua capacidade de identificar danos no revestimento (corrosão) das tubagens e nuvens de poeira perigosas nas áreas de escavação. A avaliação inclui a análise das imagens do local e a marcação rigorosa dos pontos de alto risco que exigem um "Sistema de supressão de poeiras (aspersor de água/Arazöz)", </w:t>
      </w:r>
      <w:proofErr w:type="spellStart"/>
      <w:r w:rsidRPr="009669B0">
        <w:rPr>
          <w:rFonts w:ascii="Times New Roman" w:eastAsia="Arial Narrow" w:hAnsi="Times New Roman" w:cs="Times New Roman"/>
          <w:lang w:val="it-IT" w:eastAsia="it-IT"/>
        </w:rPr>
        <w:t>com </w:t>
      </w:r>
      <w:proofErr w:type="spellEnd"/>
      <w:r w:rsidRPr="009669B0">
        <w:rPr>
          <w:rFonts w:ascii="Times New Roman" w:eastAsia="Arial Narrow" w:hAnsi="Times New Roman" w:cs="Times New Roman"/>
          <w:lang w:val="it-IT" w:eastAsia="it-IT"/>
        </w:rPr>
        <w:t>coordenadas precisas nos conjuntos de dados Excel.</w:t>
      </w:r>
    </w:p>
    <w:p w14:paraId="3DA24BD0" w14:textId="77777777" w:rsidR="009669B0" w:rsidRDefault="009669B0" w:rsidP="009669B0">
      <w:pPr>
        <w:pStyle w:val="Corpotesto"/>
        <w:rPr>
          <w:rFonts w:ascii="Times New Roman" w:eastAsia="Arial Narrow" w:hAnsi="Times New Roman" w:cs="Times New Roman"/>
          <w:b/>
          <w:lang w:val="it-IT" w:eastAsia="it-IT"/>
        </w:rPr>
      </w:pPr>
    </w:p>
    <w:p w14:paraId="16434B5F"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Autoavaliação e elaboração de relatórios sobre as infraestruturas:</w:t>
      </w:r>
      <w:r w:rsidRPr="009669B0">
        <w:rPr>
          <w:rFonts w:ascii="Times New Roman" w:eastAsia="Arial Narrow" w:hAnsi="Times New Roman" w:cs="Times New Roman"/>
          <w:lang w:val="it-IT" w:eastAsia="it-IT"/>
        </w:rPr>
        <w:t xml:space="preserve"> os alunos preenchem listas de verificação de autoavaliação para avaliar a sua competência na inspeção de linhas de transmissão com recurso a drones, na análise do progresso da instalação dos tubos e na interpretação dos dados dos sensores (poeiras/humidade). O processo de reflexão centra-se na pontuação de segurança do local e na utilização responsável da tecnologia dos drones em projetos de infraestruturas.</w:t>
      </w:r>
    </w:p>
    <w:p w14:paraId="2EAF4910"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 xml:space="preserve">Protocolos operacionais e revisão pelos pares: </w:t>
      </w:r>
      <w:r w:rsidRPr="009669B0">
        <w:rPr>
          <w:rFonts w:ascii="Times New Roman" w:eastAsia="Arial Narrow" w:hAnsi="Times New Roman" w:cs="Times New Roman"/>
          <w:lang w:val="it-IT" w:eastAsia="it-IT"/>
        </w:rPr>
        <w:t>durante as atividades de grupo, os alunos avaliam a segurança do plano de voo ao longo do percurso da linha de transmissão, a exatidão dos dados recolhidos (poeiras/gases/humidade) e a coordenação técnica no seio da equipa, utilizando protocolos de revisão pelos pares.</w:t>
      </w:r>
    </w:p>
    <w:p w14:paraId="1592C494" w14:textId="77777777" w:rsidR="009669B0" w:rsidRPr="009669B0" w:rsidRDefault="009669B0" w:rsidP="009669B0">
      <w:pPr>
        <w:pStyle w:val="Corpotesto"/>
        <w:rPr>
          <w:rFonts w:ascii="Times New Roman" w:eastAsia="Arial Narrow" w:hAnsi="Times New Roman" w:cs="Times New Roman"/>
          <w:lang w:val="it-IT" w:eastAsia="it-IT"/>
        </w:rPr>
      </w:pPr>
      <w:r w:rsidRPr="009669B0">
        <w:rPr>
          <w:rFonts w:ascii="Times New Roman" w:eastAsia="Arial Narrow" w:hAnsi="Times New Roman" w:cs="Times New Roman"/>
          <w:b/>
          <w:lang w:val="it-IT" w:eastAsia="it-IT"/>
        </w:rPr>
        <w:t>Portefólio "Progresso da construção e da segurança": cada</w:t>
      </w:r>
      <w:r w:rsidRPr="009669B0">
        <w:rPr>
          <w:rFonts w:ascii="Times New Roman" w:eastAsia="Arial Narrow" w:hAnsi="Times New Roman" w:cs="Times New Roman"/>
          <w:lang w:val="it-IT" w:eastAsia="it-IT"/>
        </w:rPr>
        <w:t xml:space="preserve"> grupo entrega um portefólio que contém notas diárias sobre o progresso dos trabalhos, dados de medição das poeiras, "Mapas de segurança do local" sobrepostos a dados visuais e simulações oficiais do "Relatório preliminar da construção".</w:t>
      </w:r>
    </w:p>
    <w:p w14:paraId="3A8C2C78" w14:textId="77777777" w:rsidR="00790DFE" w:rsidRPr="009669B0" w:rsidRDefault="009669B0" w:rsidP="009669B0">
      <w:pPr>
        <w:pStyle w:val="Corpotesto"/>
        <w:rPr>
          <w:rFonts w:ascii="Times New Roman" w:eastAsia="Arial Narrow" w:hAnsi="Times New Roman" w:cs="Times New Roman"/>
          <w:lang w:val="it-IT" w:eastAsia="it-IT"/>
        </w:rPr>
        <w:sectPr w:rsidR="00790DFE" w:rsidRPr="009669B0" w:rsidSect="00EF7C7F">
          <w:headerReference w:type="default" r:id="rId18"/>
          <w:footerReference w:type="default" r:id="rId19"/>
          <w:pgSz w:w="11910" w:h="16840"/>
          <w:pgMar w:top="1340" w:right="1275" w:bottom="1985" w:left="1275" w:header="331" w:footer="1213" w:gutter="0"/>
          <w:cols w:space="720"/>
        </w:sectPr>
      </w:pPr>
      <w:r w:rsidRPr="009669B0">
        <w:rPr>
          <w:rFonts w:ascii="Times New Roman" w:eastAsia="Arial Narrow" w:hAnsi="Times New Roman" w:cs="Times New Roman"/>
          <w:b/>
          <w:lang w:val="it-IT" w:eastAsia="it-IT"/>
        </w:rPr>
        <w:t xml:space="preserve">Recolha de dados e documentação do progresso: </w:t>
      </w:r>
      <w:r w:rsidRPr="009669B0">
        <w:rPr>
          <w:rFonts w:ascii="Times New Roman" w:eastAsia="Arial Narrow" w:hAnsi="Times New Roman" w:cs="Times New Roman"/>
          <w:lang w:val="it-IT" w:eastAsia="it-IT"/>
        </w:rPr>
        <w:t>a avaliação centra-se no cumprimento, pelo drone, da regra de "voo estacionário" de 30 segundos nas áreas de escavação, na capacidade dos dados recolhidos para apoiar a qualidade da instalação das tubagens e na exatidão técnica das decisões relativas à supressão de poeiras.</w:t>
      </w:r>
    </w:p>
    <w:p w14:paraId="2E92D51B" w14:textId="77777777" w:rsidR="00790DFE" w:rsidRPr="00EF7C7F" w:rsidRDefault="00DE61C5" w:rsidP="00EF7C7F">
      <w:pPr>
        <w:pStyle w:val="Titolo11"/>
        <w:numPr>
          <w:ilvl w:val="0"/>
          <w:numId w:val="44"/>
        </w:numPr>
        <w:rPr>
          <w:color w:val="C00000"/>
        </w:rPr>
      </w:pPr>
      <w:bookmarkStart w:id="92" w:name="_Toc237364353"/>
      <w:r w:rsidRPr="00EF7C7F">
        <w:rPr>
          <w:color w:val="C00000"/>
        </w:rPr>
        <w:lastRenderedPageBreak/>
        <w:t>MATERIAIS DIDÁTICOS</w:t>
      </w:r>
      <w:bookmarkEnd w:id="92"/>
    </w:p>
    <w:p w14:paraId="52063AA9" w14:textId="77777777" w:rsidR="00790DFE" w:rsidRPr="00DE61C5" w:rsidRDefault="00790DFE">
      <w:pPr>
        <w:pStyle w:val="Corpotesto"/>
        <w:rPr>
          <w:rFonts w:ascii="Times New Roman" w:eastAsia="Tahoma" w:hAnsi="Times New Roman" w:cs="Times New Roman"/>
          <w:b/>
          <w:bCs/>
          <w:color w:val="C70F2D"/>
          <w:w w:val="85"/>
          <w:sz w:val="36"/>
          <w:szCs w:val="36"/>
          <w:lang w:val="it-IT"/>
        </w:rPr>
      </w:pPr>
    </w:p>
    <w:p w14:paraId="540534AB" w14:textId="77777777" w:rsidR="00790DFE" w:rsidRPr="00CA2037" w:rsidRDefault="00DE61C5">
      <w:pPr>
        <w:pStyle w:val="Corpotesto"/>
        <w:spacing w:before="209"/>
        <w:rPr>
          <w:rFonts w:ascii="Times New Roman" w:eastAsia="Times New Roman" w:hAnsi="Times New Roman" w:cs="Times New Roman"/>
          <w:lang w:val="it-IT" w:eastAsia="it-IT"/>
        </w:rPr>
      </w:pPr>
      <w:r w:rsidRPr="00CA2037">
        <w:rPr>
          <w:rFonts w:ascii="Times New Roman" w:eastAsia="Times New Roman" w:hAnsi="Times New Roman" w:cs="Times New Roman"/>
          <w:lang w:val="it-IT" w:eastAsia="it-IT"/>
        </w:rPr>
        <w:t xml:space="preserve">1- </w:t>
      </w:r>
    </w:p>
    <w:tbl>
      <w:tblPr>
        <w:tblStyle w:val="TableNormal"/>
        <w:tblW w:w="0" w:type="auto"/>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790DFE" w:rsidRPr="00DE61C5" w14:paraId="311A2B2F" w14:textId="77777777">
        <w:trPr>
          <w:trHeight w:val="476"/>
        </w:trPr>
        <w:tc>
          <w:tcPr>
            <w:tcW w:w="4253" w:type="dxa"/>
          </w:tcPr>
          <w:p w14:paraId="66C264B4" w14:textId="77777777" w:rsidR="00790DFE" w:rsidRPr="00DE61C5" w:rsidRDefault="00CA2037" w:rsidP="00DE61C5">
            <w:pPr>
              <w:pStyle w:val="TableParagraph"/>
              <w:ind w:left="100"/>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
            </w:r>
            <w:r w:rsidR="00DE61C5" w:rsidRPr="00DE61C5">
              <w:rPr>
                <w:rFonts w:ascii="Times New Roman" w:eastAsia="Times New Roman" w:hAnsi="Times New Roman" w:cs="Times New Roman"/>
                <w:sz w:val="24"/>
                <w:szCs w:val="24"/>
                <w:u w:val="none"/>
                <w:lang w:val="it-IT" w:eastAsia="it-IT"/>
              </w:rPr>
              <w:t>Recursos</w:t>
            </w:r>
          </w:p>
        </w:tc>
        <w:tc>
          <w:tcPr>
            <w:tcW w:w="4253" w:type="dxa"/>
          </w:tcPr>
          <w:p w14:paraId="4A9E2C66" w14:textId="77777777" w:rsidR="00790DFE" w:rsidRPr="00DE61C5" w:rsidRDefault="00CA2037">
            <w:pPr>
              <w:pStyle w:val="TableParagraph"/>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Ligação</w:t>
            </w:r>
          </w:p>
        </w:tc>
      </w:tr>
      <w:tr w:rsidR="00790DFE" w:rsidRPr="00DE61C5" w14:paraId="3F3FA32C" w14:textId="77777777">
        <w:trPr>
          <w:trHeight w:val="1299"/>
        </w:trPr>
        <w:tc>
          <w:tcPr>
            <w:tcW w:w="4253" w:type="dxa"/>
          </w:tcPr>
          <w:p w14:paraId="53F773A7" w14:textId="77777777" w:rsidR="00790DFE" w:rsidRPr="00171B34" w:rsidRDefault="00CA2037">
            <w:pPr>
              <w:pStyle w:val="TableParagraph"/>
              <w:spacing w:before="98"/>
              <w:ind w:left="100"/>
              <w:rPr>
                <w:rFonts w:ascii="Times New Roman" w:eastAsia="Times New Roman" w:hAnsi="Times New Roman" w:cs="Times New Roman"/>
                <w:sz w:val="24"/>
                <w:szCs w:val="24"/>
                <w:u w:val="none"/>
                <w:lang w:eastAsia="it-IT"/>
              </w:rPr>
            </w:pPr>
            <w:r w:rsidRPr="00171B34">
              <w:rPr>
                <w:rFonts w:ascii="Times New Roman" w:eastAsia="Times New Roman" w:hAnsi="Times New Roman" w:cs="Times New Roman"/>
                <w:sz w:val="24"/>
                <w:szCs w:val="24"/>
                <w:u w:val="none"/>
                <w:lang w:eastAsia="it-IT"/>
              </w:rPr>
              <w:t>1. Manual_V4 do DJI Mini 4 Pro com telecomando DJI RC 2</w:t>
            </w:r>
          </w:p>
        </w:tc>
        <w:tc>
          <w:tcPr>
            <w:tcW w:w="4253" w:type="dxa"/>
          </w:tcPr>
          <w:p w14:paraId="571CB5BE" w14:textId="77777777" w:rsidR="00790DFE" w:rsidRPr="00416D9A" w:rsidRDefault="003D297A">
            <w:pPr>
              <w:pStyle w:val="TableParagraph"/>
              <w:spacing w:before="98"/>
              <w:rPr>
                <w:rFonts w:ascii="Times New Roman" w:hAnsi="Times New Roman" w:cs="Times New Roman"/>
                <w:sz w:val="24"/>
                <w:u w:val="none"/>
              </w:rPr>
            </w:pPr>
            <w:hyperlink r:id="rId20">
              <w:r w:rsidR="00CA2037" w:rsidRPr="00416D9A">
                <w:rPr>
                  <w:rFonts w:ascii="Times New Roman" w:hAnsi="Times New Roman" w:cs="Times New Roman"/>
                  <w:color w:val="0000FF"/>
                  <w:spacing w:val="-2"/>
                  <w:w w:val="80"/>
                  <w:sz w:val="24"/>
                  <w:u w:color="0000FF"/>
                </w:rPr>
                <w:t>https://docs.google.com/document/d/1fFIacOn </w:t>
              </w:r>
            </w:hyperlink>
            <w:r w:rsidR="00CA2037" w:rsidRPr="00416D9A">
              <w:rPr>
                <w:rFonts w:ascii="Times New Roman" w:hAnsi="Times New Roman" w:cs="Times New Roman"/>
                <w:color w:val="0000FF"/>
                <w:spacing w:val="-2"/>
                <w:w w:val="80"/>
                <w:sz w:val="24"/>
                <w:u w:val="none"/>
              </w:rPr>
              <w:t xml:space="preserve"> </w:t>
            </w:r>
            <w:hyperlink r:id="rId21">
              <w:r w:rsidR="00CA2037" w:rsidRPr="00416D9A">
                <w:rPr>
                  <w:rFonts w:ascii="Times New Roman" w:hAnsi="Times New Roman" w:cs="Times New Roman"/>
                  <w:color w:val="0000FF"/>
                  <w:spacing w:val="-2"/>
                  <w:w w:val="80"/>
                  <w:sz w:val="24"/>
                  <w:u w:color="0000FF"/>
                </w:rPr>
                <w:t>Kl3LNpETiJVGhhQkoenCvt5ct/edit?usp=drive</w:t>
              </w:r>
              <w:proofErr w:type="spellStart"/>
              <w:r w:rsidR="00CA2037" w:rsidRPr="00416D9A">
                <w:rPr>
                  <w:rFonts w:ascii="Times New Roman" w:hAnsi="Times New Roman" w:cs="Times New Roman"/>
                  <w:color w:val="0000FF"/>
                  <w:spacing w:val="-2"/>
                  <w:w w:val="80"/>
                  <w:sz w:val="24"/>
                  <w:u w:color="0000FF"/>
                </w:rPr>
                <w:t/>
              </w:r>
              <w:proofErr w:type="spellEnd"/>
              <w:r w:rsidR="00CA2037" w:rsidRPr="00416D9A">
                <w:rPr>
                  <w:rFonts w:ascii="Times New Roman" w:hAnsi="Times New Roman" w:cs="Times New Roman"/>
                  <w:color w:val="0000FF"/>
                  <w:spacing w:val="-2"/>
                  <w:w w:val="80"/>
                  <w:sz w:val="24"/>
                  <w:u w:color="0000FF"/>
                </w:rPr>
                <w:t/>
              </w:r>
            </w:hyperlink>
          </w:p>
          <w:p w14:paraId="03751F55" w14:textId="77777777" w:rsidR="00790DFE" w:rsidRPr="00416D9A" w:rsidRDefault="003D297A">
            <w:pPr>
              <w:pStyle w:val="TableParagraph"/>
              <w:spacing w:before="0"/>
              <w:rPr>
                <w:rFonts w:ascii="Times New Roman" w:hAnsi="Times New Roman" w:cs="Times New Roman"/>
                <w:sz w:val="24"/>
                <w:u w:val="none"/>
              </w:rPr>
            </w:pPr>
            <w:hyperlink r:id="rId22">
              <w:r w:rsidR="00CA2037" w:rsidRPr="00416D9A">
                <w:rPr>
                  <w:rFonts w:ascii="Times New Roman" w:hAnsi="Times New Roman" w:cs="Times New Roman"/>
                  <w:color w:val="0000FF"/>
                  <w:spacing w:val="-2"/>
                  <w:w w:val="80"/>
                  <w:sz w:val="24"/>
                  <w:u w:color="0000FF"/>
                </w:rPr>
                <w:t/>
              </w:r>
              <w:proofErr w:type="spellStart"/>
              <w:r w:rsidR="00CA2037" w:rsidRPr="00416D9A">
                <w:rPr>
                  <w:rFonts w:ascii="Times New Roman" w:hAnsi="Times New Roman" w:cs="Times New Roman"/>
                  <w:color w:val="0000FF"/>
                  <w:spacing w:val="-2"/>
                  <w:w w:val="80"/>
                  <w:sz w:val="24"/>
                  <w:u w:color="0000FF"/>
                </w:rPr>
                <w:t/>
              </w:r>
              <w:proofErr w:type="spellEnd"/>
              <w:r w:rsidR="00CA2037" w:rsidRPr="00416D9A">
                <w:rPr>
                  <w:rFonts w:ascii="Times New Roman" w:hAnsi="Times New Roman" w:cs="Times New Roman"/>
                  <w:color w:val="0000FF"/>
                  <w:spacing w:val="-2"/>
                  <w:w w:val="80"/>
                  <w:sz w:val="24"/>
                  <w:u w:color="0000FF"/>
                </w:rPr>
                <w:t>_link&amp;ouid=110204741178376447896&amp;rtpof=t rue&amp;sd=true</w:t>
              </w:r>
            </w:hyperlink>
            <w:r w:rsidR="00CA2037" w:rsidRPr="00416D9A">
              <w:rPr>
                <w:rFonts w:ascii="Times New Roman" w:hAnsi="Times New Roman" w:cs="Times New Roman"/>
                <w:color w:val="0000FF"/>
                <w:spacing w:val="-2"/>
                <w:w w:val="80"/>
                <w:sz w:val="24"/>
                <w:u w:val="none"/>
              </w:rPr>
              <w:t xml:space="preserve"> </w:t>
            </w:r>
            <w:hyperlink r:id="rId23">
              <w:proofErr w:type="spellStart"/>
              <w:r w:rsidR="00CA2037" w:rsidRPr="00416D9A">
                <w:rPr>
                  <w:rFonts w:ascii="Times New Roman" w:hAnsi="Times New Roman" w:cs="Times New Roman"/>
                  <w:color w:val="0000FF"/>
                  <w:spacing w:val="-2"/>
                  <w:w w:val="90"/>
                  <w:sz w:val="24"/>
                  <w:u w:color="0000FF"/>
                </w:rPr>
                <w:t/>
              </w:r>
              <w:proofErr w:type="spellEnd"/>
              <w:r w:rsidR="00CA2037" w:rsidRPr="00416D9A">
                <w:rPr>
                  <w:rFonts w:ascii="Times New Roman" w:hAnsi="Times New Roman" w:cs="Times New Roman"/>
                  <w:color w:val="0000FF"/>
                  <w:spacing w:val="-2"/>
                  <w:w w:val="90"/>
                  <w:sz w:val="24"/>
                  <w:u w:color="0000FF"/>
                </w:rPr>
                <w:t/>
              </w:r>
            </w:hyperlink>
          </w:p>
        </w:tc>
      </w:tr>
      <w:tr w:rsidR="00790DFE" w:rsidRPr="00DE61C5" w14:paraId="26282895" w14:textId="77777777">
        <w:trPr>
          <w:trHeight w:val="1026"/>
        </w:trPr>
        <w:tc>
          <w:tcPr>
            <w:tcW w:w="4253" w:type="dxa"/>
          </w:tcPr>
          <w:p w14:paraId="076397AB" w14:textId="77777777" w:rsidR="00790DFE" w:rsidRPr="00DE61C5" w:rsidRDefault="00CA2037">
            <w:pPr>
              <w:pStyle w:val="TableParagraph"/>
              <w:ind w:left="100"/>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
            </w:r>
            <w:proofErr w:type="gramStart"/>
            <w:r w:rsidRPr="00DE61C5">
              <w:rPr>
                <w:rFonts w:ascii="Times New Roman" w:eastAsia="Times New Roman" w:hAnsi="Times New Roman" w:cs="Times New Roman"/>
                <w:sz w:val="24"/>
                <w:szCs w:val="24"/>
                <w:u w:val="none"/>
                <w:lang w:val="it-IT" w:eastAsia="it-IT"/>
              </w:rPr>
              <w:t>2.2.1.Introdução </w:t>
            </w:r>
            <w:proofErr w:type="gramEnd"/>
            <w:r w:rsidRPr="00DE61C5">
              <w:rPr>
                <w:rFonts w:ascii="Times New Roman" w:eastAsia="Times New Roman" w:hAnsi="Times New Roman" w:cs="Times New Roman"/>
                <w:sz w:val="24"/>
                <w:szCs w:val="24"/>
                <w:u w:val="none"/>
                <w:lang w:val="it-IT" w:eastAsia="it-IT"/>
              </w:rPr>
              <w:t xml:space="preserve"> </w:t>
            </w:r>
            <w:proofErr w:type="spellStart"/>
            <w:r w:rsidRPr="00DE61C5">
              <w:rPr>
                <w:rFonts w:ascii="Times New Roman" w:eastAsia="Times New Roman" w:hAnsi="Times New Roman" w:cs="Times New Roman"/>
                <w:sz w:val="24"/>
                <w:szCs w:val="24"/>
                <w:u w:val="none"/>
                <w:lang w:val="it-IT" w:eastAsia="it-IT"/>
              </w:rPr>
              <w:t>ao</w:t>
            </w:r>
            <w:proofErr w:type="spellEnd"/>
            <w:r w:rsidRPr="00DE61C5">
              <w:rPr>
                <w:rFonts w:ascii="Times New Roman" w:eastAsia="Times New Roman" w:hAnsi="Times New Roman" w:cs="Times New Roman"/>
                <w:sz w:val="24"/>
                <w:szCs w:val="24"/>
                <w:u w:val="none"/>
                <w:lang w:val="it-IT" w:eastAsia="it-IT"/>
              </w:rPr>
              <w:t xml:space="preserve">  </w:t>
            </w:r>
            <w:proofErr w:type="spellStart"/>
            <w:r w:rsidRPr="00DE61C5">
              <w:rPr>
                <w:rFonts w:ascii="Times New Roman" w:eastAsia="Times New Roman" w:hAnsi="Times New Roman" w:cs="Times New Roman"/>
                <w:sz w:val="24"/>
                <w:szCs w:val="24"/>
                <w:u w:val="none"/>
                <w:lang w:val="it-IT" w:eastAsia="it-IT"/>
              </w:rPr>
              <w:t>NodeMCU</w:t>
            </w:r>
            <w:proofErr w:type="spellEnd"/>
          </w:p>
        </w:tc>
        <w:tc>
          <w:tcPr>
            <w:tcW w:w="4253" w:type="dxa"/>
          </w:tcPr>
          <w:p w14:paraId="12BE35F1" w14:textId="77777777" w:rsidR="00790DFE" w:rsidRPr="00416D9A" w:rsidRDefault="003D297A">
            <w:pPr>
              <w:pStyle w:val="TableParagraph"/>
              <w:ind w:right="174"/>
              <w:rPr>
                <w:rFonts w:ascii="Times New Roman" w:hAnsi="Times New Roman" w:cs="Times New Roman"/>
                <w:sz w:val="24"/>
                <w:u w:val="none"/>
              </w:rPr>
            </w:pPr>
            <w:hyperlink r:id="rId24">
              <w:r w:rsidR="00CA2037" w:rsidRPr="00416D9A">
                <w:rPr>
                  <w:rFonts w:ascii="Times New Roman" w:hAnsi="Times New Roman" w:cs="Times New Roman"/>
                  <w:color w:val="0000FF"/>
                  <w:spacing w:val="-2"/>
                  <w:w w:val="80"/>
                  <w:sz w:val="24"/>
                  <w:u w:color="0000FF"/>
                </w:rPr>
                <w:t>https://docs.google.com/document/d/1kQgIg5</w:t>
              </w:r>
            </w:hyperlink>
            <w:r w:rsidR="00CA2037" w:rsidRPr="00416D9A">
              <w:rPr>
                <w:rFonts w:ascii="Times New Roman" w:hAnsi="Times New Roman" w:cs="Times New Roman"/>
                <w:color w:val="0000FF"/>
                <w:spacing w:val="-2"/>
                <w:w w:val="80"/>
                <w:sz w:val="24"/>
                <w:u w:val="none"/>
              </w:rPr>
              <w:t xml:space="preserve"> </w:t>
            </w:r>
            <w:hyperlink r:id="rId25">
              <w:r w:rsidR="00CA2037" w:rsidRPr="00416D9A">
                <w:rPr>
                  <w:rFonts w:ascii="Times New Roman" w:hAnsi="Times New Roman" w:cs="Times New Roman"/>
                  <w:color w:val="0000FF"/>
                  <w:w w:val="85"/>
                  <w:sz w:val="24"/>
                  <w:u w:color="0000FF"/>
                </w:rPr>
                <w:t/>
              </w:r>
            </w:hyperlink>
            <w:hyperlink r:id="rId26">
              <w:r w:rsidR="00CA2037" w:rsidRPr="00416D9A">
                <w:rPr>
                  <w:rFonts w:ascii="Times New Roman" w:hAnsi="Times New Roman" w:cs="Times New Roman"/>
                  <w:color w:val="0000FF"/>
                  <w:spacing w:val="-2"/>
                  <w:w w:val="85"/>
                  <w:sz w:val="24"/>
                  <w:u w:color="0000FF"/>
                </w:rPr>
                <w:t>33Jtssm3LG2PeQFb5hlb1OKwSLQl-dx8GvcHM/edit?usp=drive_link</w:t>
              </w:r>
              <w:proofErr w:type="spellStart"/>
              <w:r w:rsidR="00CA2037" w:rsidRPr="00416D9A">
                <w:rPr>
                  <w:rFonts w:ascii="Times New Roman" w:hAnsi="Times New Roman" w:cs="Times New Roman"/>
                  <w:color w:val="0000FF"/>
                  <w:spacing w:val="-2"/>
                  <w:w w:val="85"/>
                  <w:sz w:val="24"/>
                  <w:u w:color="0000FF"/>
                </w:rPr>
                <w:t/>
              </w:r>
              <w:proofErr w:type="spellEnd"/>
              <w:r w:rsidR="00CA2037" w:rsidRPr="00416D9A">
                <w:rPr>
                  <w:rFonts w:ascii="Times New Roman" w:hAnsi="Times New Roman" w:cs="Times New Roman"/>
                  <w:color w:val="0000FF"/>
                  <w:spacing w:val="-2"/>
                  <w:w w:val="85"/>
                  <w:sz w:val="24"/>
                  <w:u w:color="0000FF"/>
                </w:rPr>
                <w:t/>
              </w:r>
              <w:proofErr w:type="spellStart"/>
              <w:r w:rsidR="00CA2037" w:rsidRPr="00416D9A">
                <w:rPr>
                  <w:rFonts w:ascii="Times New Roman" w:hAnsi="Times New Roman" w:cs="Times New Roman"/>
                  <w:color w:val="0000FF"/>
                  <w:spacing w:val="-2"/>
                  <w:w w:val="85"/>
                  <w:sz w:val="24"/>
                  <w:u w:color="0000FF"/>
                </w:rPr>
                <w:t/>
              </w:r>
              <w:proofErr w:type="spellEnd"/>
            </w:hyperlink>
          </w:p>
        </w:tc>
      </w:tr>
      <w:tr w:rsidR="00790DFE" w:rsidRPr="00171B34" w14:paraId="738A5AEB" w14:textId="77777777">
        <w:trPr>
          <w:trHeight w:val="1026"/>
        </w:trPr>
        <w:tc>
          <w:tcPr>
            <w:tcW w:w="4253" w:type="dxa"/>
          </w:tcPr>
          <w:p w14:paraId="6DA9A149" w14:textId="77777777" w:rsidR="00790DFE" w:rsidRPr="00DE61C5" w:rsidRDefault="00CA2037">
            <w:pPr>
              <w:pStyle w:val="TableParagraph"/>
              <w:ind w:left="100"/>
              <w:rPr>
                <w:rFonts w:ascii="Times New Roman" w:eastAsia="Times New Roman" w:hAnsi="Times New Roman" w:cs="Times New Roman"/>
                <w:sz w:val="24"/>
                <w:szCs w:val="24"/>
                <w:u w:val="none"/>
                <w:lang w:val="it-IT" w:eastAsia="it-IT"/>
              </w:rPr>
            </w:pPr>
            <w:r w:rsidRPr="00DE61C5">
              <w:rPr>
                <w:rFonts w:ascii="Times New Roman" w:eastAsia="Times New Roman" w:hAnsi="Times New Roman" w:cs="Times New Roman"/>
                <w:sz w:val="24"/>
                <w:szCs w:val="24"/>
                <w:u w:val="none"/>
                <w:lang w:val="it-IT" w:eastAsia="it-IT"/>
              </w:rPr>
              <w:t>2.2.2.Módulos </w:t>
            </w:r>
            <w:proofErr w:type="gramStart"/>
            <w:r w:rsidRPr="00DE61C5">
              <w:rPr>
                <w:rFonts w:ascii="Times New Roman" w:eastAsia="Times New Roman" w:hAnsi="Times New Roman" w:cs="Times New Roman"/>
                <w:sz w:val="24"/>
                <w:szCs w:val="24"/>
                <w:u w:val="none"/>
                <w:lang w:val="it-IT" w:eastAsia="it-IT"/>
              </w:rPr>
              <w:t>de</w:t>
            </w:r>
            <w:proofErr w:type="gramEnd"/>
            <w:r w:rsidRPr="00DE61C5">
              <w:rPr>
                <w:rFonts w:ascii="Times New Roman" w:eastAsia="Times New Roman" w:hAnsi="Times New Roman" w:cs="Times New Roman"/>
                <w:sz w:val="24"/>
                <w:szCs w:val="24"/>
                <w:u w:val="none"/>
                <w:lang w:val="it-IT" w:eastAsia="it-IT"/>
              </w:rPr>
              <w:t xml:space="preserve"> deteção ambiental</w:t>
            </w:r>
          </w:p>
        </w:tc>
        <w:tc>
          <w:tcPr>
            <w:tcW w:w="4253" w:type="dxa"/>
          </w:tcPr>
          <w:p w14:paraId="1F9D6076" w14:textId="77777777" w:rsidR="00790DFE" w:rsidRPr="00416D9A" w:rsidRDefault="003D297A">
            <w:pPr>
              <w:pStyle w:val="TableParagraph"/>
              <w:ind w:right="98"/>
              <w:rPr>
                <w:rFonts w:ascii="Times New Roman" w:hAnsi="Times New Roman" w:cs="Times New Roman"/>
                <w:sz w:val="24"/>
                <w:u w:val="none"/>
              </w:rPr>
            </w:pPr>
            <w:hyperlink r:id="rId27">
              <w:r w:rsidR="00CA2037" w:rsidRPr="00416D9A">
                <w:rPr>
                  <w:rFonts w:ascii="Times New Roman" w:hAnsi="Times New Roman" w:cs="Times New Roman"/>
                  <w:color w:val="0000FF"/>
                  <w:spacing w:val="-2"/>
                  <w:w w:val="80"/>
                  <w:sz w:val="24"/>
                  <w:u w:color="0000FF"/>
                </w:rPr>
                <w:t>https://docs.google.com/document/d/1TaEKu4</w:t>
              </w:r>
            </w:hyperlink>
            <w:r w:rsidR="00CA2037" w:rsidRPr="00416D9A">
              <w:rPr>
                <w:rFonts w:ascii="Times New Roman" w:hAnsi="Times New Roman" w:cs="Times New Roman"/>
                <w:color w:val="0000FF"/>
                <w:spacing w:val="-2"/>
                <w:w w:val="80"/>
                <w:sz w:val="24"/>
                <w:u w:val="none"/>
              </w:rPr>
              <w:t xml:space="preserve"> </w:t>
            </w:r>
            <w:hyperlink r:id="rId28">
              <w:r w:rsidR="00CA2037" w:rsidRPr="00416D9A">
                <w:rPr>
                  <w:rFonts w:ascii="Times New Roman" w:hAnsi="Times New Roman" w:cs="Times New Roman"/>
                  <w:color w:val="0000FF"/>
                  <w:w w:val="85"/>
                  <w:sz w:val="24"/>
                  <w:u w:color="0000FF"/>
                </w:rPr>
                <w:t/>
              </w:r>
            </w:hyperlink>
            <w:hyperlink r:id="rId29">
              <w:r w:rsidR="00CA2037" w:rsidRPr="00416D9A">
                <w:rPr>
                  <w:rFonts w:ascii="Times New Roman" w:hAnsi="Times New Roman" w:cs="Times New Roman"/>
                  <w:color w:val="0000FF"/>
                  <w:spacing w:val="-2"/>
                  <w:w w:val="85"/>
                  <w:sz w:val="24"/>
                  <w:u w:color="0000FF"/>
                </w:rPr>
                <w:t>fmXjR0nPVU_rB5BKxXWu_I-oj9cHaotPzbTBc/edit?usp=drive_link</w:t>
              </w:r>
              <w:proofErr w:type="spellStart"/>
              <w:r w:rsidR="00CA2037" w:rsidRPr="00416D9A">
                <w:rPr>
                  <w:rFonts w:ascii="Times New Roman" w:hAnsi="Times New Roman" w:cs="Times New Roman"/>
                  <w:color w:val="0000FF"/>
                  <w:spacing w:val="-2"/>
                  <w:w w:val="85"/>
                  <w:sz w:val="24"/>
                  <w:u w:color="0000FF"/>
                </w:rPr>
                <w:t/>
              </w:r>
              <w:proofErr w:type="spellEnd"/>
              <w:r w:rsidR="00CA2037" w:rsidRPr="00416D9A">
                <w:rPr>
                  <w:rFonts w:ascii="Times New Roman" w:hAnsi="Times New Roman" w:cs="Times New Roman"/>
                  <w:color w:val="0000FF"/>
                  <w:spacing w:val="-2"/>
                  <w:w w:val="85"/>
                  <w:sz w:val="24"/>
                  <w:u w:color="0000FF"/>
                </w:rPr>
                <w:t/>
              </w:r>
              <w:proofErr w:type="spellStart"/>
              <w:r w:rsidR="00CA2037" w:rsidRPr="00416D9A">
                <w:rPr>
                  <w:rFonts w:ascii="Times New Roman" w:hAnsi="Times New Roman" w:cs="Times New Roman"/>
                  <w:color w:val="0000FF"/>
                  <w:spacing w:val="-2"/>
                  <w:w w:val="85"/>
                  <w:sz w:val="24"/>
                  <w:u w:color="0000FF"/>
                </w:rPr>
                <w:t/>
              </w:r>
              <w:proofErr w:type="spellEnd"/>
            </w:hyperlink>
          </w:p>
        </w:tc>
      </w:tr>
      <w:tr w:rsidR="00790DFE" w:rsidRPr="00DE61C5" w14:paraId="2409C992" w14:textId="77777777">
        <w:trPr>
          <w:trHeight w:val="1026"/>
        </w:trPr>
        <w:tc>
          <w:tcPr>
            <w:tcW w:w="4253" w:type="dxa"/>
          </w:tcPr>
          <w:p w14:paraId="1DCED139" w14:textId="77777777" w:rsidR="00790DFE" w:rsidRPr="00171B34" w:rsidRDefault="00CA2037">
            <w:pPr>
              <w:pStyle w:val="TableParagraph"/>
              <w:ind w:left="100"/>
              <w:rPr>
                <w:rFonts w:ascii="Times New Roman" w:eastAsia="Times New Roman" w:hAnsi="Times New Roman" w:cs="Times New Roman"/>
                <w:sz w:val="24"/>
                <w:szCs w:val="24"/>
                <w:u w:val="none"/>
                <w:lang w:eastAsia="it-IT"/>
              </w:rPr>
            </w:pPr>
            <w:r w:rsidRPr="00171B34">
              <w:rPr>
                <w:rFonts w:ascii="Times New Roman" w:eastAsia="Times New Roman" w:hAnsi="Times New Roman" w:cs="Times New Roman"/>
                <w:sz w:val="24"/>
                <w:szCs w:val="24"/>
                <w:u w:val="none"/>
                <w:lang w:eastAsia="it-IT"/>
              </w:rPr>
              <w:t>2.2.3 Aquisição e registo de dados e operações de campo</w:t>
            </w:r>
          </w:p>
        </w:tc>
        <w:tc>
          <w:tcPr>
            <w:tcW w:w="4253" w:type="dxa"/>
          </w:tcPr>
          <w:p w14:paraId="223D4842" w14:textId="77777777" w:rsidR="00790DFE" w:rsidRPr="00416D9A" w:rsidRDefault="003D297A">
            <w:pPr>
              <w:pStyle w:val="TableParagraph"/>
              <w:ind w:right="86"/>
              <w:rPr>
                <w:rFonts w:ascii="Times New Roman" w:hAnsi="Times New Roman" w:cs="Times New Roman"/>
                <w:sz w:val="24"/>
                <w:u w:val="none"/>
              </w:rPr>
            </w:pPr>
            <w:hyperlink r:id="rId30">
              <w:r w:rsidR="00CA2037" w:rsidRPr="00416D9A">
                <w:rPr>
                  <w:rFonts w:ascii="Times New Roman" w:hAnsi="Times New Roman" w:cs="Times New Roman"/>
                  <w:color w:val="0000FF"/>
                  <w:spacing w:val="-2"/>
                  <w:w w:val="80"/>
                  <w:sz w:val="24"/>
                  <w:u w:color="0000FF"/>
                </w:rPr>
                <w:t>https://docs.google.com/document/d/19S4BqS</w:t>
              </w:r>
            </w:hyperlink>
            <w:r w:rsidR="00CA2037" w:rsidRPr="00416D9A">
              <w:rPr>
                <w:rFonts w:ascii="Times New Roman" w:hAnsi="Times New Roman" w:cs="Times New Roman"/>
                <w:color w:val="0000FF"/>
                <w:spacing w:val="-2"/>
                <w:w w:val="80"/>
                <w:sz w:val="24"/>
                <w:u w:val="none"/>
              </w:rPr>
              <w:t xml:space="preserve"> </w:t>
            </w:r>
            <w:hyperlink r:id="rId31">
              <w:r w:rsidR="00CA2037" w:rsidRPr="00416D9A">
                <w:rPr>
                  <w:rFonts w:ascii="Times New Roman" w:hAnsi="Times New Roman" w:cs="Times New Roman"/>
                  <w:color w:val="0000FF"/>
                  <w:w w:val="85"/>
                  <w:sz w:val="24"/>
                  <w:u w:color="0000FF"/>
                </w:rPr>
                <w:t/>
              </w:r>
            </w:hyperlink>
            <w:hyperlink r:id="rId32">
              <w:r w:rsidR="00CA2037" w:rsidRPr="00416D9A">
                <w:rPr>
                  <w:rFonts w:ascii="Times New Roman" w:hAnsi="Times New Roman" w:cs="Times New Roman"/>
                  <w:color w:val="0000FF"/>
                  <w:spacing w:val="-2"/>
                  <w:w w:val="85"/>
                  <w:sz w:val="24"/>
                  <w:u w:color="0000FF"/>
                </w:rPr>
                <w:t>k_Rdi75qzwWkpkeVnbttc9otIEB-O9kfYv9Ww/edit?usp=drive_link</w:t>
              </w:r>
              <w:proofErr w:type="spellStart"/>
              <w:r w:rsidR="00CA2037" w:rsidRPr="00416D9A">
                <w:rPr>
                  <w:rFonts w:ascii="Times New Roman" w:hAnsi="Times New Roman" w:cs="Times New Roman"/>
                  <w:color w:val="0000FF"/>
                  <w:spacing w:val="-2"/>
                  <w:w w:val="85"/>
                  <w:sz w:val="24"/>
                  <w:u w:color="0000FF"/>
                </w:rPr>
                <w:t/>
              </w:r>
              <w:proofErr w:type="spellEnd"/>
              <w:r w:rsidR="00CA2037" w:rsidRPr="00416D9A">
                <w:rPr>
                  <w:rFonts w:ascii="Times New Roman" w:hAnsi="Times New Roman" w:cs="Times New Roman"/>
                  <w:color w:val="0000FF"/>
                  <w:spacing w:val="-2"/>
                  <w:w w:val="85"/>
                  <w:sz w:val="24"/>
                  <w:u w:color="0000FF"/>
                </w:rPr>
                <w:t/>
              </w:r>
              <w:proofErr w:type="spellStart"/>
              <w:r w:rsidR="00CA2037" w:rsidRPr="00416D9A">
                <w:rPr>
                  <w:rFonts w:ascii="Times New Roman" w:hAnsi="Times New Roman" w:cs="Times New Roman"/>
                  <w:color w:val="0000FF"/>
                  <w:spacing w:val="-2"/>
                  <w:w w:val="85"/>
                  <w:sz w:val="24"/>
                  <w:u w:color="0000FF"/>
                </w:rPr>
                <w:t/>
              </w:r>
              <w:proofErr w:type="spellEnd"/>
            </w:hyperlink>
          </w:p>
        </w:tc>
      </w:tr>
    </w:tbl>
    <w:p w14:paraId="2686A55B" w14:textId="77777777" w:rsidR="00DE61C5" w:rsidRPr="00452D0F" w:rsidRDefault="00DE61C5" w:rsidP="00DE61C5">
      <w:pPr>
        <w:pStyle w:val="NormaleWeb"/>
      </w:pPr>
      <w:r w:rsidRPr="00452D0F">
        <w:rPr>
          <w:rFonts w:eastAsia="Arial Narrow"/>
        </w:rPr>
        <w:t xml:space="preserve">2- </w:t>
      </w:r>
      <w:r w:rsidRPr="00452D0F">
        <w:t>Kit FLIGHT utilizado (componentes do drone personalizado):</w:t>
      </w:r>
    </w:p>
    <w:p w14:paraId="16825A32"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BME680 – Temperatura, Humidade, Pressão,</w:t>
      </w:r>
    </w:p>
    <w:p w14:paraId="21CAE43E"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Sensor laser de PM2.5 para COV – Partículas em suspensão</w:t>
      </w:r>
    </w:p>
    <w:p w14:paraId="7FA2DB36"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 xml:space="preserve">Sensor de gás MQ7 </w:t>
      </w:r>
      <w:proofErr w:type="gramStart"/>
      <w:r w:rsidRPr="00452D0F">
        <w:rPr>
          <w:rFonts w:ascii="Times New Roman" w:eastAsia="Arial Narrow" w:hAnsi="Times New Roman" w:cs="Times New Roman"/>
          <w:lang w:eastAsia="it-IT"/>
        </w:rPr>
        <w:t>– Deteção de </w:t>
      </w:r>
      <w:proofErr w:type="gramEnd"/>
      <w:r w:rsidRPr="00452D0F">
        <w:rPr>
          <w:rFonts w:ascii="Times New Roman" w:eastAsia="Arial Narrow" w:hAnsi="Times New Roman" w:cs="Times New Roman"/>
          <w:lang w:eastAsia="it-IT"/>
        </w:rPr>
        <w:t>CO.</w:t>
      </w:r>
    </w:p>
    <w:p w14:paraId="25C0ABC4" w14:textId="77777777" w:rsidR="00DE61C5" w:rsidRPr="00452D0F" w:rsidRDefault="00DE61C5" w:rsidP="00D46B87">
      <w:pPr>
        <w:pStyle w:val="Corpotesto"/>
        <w:numPr>
          <w:ilvl w:val="0"/>
          <w:numId w:val="2"/>
        </w:numPr>
        <w:spacing w:line="276" w:lineRule="auto"/>
        <w:ind w:right="4"/>
        <w:rPr>
          <w:rFonts w:ascii="Times New Roman" w:eastAsia="Arial Narrow" w:hAnsi="Times New Roman" w:cs="Times New Roman"/>
          <w:lang w:eastAsia="it-IT"/>
        </w:rPr>
      </w:pPr>
      <w:r w:rsidRPr="00452D0F">
        <w:rPr>
          <w:rFonts w:ascii="Times New Roman" w:eastAsia="Arial Narrow" w:hAnsi="Times New Roman" w:cs="Times New Roman"/>
          <w:lang w:eastAsia="it-IT"/>
        </w:rPr>
        <w:t>GUVA-S12SD – Intensidade UV</w:t>
      </w:r>
    </w:p>
    <w:p w14:paraId="6B8A4F7F" w14:textId="77777777" w:rsidR="00790DFE" w:rsidRPr="00DE61C5" w:rsidRDefault="00790DFE" w:rsidP="00DE61C5">
      <w:pPr>
        <w:pStyle w:val="Titolo21"/>
        <w:tabs>
          <w:tab w:val="left" w:pos="1866"/>
        </w:tabs>
        <w:rPr>
          <w:rFonts w:ascii="Times New Roman" w:hAnsi="Times New Roman" w:cs="Times New Roman"/>
        </w:rPr>
      </w:pPr>
    </w:p>
    <w:sectPr w:rsidR="00790DFE" w:rsidRPr="00DE61C5" w:rsidSect="00790DFE">
      <w:headerReference w:type="default" r:id="rId33"/>
      <w:footerReference w:type="default" r:id="rId34"/>
      <w:pgSz w:w="11910" w:h="16840"/>
      <w:pgMar w:top="1340" w:right="1275" w:bottom="1400" w:left="1275"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B53B2" w14:textId="77777777" w:rsidR="003D297A" w:rsidRDefault="003D297A" w:rsidP="00790DFE">
      <w:r>
        <w:separator/>
      </w:r>
    </w:p>
  </w:endnote>
  <w:endnote w:type="continuationSeparator" w:id="0">
    <w:p w14:paraId="6897165A" w14:textId="77777777" w:rsidR="003D297A" w:rsidRDefault="003D297A" w:rsidP="0079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5F35" w14:textId="77777777" w:rsidR="00904E11" w:rsidRDefault="00904E11">
    <w:pPr>
      <w:pStyle w:val="Corpotesto"/>
      <w:spacing w:line="14" w:lineRule="auto"/>
      <w:rPr>
        <w:sz w:val="20"/>
      </w:rPr>
    </w:pPr>
    <w:r>
      <w:rPr>
        <w:noProof/>
        <w:sz w:val="20"/>
        <w:lang w:val="it-IT" w:eastAsia="it-IT"/>
      </w:rPr>
      <w:drawing>
        <wp:anchor distT="0" distB="0" distL="0" distR="0" simplePos="0" relativeHeight="487313408" behindDoc="1" locked="0" layoutInCell="1" allowOverlap="1" wp14:anchorId="1D2FADDA" wp14:editId="492D3832">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1B6D" w14:textId="77777777" w:rsidR="00904E11" w:rsidRDefault="00904E11">
    <w:pPr>
      <w:pStyle w:val="Corpotesto"/>
      <w:spacing w:line="14" w:lineRule="auto"/>
      <w:rPr>
        <w:sz w:val="20"/>
      </w:rPr>
    </w:pPr>
    <w:r>
      <w:rPr>
        <w:noProof/>
        <w:sz w:val="20"/>
        <w:lang w:val="it-IT" w:eastAsia="it-IT"/>
      </w:rPr>
      <w:drawing>
        <wp:anchor distT="0" distB="0" distL="0" distR="0" simplePos="0" relativeHeight="487314944" behindDoc="1" locked="0" layoutInCell="1" allowOverlap="1" wp14:anchorId="298AD9B4" wp14:editId="4ECEA395">
          <wp:simplePos x="0" y="0"/>
          <wp:positionH relativeFrom="page">
            <wp:posOffset>723037</wp:posOffset>
          </wp:positionH>
          <wp:positionV relativeFrom="page">
            <wp:posOffset>9794893</wp:posOffset>
          </wp:positionV>
          <wp:extent cx="2226216" cy="47788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5BAA" w14:textId="77777777" w:rsidR="00904E11" w:rsidRDefault="00904E11">
    <w:pPr>
      <w:pStyle w:val="Corpotesto"/>
      <w:spacing w:line="14" w:lineRule="auto"/>
      <w:rPr>
        <w:sz w:val="20"/>
      </w:rPr>
    </w:pPr>
    <w:r>
      <w:rPr>
        <w:noProof/>
        <w:sz w:val="20"/>
        <w:lang w:val="it-IT" w:eastAsia="it-IT"/>
      </w:rPr>
      <w:drawing>
        <wp:anchor distT="0" distB="0" distL="0" distR="0" simplePos="0" relativeHeight="487319552" behindDoc="1" locked="0" layoutInCell="1" allowOverlap="1" wp14:anchorId="2EA73AFD" wp14:editId="608ED380">
          <wp:simplePos x="0" y="0"/>
          <wp:positionH relativeFrom="page">
            <wp:posOffset>723037</wp:posOffset>
          </wp:positionH>
          <wp:positionV relativeFrom="page">
            <wp:posOffset>9794893</wp:posOffset>
          </wp:positionV>
          <wp:extent cx="2226216" cy="477889"/>
          <wp:effectExtent l="0" t="0" r="0" b="0"/>
          <wp:wrapNone/>
          <wp:docPr id="18"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13334" w14:textId="77777777" w:rsidR="00904E11" w:rsidRDefault="00904E11">
    <w:pPr>
      <w:pStyle w:val="Corpotesto"/>
      <w:spacing w:line="14" w:lineRule="auto"/>
      <w:rPr>
        <w:sz w:val="20"/>
      </w:rPr>
    </w:pPr>
    <w:r>
      <w:rPr>
        <w:noProof/>
        <w:sz w:val="20"/>
        <w:lang w:val="it-IT" w:eastAsia="it-IT"/>
      </w:rPr>
      <w:drawing>
        <wp:anchor distT="0" distB="0" distL="0" distR="0" simplePos="0" relativeHeight="487321088" behindDoc="1" locked="0" layoutInCell="1" allowOverlap="1" wp14:anchorId="3E17D361" wp14:editId="33150090">
          <wp:simplePos x="0" y="0"/>
          <wp:positionH relativeFrom="page">
            <wp:posOffset>723037</wp:posOffset>
          </wp:positionH>
          <wp:positionV relativeFrom="page">
            <wp:posOffset>9794893</wp:posOffset>
          </wp:positionV>
          <wp:extent cx="2226216" cy="47788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B4C67" w14:textId="77777777" w:rsidR="003D297A" w:rsidRDefault="003D297A" w:rsidP="00790DFE">
      <w:r>
        <w:separator/>
      </w:r>
    </w:p>
  </w:footnote>
  <w:footnote w:type="continuationSeparator" w:id="0">
    <w:p w14:paraId="45A473A3" w14:textId="77777777" w:rsidR="003D297A" w:rsidRDefault="003D297A" w:rsidP="0079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58CA" w14:textId="77777777" w:rsidR="00904E11" w:rsidRDefault="00904E11">
    <w:pPr>
      <w:pStyle w:val="Corpotesto"/>
      <w:spacing w:line="14" w:lineRule="auto"/>
      <w:rPr>
        <w:sz w:val="20"/>
      </w:rPr>
    </w:pPr>
    <w:r>
      <w:rPr>
        <w:noProof/>
        <w:sz w:val="20"/>
        <w:lang w:val="it-IT" w:eastAsia="it-IT"/>
      </w:rPr>
      <w:drawing>
        <wp:anchor distT="0" distB="0" distL="0" distR="0" simplePos="0" relativeHeight="487312896" behindDoc="1" locked="0" layoutInCell="1" allowOverlap="1" wp14:anchorId="7097B593" wp14:editId="071DCC34">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B955" w14:textId="14B94A54" w:rsidR="00904E11" w:rsidRDefault="00904E11">
    <w:pPr>
      <w:pStyle w:val="Corpotesto"/>
      <w:spacing w:line="14" w:lineRule="auto"/>
      <w:rPr>
        <w:sz w:val="20"/>
      </w:rPr>
    </w:pPr>
    <w:r>
      <w:rPr>
        <w:noProof/>
        <w:sz w:val="20"/>
        <w:lang w:val="it-IT" w:eastAsia="it-IT"/>
      </w:rPr>
      <w:drawing>
        <wp:anchor distT="0" distB="0" distL="0" distR="0" simplePos="0" relativeHeight="487313920" behindDoc="1" locked="0" layoutInCell="1" allowOverlap="1" wp14:anchorId="66D1B240" wp14:editId="15B02429">
          <wp:simplePos x="0" y="0"/>
          <wp:positionH relativeFrom="page">
            <wp:posOffset>3873500</wp:posOffset>
          </wp:positionH>
          <wp:positionV relativeFrom="page">
            <wp:posOffset>210184</wp:posOffset>
          </wp:positionV>
          <wp:extent cx="3210813" cy="60335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9240B9">
      <w:rPr>
        <w:noProof/>
        <w:sz w:val="20"/>
      </w:rPr>
      <mc:AlternateContent>
        <mc:Choice Requires="wps">
          <w:drawing>
            <wp:anchor distT="0" distB="0" distL="114300" distR="114300" simplePos="0" relativeHeight="487314432" behindDoc="1" locked="0" layoutInCell="1" allowOverlap="1" wp14:anchorId="2167E362" wp14:editId="3742B227">
              <wp:simplePos x="0" y="0"/>
              <wp:positionH relativeFrom="page">
                <wp:posOffset>1042670</wp:posOffset>
              </wp:positionH>
              <wp:positionV relativeFrom="page">
                <wp:posOffset>447675</wp:posOffset>
              </wp:positionV>
              <wp:extent cx="216535" cy="307340"/>
              <wp:effectExtent l="0" t="0" r="0" b="0"/>
              <wp:wrapNone/>
              <wp:docPr id="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635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2</w:t>
                          </w:r>
                          <w:r>
                            <w:rPr>
                              <w:rFonts w:ascii="Times New Roman"/>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7E362" id="_x0000_t202" coordsize="21600,21600" o:spt="202" path="m,l,21600r21600,l21600,xe">
              <v:stroke joinstyle="miter"/>
              <v:path gradientshapeok="t" o:connecttype="rect"/>
            </v:shapetype>
            <v:shape id="docshape1" o:spid="_x0000_s1026" type="#_x0000_t202" style="position:absolute;margin-left:82.1pt;margin-top:35.25pt;width:17.05pt;height:24.2pt;z-index:-160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" filled="f" stroked="f">
              <v:textbox inset="0,0,0,0">
                <w:txbxContent>
                  <w:p w14:paraId="47C3635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2</w:t>
                    </w:r>
                    <w:r>
                      <w:rPr>
                        <w:rFonts w:ascii="Times New Roman"/>
                        <w:spacing w:val="-10"/>
                        <w:sz w:val="4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F313A" w14:textId="5FD5C231" w:rsidR="00904E11" w:rsidRDefault="00EF7C7F">
    <w:pPr>
      <w:pStyle w:val="Corpotesto"/>
      <w:spacing w:line="14" w:lineRule="auto"/>
      <w:rPr>
        <w:sz w:val="20"/>
      </w:rPr>
    </w:pPr>
    <w:r>
      <w:rPr>
        <w:noProof/>
        <w:sz w:val="20"/>
      </w:rPr>
      <mc:AlternateContent>
        <mc:Choice Requires="wps">
          <w:drawing>
            <wp:anchor distT="0" distB="0" distL="114300" distR="114300" simplePos="0" relativeHeight="487319040" behindDoc="1" locked="0" layoutInCell="1" allowOverlap="1" wp14:anchorId="73CA302E" wp14:editId="3CCC3D50">
              <wp:simplePos x="0" y="0"/>
              <wp:positionH relativeFrom="page">
                <wp:posOffset>1038225</wp:posOffset>
              </wp:positionH>
              <wp:positionV relativeFrom="page">
                <wp:posOffset>447675</wp:posOffset>
              </wp:positionV>
              <wp:extent cx="476250" cy="307340"/>
              <wp:effectExtent l="0" t="0" r="0" b="16510"/>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6443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10</w:t>
                          </w:r>
                          <w:r>
                            <w:rPr>
                              <w:rFonts w:ascii="Times New Roman"/>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A302E" id="_x0000_t202" coordsize="21600,21600" o:spt="202" path="m,l,21600r21600,l21600,xe">
              <v:stroke joinstyle="miter"/>
              <v:path gradientshapeok="t" o:connecttype="rect"/>
            </v:shapetype>
            <v:shape id="docshape4" o:spid="_x0000_s1027" type="#_x0000_t202" style="position:absolute;margin-left:81.75pt;margin-top:35.25pt;width:37.5pt;height:24.2pt;z-index:-1599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" filled="f" stroked="f">
              <v:textbox inset="0,0,0,0">
                <w:txbxContent>
                  <w:p w14:paraId="6116443D" w14:textId="77777777" w:rsidR="00904E11" w:rsidRDefault="00412CB0">
                    <w:pPr>
                      <w:spacing w:before="3"/>
                      <w:ind w:left="60"/>
                      <w:rPr>
                        <w:rFonts w:ascii="Times New Roman"/>
                        <w:sz w:val="40"/>
                      </w:rPr>
                    </w:pPr>
                    <w:r>
                      <w:rPr>
                        <w:rFonts w:ascii="Times New Roman"/>
                        <w:spacing w:val="-10"/>
                        <w:sz w:val="40"/>
                      </w:rPr>
                      <w:fldChar w:fldCharType="begin"/>
                    </w:r>
                    <w:r w:rsidR="00904E11">
                      <w:rPr>
                        <w:rFonts w:ascii="Times New Roman"/>
                        <w:spacing w:val="-10"/>
                        <w:sz w:val="40"/>
                      </w:rPr>
                      <w:instrText xml:space="preserve"> PAGE </w:instrText>
                    </w:r>
                    <w:r>
                      <w:rPr>
                        <w:rFonts w:ascii="Times New Roman"/>
                        <w:spacing w:val="-10"/>
                        <w:sz w:val="40"/>
                      </w:rPr>
                      <w:fldChar w:fldCharType="separate"/>
                    </w:r>
                    <w:r w:rsidR="00D46B87">
                      <w:rPr>
                        <w:rFonts w:ascii="Times New Roman"/>
                        <w:noProof/>
                        <w:spacing w:val="-10"/>
                        <w:sz w:val="40"/>
                      </w:rPr>
                      <w:t>10</w:t>
                    </w:r>
                    <w:r>
                      <w:rPr>
                        <w:rFonts w:ascii="Times New Roman"/>
                        <w:spacing w:val="-10"/>
                        <w:sz w:val="40"/>
                      </w:rPr>
                      <w:fldChar w:fldCharType="end"/>
                    </w:r>
                  </w:p>
                </w:txbxContent>
              </v:textbox>
              <w10:wrap anchorx="page" anchory="page"/>
            </v:shape>
          </w:pict>
        </mc:Fallback>
      </mc:AlternateContent>
    </w:r>
    <w:r w:rsidR="00904E11">
      <w:rPr>
        <w:noProof/>
        <w:sz w:val="20"/>
        <w:lang w:val="it-IT" w:eastAsia="it-IT"/>
      </w:rPr>
      <w:drawing>
        <wp:anchor distT="0" distB="0" distL="0" distR="0" simplePos="0" relativeHeight="487318528" behindDoc="1" locked="0" layoutInCell="1" allowOverlap="1" wp14:anchorId="6866791F" wp14:editId="3C9E74AC">
          <wp:simplePos x="0" y="0"/>
          <wp:positionH relativeFrom="page">
            <wp:posOffset>3873500</wp:posOffset>
          </wp:positionH>
          <wp:positionV relativeFrom="page">
            <wp:posOffset>210184</wp:posOffset>
          </wp:positionV>
          <wp:extent cx="3210813" cy="603352"/>
          <wp:effectExtent l="0" t="0" r="0" b="0"/>
          <wp:wrapNone/>
          <wp:docPr id="17"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2A88" w14:textId="79B7FB6A" w:rsidR="00904E11" w:rsidRDefault="00EF7C7F">
    <w:pPr>
      <w:pStyle w:val="Corpotesto"/>
      <w:spacing w:line="14" w:lineRule="auto"/>
      <w:rPr>
        <w:sz w:val="20"/>
      </w:rPr>
    </w:pPr>
    <w:r>
      <w:rPr>
        <w:noProof/>
        <w:sz w:val="20"/>
      </w:rPr>
      <mc:AlternateContent>
        <mc:Choice Requires="wps">
          <w:drawing>
            <wp:anchor distT="0" distB="0" distL="114300" distR="114300" simplePos="0" relativeHeight="487320576" behindDoc="1" locked="0" layoutInCell="1" allowOverlap="1" wp14:anchorId="1A440245" wp14:editId="224CF8D1">
              <wp:simplePos x="0" y="0"/>
              <wp:positionH relativeFrom="page">
                <wp:posOffset>1066800</wp:posOffset>
              </wp:positionH>
              <wp:positionV relativeFrom="page">
                <wp:posOffset>447675</wp:posOffset>
              </wp:positionV>
              <wp:extent cx="438150" cy="307340"/>
              <wp:effectExtent l="0" t="0" r="0" b="16510"/>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9C868" w14:textId="69F51947" w:rsidR="00904E11" w:rsidRDefault="00EF7C7F">
                          <w:pPr>
                            <w:spacing w:before="3"/>
                            <w:ind w:left="20"/>
                            <w:rPr>
                              <w:rFonts w:ascii="Times New Roman"/>
                              <w:sz w:val="40"/>
                            </w:rPr>
                          </w:pPr>
                          <w:r w:rsidRPr="00EF7C7F">
                            <w:rPr>
                              <w:rFonts w:ascii="Times New Roman"/>
                              <w:spacing w:val="-5"/>
                              <w:sz w:val="40"/>
                            </w:rPr>
                            <w:fldChar w:fldCharType="begin"/>
                          </w:r>
                          <w:r w:rsidRPr="00EF7C7F">
                            <w:rPr>
                              <w:rFonts w:ascii="Times New Roman"/>
                              <w:spacing w:val="-5"/>
                              <w:sz w:val="40"/>
                            </w:rPr>
                            <w:instrText>PAGE   \* MERGEFORMAT</w:instrText>
                          </w:r>
                          <w:r w:rsidRPr="00EF7C7F">
                            <w:rPr>
                              <w:rFonts w:ascii="Times New Roman"/>
                              <w:spacing w:val="-5"/>
                              <w:sz w:val="40"/>
                            </w:rPr>
                            <w:fldChar w:fldCharType="separate"/>
                          </w:r>
                          <w:r w:rsidRPr="00EF7C7F">
                            <w:rPr>
                              <w:rFonts w:ascii="Times New Roman"/>
                              <w:spacing w:val="-5"/>
                              <w:sz w:val="40"/>
                              <w:lang w:val="it-IT"/>
                            </w:rPr>
                            <w:t>1</w:t>
                          </w:r>
                          <w:r w:rsidRPr="00EF7C7F">
                            <w:rPr>
                              <w:rFonts w:ascii="Times New Roman"/>
                              <w:spacing w:val="-5"/>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40245" id="_x0000_t202" coordsize="21600,21600" o:spt="202" path="m,l,21600r21600,l21600,xe">
              <v:stroke joinstyle="miter"/>
              <v:path gradientshapeok="t" o:connecttype="rect"/>
            </v:shapetype>
            <v:shape id="docshape5" o:spid="_x0000_s1028" type="#_x0000_t202" style="position:absolute;margin-left:84pt;margin-top:35.25pt;width:34.5pt;height:24.2pt;z-index:-159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" filled="f" stroked="f">
              <v:textbox inset="0,0,0,0">
                <w:txbxContent>
                  <w:p w14:paraId="1E19C868" w14:textId="69F51947" w:rsidR="00904E11" w:rsidRDefault="00EF7C7F">
                    <w:pPr>
                      <w:spacing w:before="3"/>
                      <w:ind w:left="20"/>
                      <w:rPr>
                        <w:rFonts w:ascii="Times New Roman"/>
                        <w:sz w:val="40"/>
                      </w:rPr>
                    </w:pPr>
                    <w:r w:rsidRPr="00EF7C7F">
                      <w:rPr>
                        <w:rFonts w:ascii="Times New Roman"/>
                        <w:spacing w:val="-5"/>
                        <w:sz w:val="40"/>
                      </w:rPr>
                      <w:fldChar w:fldCharType="begin"/>
                    </w:r>
                    <w:r w:rsidRPr="00EF7C7F">
                      <w:rPr>
                        <w:rFonts w:ascii="Times New Roman"/>
                        <w:spacing w:val="-5"/>
                        <w:sz w:val="40"/>
                      </w:rPr>
                      <w:instrText>PAGE   \* MERGEFORMAT</w:instrText>
                    </w:r>
                    <w:r w:rsidRPr="00EF7C7F">
                      <w:rPr>
                        <w:rFonts w:ascii="Times New Roman"/>
                        <w:spacing w:val="-5"/>
                        <w:sz w:val="40"/>
                      </w:rPr>
                      <w:fldChar w:fldCharType="separate"/>
                    </w:r>
                    <w:r w:rsidRPr="00EF7C7F">
                      <w:rPr>
                        <w:rFonts w:ascii="Times New Roman"/>
                        <w:spacing w:val="-5"/>
                        <w:sz w:val="40"/>
                        <w:lang w:val="it-IT"/>
                      </w:rPr>
                      <w:t>1</w:t>
                    </w:r>
                    <w:r w:rsidRPr="00EF7C7F">
                      <w:rPr>
                        <w:rFonts w:ascii="Times New Roman"/>
                        <w:spacing w:val="-5"/>
                        <w:sz w:val="40"/>
                      </w:rPr>
                      <w:fldChar w:fldCharType="end"/>
                    </w:r>
                  </w:p>
                </w:txbxContent>
              </v:textbox>
              <w10:wrap anchorx="page" anchory="page"/>
            </v:shape>
          </w:pict>
        </mc:Fallback>
      </mc:AlternateContent>
    </w:r>
    <w:r w:rsidR="00904E11">
      <w:rPr>
        <w:noProof/>
        <w:sz w:val="20"/>
        <w:lang w:val="it-IT" w:eastAsia="it-IT"/>
      </w:rPr>
      <w:drawing>
        <wp:anchor distT="0" distB="0" distL="0" distR="0" simplePos="0" relativeHeight="487320064" behindDoc="1" locked="0" layoutInCell="1" allowOverlap="1" wp14:anchorId="6254BC4D" wp14:editId="75BD0A86">
          <wp:simplePos x="0" y="0"/>
          <wp:positionH relativeFrom="page">
            <wp:posOffset>3873500</wp:posOffset>
          </wp:positionH>
          <wp:positionV relativeFrom="page">
            <wp:posOffset>210184</wp:posOffset>
          </wp:positionV>
          <wp:extent cx="3210813" cy="603352"/>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6FC2"/>
    <w:multiLevelType w:val="hybridMultilevel"/>
    <w:tmpl w:val="86C4B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E6558C"/>
    <w:multiLevelType w:val="hybridMultilevel"/>
    <w:tmpl w:val="3E50DF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BD69AA"/>
    <w:multiLevelType w:val="hybridMultilevel"/>
    <w:tmpl w:val="D36EA1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8249B9"/>
    <w:multiLevelType w:val="hybridMultilevel"/>
    <w:tmpl w:val="E2BE469A"/>
    <w:lvl w:ilvl="0" w:tplc="F5DA60E2">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2227" w:hanging="360"/>
      </w:pPr>
      <w:rPr>
        <w:rFonts w:ascii="Courier New" w:hAnsi="Courier New" w:cs="Courier New" w:hint="default"/>
      </w:rPr>
    </w:lvl>
    <w:lvl w:ilvl="2" w:tplc="04100005" w:tentative="1">
      <w:start w:val="1"/>
      <w:numFmt w:val="bullet"/>
      <w:lvlText w:val=""/>
      <w:lvlJc w:val="left"/>
      <w:pPr>
        <w:ind w:left="2947" w:hanging="360"/>
      </w:pPr>
      <w:rPr>
        <w:rFonts w:ascii="Wingdings" w:hAnsi="Wingdings" w:hint="default"/>
      </w:rPr>
    </w:lvl>
    <w:lvl w:ilvl="3" w:tplc="04100001" w:tentative="1">
      <w:start w:val="1"/>
      <w:numFmt w:val="bullet"/>
      <w:lvlText w:val=""/>
      <w:lvlJc w:val="left"/>
      <w:pPr>
        <w:ind w:left="3667" w:hanging="360"/>
      </w:pPr>
      <w:rPr>
        <w:rFonts w:ascii="Symbol" w:hAnsi="Symbol" w:hint="default"/>
      </w:rPr>
    </w:lvl>
    <w:lvl w:ilvl="4" w:tplc="04100003" w:tentative="1">
      <w:start w:val="1"/>
      <w:numFmt w:val="bullet"/>
      <w:lvlText w:val="o"/>
      <w:lvlJc w:val="left"/>
      <w:pPr>
        <w:ind w:left="4387" w:hanging="360"/>
      </w:pPr>
      <w:rPr>
        <w:rFonts w:ascii="Courier New" w:hAnsi="Courier New" w:cs="Courier New" w:hint="default"/>
      </w:rPr>
    </w:lvl>
    <w:lvl w:ilvl="5" w:tplc="04100005" w:tentative="1">
      <w:start w:val="1"/>
      <w:numFmt w:val="bullet"/>
      <w:lvlText w:val=""/>
      <w:lvlJc w:val="left"/>
      <w:pPr>
        <w:ind w:left="5107" w:hanging="360"/>
      </w:pPr>
      <w:rPr>
        <w:rFonts w:ascii="Wingdings" w:hAnsi="Wingdings" w:hint="default"/>
      </w:rPr>
    </w:lvl>
    <w:lvl w:ilvl="6" w:tplc="04100001" w:tentative="1">
      <w:start w:val="1"/>
      <w:numFmt w:val="bullet"/>
      <w:lvlText w:val=""/>
      <w:lvlJc w:val="left"/>
      <w:pPr>
        <w:ind w:left="5827" w:hanging="360"/>
      </w:pPr>
      <w:rPr>
        <w:rFonts w:ascii="Symbol" w:hAnsi="Symbol" w:hint="default"/>
      </w:rPr>
    </w:lvl>
    <w:lvl w:ilvl="7" w:tplc="04100003" w:tentative="1">
      <w:start w:val="1"/>
      <w:numFmt w:val="bullet"/>
      <w:lvlText w:val="o"/>
      <w:lvlJc w:val="left"/>
      <w:pPr>
        <w:ind w:left="6547" w:hanging="360"/>
      </w:pPr>
      <w:rPr>
        <w:rFonts w:ascii="Courier New" w:hAnsi="Courier New" w:cs="Courier New" w:hint="default"/>
      </w:rPr>
    </w:lvl>
    <w:lvl w:ilvl="8" w:tplc="04100005" w:tentative="1">
      <w:start w:val="1"/>
      <w:numFmt w:val="bullet"/>
      <w:lvlText w:val=""/>
      <w:lvlJc w:val="left"/>
      <w:pPr>
        <w:ind w:left="7267" w:hanging="360"/>
      </w:pPr>
      <w:rPr>
        <w:rFonts w:ascii="Wingdings" w:hAnsi="Wingdings" w:hint="default"/>
      </w:rPr>
    </w:lvl>
  </w:abstractNum>
  <w:abstractNum w:abstractNumId="4"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 w15:restartNumberingAfterBreak="0">
    <w:nsid w:val="16B56159"/>
    <w:multiLevelType w:val="hybridMultilevel"/>
    <w:tmpl w:val="BC70A92A"/>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6"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1A1D76C9"/>
    <w:multiLevelType w:val="hybridMultilevel"/>
    <w:tmpl w:val="B07AEE6A"/>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9" w15:restartNumberingAfterBreak="0">
    <w:nsid w:val="1A624A73"/>
    <w:multiLevelType w:val="hybridMultilevel"/>
    <w:tmpl w:val="B2FAC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1" w15:restartNumberingAfterBreak="0">
    <w:nsid w:val="1B070944"/>
    <w:multiLevelType w:val="hybridMultilevel"/>
    <w:tmpl w:val="4D5C3B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C6A466A"/>
    <w:multiLevelType w:val="hybridMultilevel"/>
    <w:tmpl w:val="486EF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09B18B2"/>
    <w:multiLevelType w:val="hybridMultilevel"/>
    <w:tmpl w:val="23DE83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D13645"/>
    <w:multiLevelType w:val="hybridMultilevel"/>
    <w:tmpl w:val="8CA89972"/>
    <w:lvl w:ilvl="0" w:tplc="0410000F">
      <w:start w:val="1"/>
      <w:numFmt w:val="decimal"/>
      <w:lvlText w:val="%1."/>
      <w:lvlJc w:val="left"/>
      <w:pPr>
        <w:ind w:left="1506" w:hanging="360"/>
      </w:p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abstractNum w:abstractNumId="15" w15:restartNumberingAfterBreak="0">
    <w:nsid w:val="273E3723"/>
    <w:multiLevelType w:val="hybridMultilevel"/>
    <w:tmpl w:val="F3444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2AFD7484"/>
    <w:multiLevelType w:val="hybridMultilevel"/>
    <w:tmpl w:val="6BCAA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375D3572"/>
    <w:multiLevelType w:val="hybridMultilevel"/>
    <w:tmpl w:val="158E6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5D0B87"/>
    <w:multiLevelType w:val="hybridMultilevel"/>
    <w:tmpl w:val="C2B29C18"/>
    <w:lvl w:ilvl="0" w:tplc="0410000D">
      <w:start w:val="1"/>
      <w:numFmt w:val="bullet"/>
      <w:lvlText w:val=""/>
      <w:lvlJc w:val="left"/>
      <w:pPr>
        <w:ind w:left="1211" w:hanging="360"/>
      </w:pPr>
      <w:rPr>
        <w:rFonts w:ascii="Wingdings" w:hAnsi="Wingdings" w:hint="default"/>
      </w:rPr>
    </w:lvl>
    <w:lvl w:ilvl="1" w:tplc="04100003" w:tentative="1">
      <w:start w:val="1"/>
      <w:numFmt w:val="bullet"/>
      <w:lvlText w:val="o"/>
      <w:lvlJc w:val="left"/>
      <w:pPr>
        <w:ind w:left="2227" w:hanging="360"/>
      </w:pPr>
      <w:rPr>
        <w:rFonts w:ascii="Courier New" w:hAnsi="Courier New" w:cs="Courier New" w:hint="default"/>
      </w:rPr>
    </w:lvl>
    <w:lvl w:ilvl="2" w:tplc="04100005" w:tentative="1">
      <w:start w:val="1"/>
      <w:numFmt w:val="bullet"/>
      <w:lvlText w:val=""/>
      <w:lvlJc w:val="left"/>
      <w:pPr>
        <w:ind w:left="2947" w:hanging="360"/>
      </w:pPr>
      <w:rPr>
        <w:rFonts w:ascii="Wingdings" w:hAnsi="Wingdings" w:hint="default"/>
      </w:rPr>
    </w:lvl>
    <w:lvl w:ilvl="3" w:tplc="04100001" w:tentative="1">
      <w:start w:val="1"/>
      <w:numFmt w:val="bullet"/>
      <w:lvlText w:val=""/>
      <w:lvlJc w:val="left"/>
      <w:pPr>
        <w:ind w:left="3667" w:hanging="360"/>
      </w:pPr>
      <w:rPr>
        <w:rFonts w:ascii="Symbol" w:hAnsi="Symbol" w:hint="default"/>
      </w:rPr>
    </w:lvl>
    <w:lvl w:ilvl="4" w:tplc="04100003" w:tentative="1">
      <w:start w:val="1"/>
      <w:numFmt w:val="bullet"/>
      <w:lvlText w:val="o"/>
      <w:lvlJc w:val="left"/>
      <w:pPr>
        <w:ind w:left="4387" w:hanging="360"/>
      </w:pPr>
      <w:rPr>
        <w:rFonts w:ascii="Courier New" w:hAnsi="Courier New" w:cs="Courier New" w:hint="default"/>
      </w:rPr>
    </w:lvl>
    <w:lvl w:ilvl="5" w:tplc="04100005" w:tentative="1">
      <w:start w:val="1"/>
      <w:numFmt w:val="bullet"/>
      <w:lvlText w:val=""/>
      <w:lvlJc w:val="left"/>
      <w:pPr>
        <w:ind w:left="5107" w:hanging="360"/>
      </w:pPr>
      <w:rPr>
        <w:rFonts w:ascii="Wingdings" w:hAnsi="Wingdings" w:hint="default"/>
      </w:rPr>
    </w:lvl>
    <w:lvl w:ilvl="6" w:tplc="04100001" w:tentative="1">
      <w:start w:val="1"/>
      <w:numFmt w:val="bullet"/>
      <w:lvlText w:val=""/>
      <w:lvlJc w:val="left"/>
      <w:pPr>
        <w:ind w:left="5827" w:hanging="360"/>
      </w:pPr>
      <w:rPr>
        <w:rFonts w:ascii="Symbol" w:hAnsi="Symbol" w:hint="default"/>
      </w:rPr>
    </w:lvl>
    <w:lvl w:ilvl="7" w:tplc="04100003" w:tentative="1">
      <w:start w:val="1"/>
      <w:numFmt w:val="bullet"/>
      <w:lvlText w:val="o"/>
      <w:lvlJc w:val="left"/>
      <w:pPr>
        <w:ind w:left="6547" w:hanging="360"/>
      </w:pPr>
      <w:rPr>
        <w:rFonts w:ascii="Courier New" w:hAnsi="Courier New" w:cs="Courier New" w:hint="default"/>
      </w:rPr>
    </w:lvl>
    <w:lvl w:ilvl="8" w:tplc="04100005" w:tentative="1">
      <w:start w:val="1"/>
      <w:numFmt w:val="bullet"/>
      <w:lvlText w:val=""/>
      <w:lvlJc w:val="left"/>
      <w:pPr>
        <w:ind w:left="7267" w:hanging="360"/>
      </w:pPr>
      <w:rPr>
        <w:rFonts w:ascii="Wingdings" w:hAnsi="Wingdings" w:hint="default"/>
      </w:rPr>
    </w:lvl>
  </w:abstractNum>
  <w:abstractNum w:abstractNumId="22"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81A5984"/>
    <w:multiLevelType w:val="hybridMultilevel"/>
    <w:tmpl w:val="2794C684"/>
    <w:lvl w:ilvl="0" w:tplc="C69A936A">
      <w:start w:val="1"/>
      <w:numFmt w:val="decimal"/>
      <w:lvlText w:val="%1."/>
      <w:lvlJc w:val="left"/>
      <w:pPr>
        <w:ind w:left="928" w:hanging="360"/>
      </w:pPr>
      <w:rPr>
        <w:rFont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24" w15:restartNumberingAfterBreak="0">
    <w:nsid w:val="49225F6B"/>
    <w:multiLevelType w:val="multilevel"/>
    <w:tmpl w:val="A2761C6A"/>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9285A1D"/>
    <w:multiLevelType w:val="hybridMultilevel"/>
    <w:tmpl w:val="C350862C"/>
    <w:lvl w:ilvl="0" w:tplc="CC22AC3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7"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8" w15:restartNumberingAfterBreak="0">
    <w:nsid w:val="57494C25"/>
    <w:multiLevelType w:val="hybridMultilevel"/>
    <w:tmpl w:val="BCBC0574"/>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29" w15:restartNumberingAfterBreak="0">
    <w:nsid w:val="58F74561"/>
    <w:multiLevelType w:val="hybridMultilevel"/>
    <w:tmpl w:val="A38CAF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2"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3"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7003316"/>
    <w:multiLevelType w:val="hybridMultilevel"/>
    <w:tmpl w:val="FC2CA938"/>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5" w15:restartNumberingAfterBreak="0">
    <w:nsid w:val="68362B59"/>
    <w:multiLevelType w:val="hybridMultilevel"/>
    <w:tmpl w:val="5F70D61E"/>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6" w15:restartNumberingAfterBreak="0">
    <w:nsid w:val="6A5A4C8B"/>
    <w:multiLevelType w:val="hybridMultilevel"/>
    <w:tmpl w:val="5498A8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0B94062"/>
    <w:multiLevelType w:val="hybridMultilevel"/>
    <w:tmpl w:val="3DBA5FF4"/>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8" w15:restartNumberingAfterBreak="0">
    <w:nsid w:val="72A906AF"/>
    <w:multiLevelType w:val="hybridMultilevel"/>
    <w:tmpl w:val="4CDE51D6"/>
    <w:lvl w:ilvl="0" w:tplc="F5DA60E2">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39"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0" w15:restartNumberingAfterBreak="0">
    <w:nsid w:val="79087729"/>
    <w:multiLevelType w:val="hybridMultilevel"/>
    <w:tmpl w:val="59C41D52"/>
    <w:lvl w:ilvl="0" w:tplc="0410000D">
      <w:start w:val="1"/>
      <w:numFmt w:val="bullet"/>
      <w:lvlText w:val=""/>
      <w:lvlJc w:val="left"/>
      <w:pPr>
        <w:ind w:left="1147" w:hanging="360"/>
      </w:pPr>
      <w:rPr>
        <w:rFonts w:ascii="Wingdings" w:hAnsi="Wingdings" w:hint="default"/>
        <w:spacing w:val="-1"/>
        <w:w w:val="87"/>
        <w:lang w:val="en-US" w:eastAsia="en-US" w:bidi="ar-SA"/>
      </w:rPr>
    </w:lvl>
    <w:lvl w:ilvl="1" w:tplc="C4F0C418">
      <w:numFmt w:val="bullet"/>
      <w:lvlText w:val="◻"/>
      <w:lvlJc w:val="left"/>
      <w:pPr>
        <w:ind w:left="1147" w:hanging="360"/>
      </w:pPr>
      <w:rPr>
        <w:rFonts w:ascii="Cambria Math" w:eastAsia="Cambria Math" w:hAnsi="Cambria Math" w:cs="Cambria Math" w:hint="default"/>
        <w:b w:val="0"/>
        <w:bCs w:val="0"/>
        <w:i w:val="0"/>
        <w:iCs w:val="0"/>
        <w:spacing w:val="0"/>
        <w:w w:val="100"/>
        <w:sz w:val="24"/>
        <w:szCs w:val="24"/>
        <w:lang w:val="en-US" w:eastAsia="en-US" w:bidi="ar-SA"/>
      </w:rPr>
    </w:lvl>
    <w:lvl w:ilvl="2" w:tplc="6538AA4E">
      <w:numFmt w:val="bullet"/>
      <w:lvlText w:val="•"/>
      <w:lvlJc w:val="left"/>
      <w:pPr>
        <w:ind w:left="2783" w:hanging="360"/>
      </w:pPr>
      <w:rPr>
        <w:rFonts w:hint="default"/>
        <w:lang w:val="en-US" w:eastAsia="en-US" w:bidi="ar-SA"/>
      </w:rPr>
    </w:lvl>
    <w:lvl w:ilvl="3" w:tplc="DD9676CC">
      <w:numFmt w:val="bullet"/>
      <w:lvlText w:val="•"/>
      <w:lvlJc w:val="left"/>
      <w:pPr>
        <w:ind w:left="3604" w:hanging="360"/>
      </w:pPr>
      <w:rPr>
        <w:rFonts w:hint="default"/>
        <w:lang w:val="en-US" w:eastAsia="en-US" w:bidi="ar-SA"/>
      </w:rPr>
    </w:lvl>
    <w:lvl w:ilvl="4" w:tplc="DDD60896">
      <w:numFmt w:val="bullet"/>
      <w:lvlText w:val="•"/>
      <w:lvlJc w:val="left"/>
      <w:pPr>
        <w:ind w:left="4426" w:hanging="360"/>
      </w:pPr>
      <w:rPr>
        <w:rFonts w:hint="default"/>
        <w:lang w:val="en-US" w:eastAsia="en-US" w:bidi="ar-SA"/>
      </w:rPr>
    </w:lvl>
    <w:lvl w:ilvl="5" w:tplc="B21A058E">
      <w:numFmt w:val="bullet"/>
      <w:lvlText w:val="•"/>
      <w:lvlJc w:val="left"/>
      <w:pPr>
        <w:ind w:left="5248" w:hanging="360"/>
      </w:pPr>
      <w:rPr>
        <w:rFonts w:hint="default"/>
        <w:lang w:val="en-US" w:eastAsia="en-US" w:bidi="ar-SA"/>
      </w:rPr>
    </w:lvl>
    <w:lvl w:ilvl="6" w:tplc="8BEC4EBA">
      <w:numFmt w:val="bullet"/>
      <w:lvlText w:val="•"/>
      <w:lvlJc w:val="left"/>
      <w:pPr>
        <w:ind w:left="6069" w:hanging="360"/>
      </w:pPr>
      <w:rPr>
        <w:rFonts w:hint="default"/>
        <w:lang w:val="en-US" w:eastAsia="en-US" w:bidi="ar-SA"/>
      </w:rPr>
    </w:lvl>
    <w:lvl w:ilvl="7" w:tplc="9EA00592">
      <w:numFmt w:val="bullet"/>
      <w:lvlText w:val="•"/>
      <w:lvlJc w:val="left"/>
      <w:pPr>
        <w:ind w:left="6891" w:hanging="360"/>
      </w:pPr>
      <w:rPr>
        <w:rFonts w:hint="default"/>
        <w:lang w:val="en-US" w:eastAsia="en-US" w:bidi="ar-SA"/>
      </w:rPr>
    </w:lvl>
    <w:lvl w:ilvl="8" w:tplc="FE826870">
      <w:numFmt w:val="bullet"/>
      <w:lvlText w:val="•"/>
      <w:lvlJc w:val="left"/>
      <w:pPr>
        <w:ind w:left="7713" w:hanging="360"/>
      </w:pPr>
      <w:rPr>
        <w:rFonts w:hint="default"/>
        <w:lang w:val="en-US" w:eastAsia="en-US" w:bidi="ar-SA"/>
      </w:rPr>
    </w:lvl>
  </w:abstractNum>
  <w:abstractNum w:abstractNumId="41" w15:restartNumberingAfterBreak="0">
    <w:nsid w:val="7BA966CC"/>
    <w:multiLevelType w:val="hybridMultilevel"/>
    <w:tmpl w:val="C29A4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C755619"/>
    <w:multiLevelType w:val="hybridMultilevel"/>
    <w:tmpl w:val="9220634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3"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23"/>
  </w:num>
  <w:num w:numId="2">
    <w:abstractNumId w:val="25"/>
  </w:num>
  <w:num w:numId="3">
    <w:abstractNumId w:val="24"/>
  </w:num>
  <w:num w:numId="4">
    <w:abstractNumId w:val="20"/>
  </w:num>
  <w:num w:numId="5">
    <w:abstractNumId w:val="29"/>
  </w:num>
  <w:num w:numId="6">
    <w:abstractNumId w:val="41"/>
  </w:num>
  <w:num w:numId="7">
    <w:abstractNumId w:val="12"/>
  </w:num>
  <w:num w:numId="8">
    <w:abstractNumId w:val="11"/>
  </w:num>
  <w:num w:numId="9">
    <w:abstractNumId w:val="15"/>
  </w:num>
  <w:num w:numId="10">
    <w:abstractNumId w:val="2"/>
  </w:num>
  <w:num w:numId="11">
    <w:abstractNumId w:val="13"/>
  </w:num>
  <w:num w:numId="12">
    <w:abstractNumId w:val="36"/>
  </w:num>
  <w:num w:numId="13">
    <w:abstractNumId w:val="9"/>
  </w:num>
  <w:num w:numId="14">
    <w:abstractNumId w:val="18"/>
  </w:num>
  <w:num w:numId="15">
    <w:abstractNumId w:val="1"/>
  </w:num>
  <w:num w:numId="16">
    <w:abstractNumId w:val="0"/>
  </w:num>
  <w:num w:numId="17">
    <w:abstractNumId w:val="5"/>
  </w:num>
  <w:num w:numId="18">
    <w:abstractNumId w:val="8"/>
  </w:num>
  <w:num w:numId="19">
    <w:abstractNumId w:val="3"/>
  </w:num>
  <w:num w:numId="20">
    <w:abstractNumId w:val="38"/>
  </w:num>
  <w:num w:numId="21">
    <w:abstractNumId w:val="34"/>
  </w:num>
  <w:num w:numId="22">
    <w:abstractNumId w:val="22"/>
  </w:num>
  <w:num w:numId="23">
    <w:abstractNumId w:val="17"/>
  </w:num>
  <w:num w:numId="24">
    <w:abstractNumId w:val="30"/>
  </w:num>
  <w:num w:numId="25">
    <w:abstractNumId w:val="27"/>
  </w:num>
  <w:num w:numId="26">
    <w:abstractNumId w:val="7"/>
  </w:num>
  <w:num w:numId="27">
    <w:abstractNumId w:val="16"/>
  </w:num>
  <w:num w:numId="28">
    <w:abstractNumId w:val="19"/>
  </w:num>
  <w:num w:numId="29">
    <w:abstractNumId w:val="10"/>
  </w:num>
  <w:num w:numId="30">
    <w:abstractNumId w:val="33"/>
  </w:num>
  <w:num w:numId="31">
    <w:abstractNumId w:val="32"/>
  </w:num>
  <w:num w:numId="32">
    <w:abstractNumId w:val="6"/>
  </w:num>
  <w:num w:numId="33">
    <w:abstractNumId w:val="39"/>
  </w:num>
  <w:num w:numId="34">
    <w:abstractNumId w:val="4"/>
  </w:num>
  <w:num w:numId="35">
    <w:abstractNumId w:val="31"/>
  </w:num>
  <w:num w:numId="36">
    <w:abstractNumId w:val="26"/>
  </w:num>
  <w:num w:numId="37">
    <w:abstractNumId w:val="43"/>
  </w:num>
  <w:num w:numId="38">
    <w:abstractNumId w:val="42"/>
  </w:num>
  <w:num w:numId="39">
    <w:abstractNumId w:val="37"/>
  </w:num>
  <w:num w:numId="40">
    <w:abstractNumId w:val="28"/>
  </w:num>
  <w:num w:numId="41">
    <w:abstractNumId w:val="21"/>
  </w:num>
  <w:num w:numId="42">
    <w:abstractNumId w:val="35"/>
  </w:num>
  <w:num w:numId="43">
    <w:abstractNumId w:val="40"/>
  </w:num>
  <w:num w:numId="44">
    <w:abstractNumId w:val="1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FE"/>
    <w:rsid w:val="00017155"/>
    <w:rsid w:val="00171B34"/>
    <w:rsid w:val="00217F17"/>
    <w:rsid w:val="002A6203"/>
    <w:rsid w:val="002B7F94"/>
    <w:rsid w:val="002C25A6"/>
    <w:rsid w:val="003C71E1"/>
    <w:rsid w:val="003D297A"/>
    <w:rsid w:val="00412CB0"/>
    <w:rsid w:val="00416D9A"/>
    <w:rsid w:val="00584393"/>
    <w:rsid w:val="0060791F"/>
    <w:rsid w:val="00676336"/>
    <w:rsid w:val="00790DFE"/>
    <w:rsid w:val="00904E11"/>
    <w:rsid w:val="009240B9"/>
    <w:rsid w:val="009669B0"/>
    <w:rsid w:val="009E3A29"/>
    <w:rsid w:val="00B23088"/>
    <w:rsid w:val="00C06CDC"/>
    <w:rsid w:val="00CA2037"/>
    <w:rsid w:val="00D46B87"/>
    <w:rsid w:val="00DB3270"/>
    <w:rsid w:val="00DE61C5"/>
    <w:rsid w:val="00EF7C7F"/>
    <w:rsid w:val="00F75C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1B010"/>
  <w15:docId w15:val="{E25C58C9-24D6-425F-B6CC-A93C7A06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90DFE"/>
    <w:rPr>
      <w:rFonts w:ascii="Arial MT" w:eastAsia="Arial MT" w:hAnsi="Arial MT" w:cs="Arial MT"/>
    </w:rPr>
  </w:style>
  <w:style w:type="paragraph" w:styleId="Titolo1">
    <w:name w:val="heading 1"/>
    <w:basedOn w:val="Normale"/>
    <w:next w:val="Normale"/>
    <w:link w:val="Titolo1Carattere"/>
    <w:uiPriority w:val="9"/>
    <w:qFormat/>
    <w:rsid w:val="00DE61C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DE61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90DFE"/>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790DFE"/>
    <w:pPr>
      <w:spacing w:before="71"/>
      <w:ind w:left="673" w:hanging="246"/>
    </w:pPr>
    <w:rPr>
      <w:rFonts w:ascii="Tahoma" w:eastAsia="Tahoma" w:hAnsi="Tahoma" w:cs="Tahoma"/>
      <w:b/>
      <w:bCs/>
      <w:sz w:val="24"/>
      <w:szCs w:val="24"/>
    </w:rPr>
  </w:style>
  <w:style w:type="paragraph" w:customStyle="1" w:styleId="Sommario21">
    <w:name w:val="Sommario 21"/>
    <w:basedOn w:val="Normale"/>
    <w:uiPriority w:val="1"/>
    <w:qFormat/>
    <w:rsid w:val="00790DFE"/>
    <w:pPr>
      <w:spacing w:before="68"/>
      <w:ind w:left="799" w:hanging="372"/>
    </w:pPr>
    <w:rPr>
      <w:rFonts w:ascii="Tahoma" w:eastAsia="Tahoma" w:hAnsi="Tahoma" w:cs="Tahoma"/>
      <w:b/>
      <w:bCs/>
      <w:sz w:val="24"/>
      <w:szCs w:val="24"/>
    </w:rPr>
  </w:style>
  <w:style w:type="paragraph" w:customStyle="1" w:styleId="Sommario31">
    <w:name w:val="Sommario 31"/>
    <w:basedOn w:val="Normale"/>
    <w:uiPriority w:val="1"/>
    <w:qFormat/>
    <w:rsid w:val="00790DFE"/>
    <w:pPr>
      <w:spacing w:before="75"/>
      <w:ind w:left="427" w:hanging="244"/>
    </w:pPr>
    <w:rPr>
      <w:rFonts w:ascii="Arial" w:eastAsia="Arial" w:hAnsi="Arial" w:cs="Arial"/>
      <w:b/>
      <w:bCs/>
    </w:rPr>
  </w:style>
  <w:style w:type="paragraph" w:customStyle="1" w:styleId="Sommario41">
    <w:name w:val="Sommario 41"/>
    <w:basedOn w:val="Normale"/>
    <w:uiPriority w:val="1"/>
    <w:qFormat/>
    <w:rsid w:val="00790DFE"/>
    <w:pPr>
      <w:spacing w:before="71"/>
      <w:ind w:left="786"/>
    </w:pPr>
    <w:rPr>
      <w:rFonts w:ascii="Tahoma" w:eastAsia="Tahoma" w:hAnsi="Tahoma" w:cs="Tahoma"/>
      <w:b/>
      <w:bCs/>
      <w:sz w:val="24"/>
      <w:szCs w:val="24"/>
    </w:rPr>
  </w:style>
  <w:style w:type="paragraph" w:customStyle="1" w:styleId="Sommario51">
    <w:name w:val="Sommario 51"/>
    <w:basedOn w:val="Normale"/>
    <w:uiPriority w:val="1"/>
    <w:qFormat/>
    <w:rsid w:val="00790DFE"/>
    <w:pPr>
      <w:spacing w:before="59"/>
      <w:ind w:left="1032" w:hanging="246"/>
    </w:pPr>
  </w:style>
  <w:style w:type="paragraph" w:styleId="Corpotesto">
    <w:name w:val="Body Text"/>
    <w:basedOn w:val="Normale"/>
    <w:link w:val="CorpotestoCarattere"/>
    <w:uiPriority w:val="1"/>
    <w:qFormat/>
    <w:rsid w:val="00790DFE"/>
    <w:rPr>
      <w:sz w:val="24"/>
      <w:szCs w:val="24"/>
    </w:rPr>
  </w:style>
  <w:style w:type="paragraph" w:customStyle="1" w:styleId="Titolo11">
    <w:name w:val="Titolo 11"/>
    <w:basedOn w:val="Normale"/>
    <w:uiPriority w:val="1"/>
    <w:qFormat/>
    <w:rsid w:val="00790DFE"/>
    <w:pPr>
      <w:ind w:left="1144" w:hanging="358"/>
      <w:outlineLvl w:val="1"/>
    </w:pPr>
    <w:rPr>
      <w:rFonts w:ascii="Tahoma" w:eastAsia="Tahoma" w:hAnsi="Tahoma" w:cs="Tahoma"/>
      <w:b/>
      <w:bCs/>
      <w:sz w:val="36"/>
      <w:szCs w:val="36"/>
    </w:rPr>
  </w:style>
  <w:style w:type="paragraph" w:customStyle="1" w:styleId="Titolo21">
    <w:name w:val="Titolo 21"/>
    <w:basedOn w:val="Normale"/>
    <w:uiPriority w:val="1"/>
    <w:qFormat/>
    <w:rsid w:val="00790DFE"/>
    <w:pPr>
      <w:ind w:left="1866" w:hanging="1080"/>
      <w:outlineLvl w:val="2"/>
    </w:pPr>
    <w:rPr>
      <w:rFonts w:ascii="Tahoma" w:eastAsia="Tahoma" w:hAnsi="Tahoma" w:cs="Tahoma"/>
      <w:b/>
      <w:bCs/>
      <w:sz w:val="36"/>
      <w:szCs w:val="36"/>
    </w:rPr>
  </w:style>
  <w:style w:type="paragraph" w:customStyle="1" w:styleId="Titolo31">
    <w:name w:val="Titolo 31"/>
    <w:basedOn w:val="Normale"/>
    <w:uiPriority w:val="1"/>
    <w:qFormat/>
    <w:rsid w:val="00790DFE"/>
    <w:pPr>
      <w:ind w:left="427"/>
      <w:outlineLvl w:val="3"/>
    </w:pPr>
    <w:rPr>
      <w:rFonts w:ascii="Calibri" w:eastAsia="Calibri" w:hAnsi="Calibri" w:cs="Calibri"/>
      <w:sz w:val="36"/>
      <w:szCs w:val="36"/>
    </w:rPr>
  </w:style>
  <w:style w:type="paragraph" w:customStyle="1" w:styleId="Titolo41">
    <w:name w:val="Titolo 41"/>
    <w:basedOn w:val="Normale"/>
    <w:uiPriority w:val="1"/>
    <w:qFormat/>
    <w:rsid w:val="00790DFE"/>
    <w:pPr>
      <w:ind w:left="427"/>
      <w:outlineLvl w:val="4"/>
    </w:pPr>
    <w:rPr>
      <w:rFonts w:ascii="Tahoma" w:eastAsia="Tahoma" w:hAnsi="Tahoma" w:cs="Tahoma"/>
      <w:b/>
      <w:bCs/>
      <w:sz w:val="28"/>
      <w:szCs w:val="28"/>
    </w:rPr>
  </w:style>
  <w:style w:type="paragraph" w:customStyle="1" w:styleId="Titolo51">
    <w:name w:val="Titolo 51"/>
    <w:basedOn w:val="Normale"/>
    <w:uiPriority w:val="1"/>
    <w:qFormat/>
    <w:rsid w:val="00790DFE"/>
    <w:pPr>
      <w:ind w:left="427"/>
      <w:outlineLvl w:val="5"/>
    </w:pPr>
    <w:rPr>
      <w:rFonts w:ascii="Arial" w:eastAsia="Arial" w:hAnsi="Arial" w:cs="Arial"/>
      <w:b/>
      <w:bCs/>
      <w:sz w:val="24"/>
      <w:szCs w:val="24"/>
    </w:rPr>
  </w:style>
  <w:style w:type="paragraph" w:styleId="Paragrafoelenco">
    <w:name w:val="List Paragraph"/>
    <w:basedOn w:val="Normale"/>
    <w:uiPriority w:val="1"/>
    <w:qFormat/>
    <w:rsid w:val="00790DFE"/>
    <w:pPr>
      <w:spacing w:before="38"/>
      <w:ind w:left="1202" w:hanging="416"/>
    </w:pPr>
  </w:style>
  <w:style w:type="paragraph" w:customStyle="1" w:styleId="TableParagraph">
    <w:name w:val="Table Paragraph"/>
    <w:basedOn w:val="Normale"/>
    <w:uiPriority w:val="1"/>
    <w:qFormat/>
    <w:rsid w:val="00790DFE"/>
    <w:pPr>
      <w:spacing w:before="101"/>
      <w:ind w:left="98"/>
    </w:pPr>
    <w:rPr>
      <w:u w:val="single" w:color="000000"/>
    </w:rPr>
  </w:style>
  <w:style w:type="paragraph" w:styleId="Testofumetto">
    <w:name w:val="Balloon Text"/>
    <w:basedOn w:val="Normale"/>
    <w:link w:val="TestofumettoCarattere"/>
    <w:uiPriority w:val="99"/>
    <w:semiHidden/>
    <w:unhideWhenUsed/>
    <w:rsid w:val="00DE61C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61C5"/>
    <w:rPr>
      <w:rFonts w:ascii="Tahoma" w:eastAsia="Arial MT" w:hAnsi="Tahoma" w:cs="Tahoma"/>
      <w:sz w:val="16"/>
      <w:szCs w:val="16"/>
    </w:rPr>
  </w:style>
  <w:style w:type="character" w:customStyle="1" w:styleId="Titolo1Carattere">
    <w:name w:val="Titolo 1 Carattere"/>
    <w:basedOn w:val="Carpredefinitoparagrafo"/>
    <w:link w:val="Titolo1"/>
    <w:uiPriority w:val="9"/>
    <w:rsid w:val="00DE61C5"/>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unhideWhenUsed/>
    <w:qFormat/>
    <w:rsid w:val="00DE61C5"/>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DE61C5"/>
    <w:pPr>
      <w:spacing w:after="100"/>
      <w:ind w:left="220"/>
    </w:pPr>
  </w:style>
  <w:style w:type="paragraph" w:styleId="Sommario3">
    <w:name w:val="toc 3"/>
    <w:basedOn w:val="Normale"/>
    <w:next w:val="Normale"/>
    <w:autoRedefine/>
    <w:uiPriority w:val="39"/>
    <w:unhideWhenUsed/>
    <w:rsid w:val="00DE61C5"/>
    <w:pPr>
      <w:spacing w:after="100"/>
      <w:ind w:left="440"/>
    </w:pPr>
  </w:style>
  <w:style w:type="character" w:styleId="Collegamentoipertestuale">
    <w:name w:val="Hyperlink"/>
    <w:basedOn w:val="Carpredefinitoparagrafo"/>
    <w:uiPriority w:val="99"/>
    <w:unhideWhenUsed/>
    <w:rsid w:val="00DE61C5"/>
    <w:rPr>
      <w:color w:val="0000FF" w:themeColor="hyperlink"/>
      <w:u w:val="single"/>
    </w:rPr>
  </w:style>
  <w:style w:type="paragraph" w:styleId="NormaleWeb">
    <w:name w:val="Normal (Web)"/>
    <w:basedOn w:val="Normale"/>
    <w:uiPriority w:val="99"/>
    <w:unhideWhenUsed/>
    <w:rsid w:val="00DE61C5"/>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paragraph" w:customStyle="1" w:styleId="Normale1">
    <w:name w:val="Normale1"/>
    <w:rsid w:val="00DE61C5"/>
    <w:pPr>
      <w:widowControl/>
      <w:autoSpaceDE/>
      <w:autoSpaceDN/>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rsid w:val="00DE61C5"/>
    <w:rPr>
      <w:rFonts w:asciiTheme="majorHAnsi" w:eastAsiaTheme="majorEastAsia" w:hAnsiTheme="majorHAnsi" w:cstheme="majorBidi"/>
      <w:b/>
      <w:bCs/>
      <w:color w:val="4F81BD" w:themeColor="accent1"/>
      <w:sz w:val="26"/>
      <w:szCs w:val="26"/>
    </w:rPr>
  </w:style>
  <w:style w:type="paragraph" w:styleId="Nessunaspaziatura">
    <w:name w:val="No Spacing"/>
    <w:uiPriority w:val="1"/>
    <w:qFormat/>
    <w:rsid w:val="00DE61C5"/>
    <w:rPr>
      <w:rFonts w:ascii="Arial MT" w:eastAsia="Arial MT" w:hAnsi="Arial MT" w:cs="Arial MT"/>
    </w:rPr>
  </w:style>
  <w:style w:type="character" w:customStyle="1" w:styleId="CorpotestoCarattere">
    <w:name w:val="Corpo testo Carattere"/>
    <w:basedOn w:val="Carpredefinitoparagrafo"/>
    <w:link w:val="Corpotesto"/>
    <w:uiPriority w:val="1"/>
    <w:rsid w:val="003C71E1"/>
    <w:rPr>
      <w:rFonts w:ascii="Arial MT" w:eastAsia="Arial MT" w:hAnsi="Arial MT" w:cs="Arial MT"/>
      <w:sz w:val="24"/>
      <w:szCs w:val="24"/>
    </w:rPr>
  </w:style>
  <w:style w:type="paragraph" w:styleId="Intestazione">
    <w:name w:val="header"/>
    <w:basedOn w:val="Normale"/>
    <w:link w:val="IntestazioneCarattere"/>
    <w:uiPriority w:val="99"/>
    <w:unhideWhenUsed/>
    <w:rsid w:val="00EF7C7F"/>
    <w:pPr>
      <w:tabs>
        <w:tab w:val="center" w:pos="4819"/>
        <w:tab w:val="right" w:pos="9638"/>
      </w:tabs>
    </w:pPr>
  </w:style>
  <w:style w:type="character" w:customStyle="1" w:styleId="IntestazioneCarattere">
    <w:name w:val="Intestazione Carattere"/>
    <w:basedOn w:val="Carpredefinitoparagrafo"/>
    <w:link w:val="Intestazione"/>
    <w:uiPriority w:val="99"/>
    <w:rsid w:val="00EF7C7F"/>
    <w:rPr>
      <w:rFonts w:ascii="Arial MT" w:eastAsia="Arial MT" w:hAnsi="Arial MT" w:cs="Arial MT"/>
    </w:rPr>
  </w:style>
  <w:style w:type="paragraph" w:styleId="Pidipagina">
    <w:name w:val="footer"/>
    <w:basedOn w:val="Normale"/>
    <w:link w:val="PidipaginaCarattere"/>
    <w:uiPriority w:val="99"/>
    <w:unhideWhenUsed/>
    <w:rsid w:val="00EF7C7F"/>
    <w:pPr>
      <w:tabs>
        <w:tab w:val="center" w:pos="4819"/>
        <w:tab w:val="right" w:pos="9638"/>
      </w:tabs>
    </w:pPr>
  </w:style>
  <w:style w:type="character" w:customStyle="1" w:styleId="PidipaginaCarattere">
    <w:name w:val="Piè di pagina Carattere"/>
    <w:basedOn w:val="Carpredefinitoparagrafo"/>
    <w:link w:val="Pidipagina"/>
    <w:uiPriority w:val="99"/>
    <w:rsid w:val="00EF7C7F"/>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hyperlink" Target="https://docs.google.com/document/d/1kQgIg533Jtssm3LG2PeQFb5hlb1OKwSLQl-dx8GvcHM/edit?usp=drive_link" TargetMode="External"/><Relationship Id="rId3" Type="http://schemas.openxmlformats.org/officeDocument/2006/relationships/styles" Target="styles.xml"/><Relationship Id="rId21" Type="http://schemas.openxmlformats.org/officeDocument/2006/relationships/hyperlink" Target="https://docs.google.com/document/d/1fFIacOnKl3LNpETiJVGhhQkoenCvt5ct/edit?usp=drive_link&amp;ouid=110204741178376447896&amp;rtpof=true&amp;sd=true"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9.png"/><Relationship Id="rId25" Type="http://schemas.openxmlformats.org/officeDocument/2006/relationships/hyperlink" Target="https://docs.google.com/document/d/1kQgIg533Jtssm3LG2PeQFb5hlb1OKwSLQl-dx8GvcHM/edit?usp=drive_link"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cs.google.com/document/d/1fFIacOnKl3LNpETiJVGhhQkoenCvt5ct/edit?usp=drive_link&amp;ouid=110204741178376447896&amp;rtpof=true&amp;sd=true" TargetMode="External"/><Relationship Id="rId29" Type="http://schemas.openxmlformats.org/officeDocument/2006/relationships/hyperlink" Target="https://docs.google.com/document/d/1TaEKu4fmXjR0nPVU_rB5BKxXWu_I-oj9cHaotPzbTBc/edit?usp=driv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cs.google.com/document/d/1kQgIg533Jtssm3LG2PeQFb5hlb1OKwSLQl-dx8GvcHM/edit?usp=drive_link" TargetMode="External"/><Relationship Id="rId32" Type="http://schemas.openxmlformats.org/officeDocument/2006/relationships/hyperlink" Target="https://docs.google.com/document/d/19S4BqSk_Rdi75qzwWkpkeVnbttc9otIEB-O9kfYv9Ww/edit?usp=drive_link"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cs.google.com/document/d/1fFIacOnKl3LNpETiJVGhhQkoenCvt5ct/edit?usp=drive_link&amp;ouid=110204741178376447896&amp;rtpof=true&amp;sd=true" TargetMode="External"/><Relationship Id="rId28" Type="http://schemas.openxmlformats.org/officeDocument/2006/relationships/hyperlink" Target="https://docs.google.com/document/d/1TaEKu4fmXjR0nPVU_rB5BKxXWu_I-oj9cHaotPzbTBc/edit?usp=drive_link"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yperlink" Target="https://docs.google.com/document/d/19S4BqSk_Rdi75qzwWkpkeVnbttc9otIEB-O9kfYv9Ww/edit?usp=drive_lin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docs.google.com/document/d/1fFIacOnKl3LNpETiJVGhhQkoenCvt5ct/edit?usp=drive_link&amp;ouid=110204741178376447896&amp;rtpof=true&amp;sd=true" TargetMode="External"/><Relationship Id="rId27" Type="http://schemas.openxmlformats.org/officeDocument/2006/relationships/hyperlink" Target="https://docs.google.com/document/d/1TaEKu4fmXjR0nPVU_rB5BKxXWu_I-oj9cHaotPzbTBc/edit?usp=drive_link" TargetMode="External"/><Relationship Id="rId30" Type="http://schemas.openxmlformats.org/officeDocument/2006/relationships/hyperlink" Target="https://docs.google.com/document/d/19S4BqSk_Rdi75qzwWkpkeVnbttc9otIEB-O9kfYv9Ww/edit?usp=drive_link" TargetMode="External"/><Relationship Id="rId35"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0859F1-6E8E-4431-A9A6-358760BEB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3722</Words>
  <Characters>21218</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4</cp:revision>
  <cp:lastPrinted>2026-08-11T16:12:00Z</cp:lastPrinted>
  <dcterms:created xsi:type="dcterms:W3CDTF">2026-08-11T16:12:00Z</dcterms:created>
  <dcterms:modified xsi:type="dcterms:W3CDTF">2026-08-11T16:12:00Z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2026-07-24T00:00:00Z</vt:filetime>
  </property>
  <property fmtid="{D5CDD505-2E9C-101B-9397-08002B2CF9AE}" pid="6" name="Producer">
    <vt:lpwstr>Microsoft® Word 2024</vt:lpwstr>
  </property>
</Properties>
</file>