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D823455" w14:textId="77777777" w:rsidR="00790DFE" w:rsidRPr="00DE61C5" w:rsidRDefault="00790DFE">
      <w:pPr>
        <w:pStyle w:val="Corpotesto"/>
        <w:rPr>
          <w:rFonts w:ascii="Times New Roman" w:hAnsi="Times New Roman" w:cs="Times New Roman"/>
          <w:sz w:val="20"/>
        </w:rPr>
      </w:pPr>
    </w:p>
    <w:p w14:paraId="071EAA00" w14:textId="77777777" w:rsidR="00790DFE" w:rsidRPr="00DE61C5" w:rsidRDefault="00790DFE">
      <w:pPr>
        <w:pStyle w:val="Corpotesto"/>
        <w:rPr>
          <w:rFonts w:ascii="Times New Roman" w:hAnsi="Times New Roman" w:cs="Times New Roman"/>
          <w:sz w:val="20"/>
        </w:rPr>
      </w:pPr>
    </w:p>
    <w:p w14:paraId="3E6C8510" w14:textId="77777777" w:rsidR="00790DFE" w:rsidRPr="00DE61C5" w:rsidRDefault="00790DFE">
      <w:pPr>
        <w:pStyle w:val="Corpotesto"/>
        <w:rPr>
          <w:rFonts w:ascii="Times New Roman" w:hAnsi="Times New Roman" w:cs="Times New Roman"/>
          <w:sz w:val="20"/>
        </w:rPr>
      </w:pPr>
    </w:p>
    <w:p w14:paraId="64398017" w14:textId="77777777" w:rsidR="00790DFE" w:rsidRPr="00DE61C5" w:rsidRDefault="00790DFE">
      <w:pPr>
        <w:pStyle w:val="Corpotesto"/>
        <w:rPr>
          <w:rFonts w:ascii="Times New Roman" w:hAnsi="Times New Roman" w:cs="Times New Roman"/>
          <w:sz w:val="20"/>
        </w:rPr>
      </w:pPr>
    </w:p>
    <w:p w14:paraId="0CF3E4ED" w14:textId="77777777" w:rsidR="00790DFE" w:rsidRPr="00DE61C5" w:rsidRDefault="00790DFE">
      <w:pPr>
        <w:pStyle w:val="Corpotesto"/>
        <w:rPr>
          <w:rFonts w:ascii="Times New Roman" w:hAnsi="Times New Roman" w:cs="Times New Roman"/>
          <w:sz w:val="20"/>
        </w:rPr>
      </w:pPr>
    </w:p>
    <w:p w14:paraId="03A2012A" w14:textId="77777777" w:rsidR="00790DFE" w:rsidRPr="00DE61C5" w:rsidRDefault="00790DFE">
      <w:pPr>
        <w:pStyle w:val="Corpotesto"/>
        <w:rPr>
          <w:rFonts w:ascii="Times New Roman" w:hAnsi="Times New Roman" w:cs="Times New Roman"/>
          <w:sz w:val="20"/>
        </w:rPr>
      </w:pPr>
    </w:p>
    <w:p w14:paraId="79134A0C" w14:textId="77777777" w:rsidR="00790DFE" w:rsidRPr="00DE61C5" w:rsidRDefault="00790DFE">
      <w:pPr>
        <w:pStyle w:val="Corpotesto"/>
        <w:rPr>
          <w:rFonts w:ascii="Times New Roman" w:hAnsi="Times New Roman" w:cs="Times New Roman"/>
          <w:sz w:val="20"/>
        </w:rPr>
      </w:pPr>
    </w:p>
    <w:p w14:paraId="740CAB7D" w14:textId="77777777" w:rsidR="00790DFE" w:rsidRPr="00DE61C5" w:rsidRDefault="00790DFE">
      <w:pPr>
        <w:pStyle w:val="Corpotesto"/>
        <w:rPr>
          <w:rFonts w:ascii="Times New Roman" w:hAnsi="Times New Roman" w:cs="Times New Roman"/>
          <w:sz w:val="20"/>
        </w:rPr>
      </w:pPr>
    </w:p>
    <w:p w14:paraId="251BC170" w14:textId="77777777" w:rsidR="00790DFE" w:rsidRPr="00DE61C5" w:rsidRDefault="00790DFE">
      <w:pPr>
        <w:pStyle w:val="Corpotesto"/>
        <w:spacing w:before="148"/>
        <w:rPr>
          <w:rFonts w:ascii="Times New Roman" w:hAnsi="Times New Roman" w:cs="Times New Roman"/>
          <w:sz w:val="20"/>
        </w:rPr>
      </w:pPr>
    </w:p>
    <w:p w14:paraId="34D8B63D" w14:textId="77777777" w:rsidR="00790DFE" w:rsidRPr="00DE61C5" w:rsidRDefault="00CA2037">
      <w:pPr>
        <w:ind w:left="1269"/>
        <w:rPr>
          <w:rFonts w:ascii="Times New Roman" w:hAnsi="Times New Roman" w:cs="Times New Roman"/>
          <w:sz w:val="20"/>
        </w:rPr>
      </w:pPr>
      <w:r w:rsidRPr="00DE61C5">
        <w:rPr>
          <w:rFonts w:ascii="Times New Roman" w:hAnsi="Times New Roman" w:cs="Times New Roman"/>
          <w:noProof/>
          <w:sz w:val="20"/>
          <w:lang w:val="it-IT" w:eastAsia="it-IT"/>
        </w:rPr>
        <w:drawing>
          <wp:inline distT="0" distB="0" distL="0" distR="0" wp14:anchorId="3418BE6A" wp14:editId="344DA4FA">
            <wp:extent cx="4686854" cy="1680210"/>
            <wp:effectExtent l="0" t="0" r="0" b="0"/>
            <wp:docPr id="3" name="Image 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 name="Image 3"/>
                    <pic:cNvPicPr/>
                  </pic:nvPicPr>
                  <pic:blipFill>
                    <a:blip r:embed="rId8" cstate="print"/>
                    <a:stretch>
                      <a:fillRect/>
                    </a:stretch>
                  </pic:blipFill>
                  <pic:spPr>
                    <a:xfrm>
                      <a:off x="0" y="0"/>
                      <a:ext cx="4686854" cy="1680210"/>
                    </a:xfrm>
                    <a:prstGeom prst="rect">
                      <a:avLst/>
                    </a:prstGeom>
                  </pic:spPr>
                </pic:pic>
              </a:graphicData>
            </a:graphic>
          </wp:inline>
        </w:drawing>
      </w:r>
    </w:p>
    <w:p w14:paraId="78D3FFC0" w14:textId="77777777" w:rsidR="00790DFE" w:rsidRPr="00DE61C5" w:rsidRDefault="00790DFE">
      <w:pPr>
        <w:pStyle w:val="Corpotesto"/>
        <w:rPr>
          <w:rFonts w:ascii="Times New Roman" w:hAnsi="Times New Roman" w:cs="Times New Roman"/>
        </w:rPr>
      </w:pPr>
    </w:p>
    <w:p w14:paraId="78074E6D" w14:textId="77777777" w:rsidR="00790DFE" w:rsidRPr="00DE61C5" w:rsidRDefault="00790DFE">
      <w:pPr>
        <w:pStyle w:val="Corpotesto"/>
        <w:rPr>
          <w:rFonts w:ascii="Times New Roman" w:hAnsi="Times New Roman" w:cs="Times New Roman"/>
        </w:rPr>
      </w:pPr>
    </w:p>
    <w:p w14:paraId="4B58982B" w14:textId="77777777" w:rsidR="00790DFE" w:rsidRPr="00DE61C5" w:rsidRDefault="00790DFE">
      <w:pPr>
        <w:pStyle w:val="Corpotesto"/>
        <w:rPr>
          <w:rFonts w:ascii="Times New Roman" w:hAnsi="Times New Roman" w:cs="Times New Roman"/>
        </w:rPr>
      </w:pPr>
    </w:p>
    <w:p w14:paraId="20D28B1B" w14:textId="77777777" w:rsidR="00790DFE" w:rsidRPr="00DE61C5" w:rsidRDefault="00790DFE">
      <w:pPr>
        <w:pStyle w:val="Corpotesto"/>
        <w:rPr>
          <w:rFonts w:ascii="Times New Roman" w:hAnsi="Times New Roman" w:cs="Times New Roman"/>
        </w:rPr>
      </w:pPr>
    </w:p>
    <w:p w14:paraId="482F4A59" w14:textId="77777777" w:rsidR="00790DFE" w:rsidRPr="00DE61C5" w:rsidRDefault="00790DFE">
      <w:pPr>
        <w:pStyle w:val="Corpotesto"/>
        <w:rPr>
          <w:rFonts w:ascii="Times New Roman" w:hAnsi="Times New Roman" w:cs="Times New Roman"/>
        </w:rPr>
      </w:pPr>
    </w:p>
    <w:p w14:paraId="5944135E" w14:textId="77777777" w:rsidR="00790DFE" w:rsidRPr="00DE61C5" w:rsidRDefault="00790DFE">
      <w:pPr>
        <w:pStyle w:val="Corpotesto"/>
        <w:spacing w:before="27"/>
        <w:rPr>
          <w:rFonts w:ascii="Times New Roman" w:hAnsi="Times New Roman" w:cs="Times New Roman"/>
        </w:rPr>
      </w:pPr>
    </w:p>
    <w:p w14:paraId="23A7F197" w14:textId="77777777" w:rsidR="00790DFE" w:rsidRPr="00DE61C5" w:rsidRDefault="00DE61C5" w:rsidP="00DE61C5">
      <w:pPr>
        <w:pStyle w:val="Corpotesto"/>
        <w:spacing w:before="84"/>
        <w:jc w:val="center"/>
        <w:rPr>
          <w:rFonts w:ascii="Times New Roman" w:hAnsi="Times New Roman" w:cs="Times New Roman"/>
          <w:b/>
          <w:lang w:val="it-IT"/>
        </w:rPr>
      </w:pPr>
      <w:r w:rsidRPr="00DE61C5">
        <w:rPr>
          <w:rFonts w:ascii="Times New Roman" w:hAnsi="Times New Roman" w:cs="Times New Roman"/>
          <w:b/>
          <w:szCs w:val="22"/>
          <w:lang w:val="it-IT"/>
        </w:rPr>
        <w:t>Ispezione del sito della linea di trasmissione principale su larga scala e analisi dello stato di avanzamento dei lavori</w:t>
      </w:r>
    </w:p>
    <w:p w14:paraId="7CEBEBAB" w14:textId="77777777" w:rsidR="00DE61C5" w:rsidRPr="00DE61C5" w:rsidRDefault="00DE61C5" w:rsidP="00DE61C5">
      <w:pPr>
        <w:pStyle w:val="Corpotesto"/>
        <w:ind w:left="1" w:right="281"/>
        <w:jc w:val="center"/>
        <w:rPr>
          <w:rFonts w:ascii="Times New Roman" w:hAnsi="Times New Roman" w:cs="Times New Roman"/>
          <w:lang w:val="it-IT"/>
        </w:rPr>
      </w:pPr>
    </w:p>
    <w:p w14:paraId="01BCF9B5" w14:textId="77777777" w:rsidR="00DE61C5" w:rsidRPr="00DE61C5" w:rsidRDefault="00DE61C5" w:rsidP="00DE61C5">
      <w:pPr>
        <w:pStyle w:val="Corpotesto"/>
        <w:ind w:left="1" w:right="281"/>
        <w:jc w:val="center"/>
        <w:rPr>
          <w:rFonts w:ascii="Times New Roman" w:hAnsi="Times New Roman" w:cs="Times New Roman"/>
          <w:lang w:val="it-IT"/>
        </w:rPr>
      </w:pPr>
      <w:r w:rsidRPr="00DE61C5">
        <w:rPr>
          <w:rFonts w:ascii="Times New Roman" w:hAnsi="Times New Roman" w:cs="Times New Roman"/>
          <w:lang w:val="it-IT"/>
        </w:rPr>
        <w:t>CENTRO RISORSE FLIGHT</w:t>
      </w:r>
      <w:r w:rsidRPr="00DE61C5">
        <w:rPr>
          <w:rFonts w:ascii="Times New Roman" w:hAnsi="Times New Roman" w:cs="Times New Roman"/>
          <w:spacing w:val="-5"/>
          <w:lang w:val="it-IT"/>
        </w:rPr>
        <w:t xml:space="preserve"> </w:t>
      </w:r>
    </w:p>
    <w:p w14:paraId="49C44E86" w14:textId="77777777" w:rsidR="00DE61C5" w:rsidRPr="00DE61C5" w:rsidRDefault="00DE61C5" w:rsidP="00DE61C5">
      <w:pPr>
        <w:pStyle w:val="Corpotesto"/>
        <w:rPr>
          <w:rFonts w:ascii="Times New Roman" w:hAnsi="Times New Roman" w:cs="Times New Roman"/>
          <w:lang w:val="it-IT"/>
        </w:rPr>
      </w:pPr>
    </w:p>
    <w:p w14:paraId="0B05463F" w14:textId="77777777" w:rsidR="00DE61C5" w:rsidRPr="00DE61C5" w:rsidRDefault="00DE61C5" w:rsidP="00DE61C5">
      <w:pPr>
        <w:pStyle w:val="Corpotesto"/>
        <w:spacing w:before="42"/>
        <w:rPr>
          <w:rFonts w:ascii="Times New Roman" w:hAnsi="Times New Roman" w:cs="Times New Roman"/>
          <w:lang w:val="it-IT"/>
        </w:rPr>
      </w:pPr>
    </w:p>
    <w:p w14:paraId="6464A804" w14:textId="77777777" w:rsidR="00DE61C5" w:rsidRPr="00DE61C5" w:rsidRDefault="00DE61C5" w:rsidP="00DE61C5">
      <w:pPr>
        <w:pStyle w:val="Corpotesto"/>
        <w:spacing w:before="102"/>
        <w:jc w:val="center"/>
        <w:rPr>
          <w:rFonts w:ascii="Times New Roman" w:hAnsi="Times New Roman" w:cs="Times New Roman"/>
          <w:sz w:val="20"/>
          <w:lang w:val="it-IT"/>
        </w:rPr>
      </w:pPr>
      <w:r w:rsidRPr="00DE61C5">
        <w:rPr>
          <w:rFonts w:ascii="Times New Roman" w:hAnsi="Times New Roman" w:cs="Times New Roman"/>
          <w:noProof/>
          <w:lang w:val="it-IT" w:eastAsia="it-IT"/>
        </w:rPr>
        <w:drawing>
          <wp:anchor distT="0" distB="0" distL="0" distR="0" simplePos="0" relativeHeight="487599616" behindDoc="1" locked="0" layoutInCell="1" allowOverlap="1" wp14:anchorId="21BED4B4" wp14:editId="30F2B49D">
            <wp:simplePos x="0" y="0"/>
            <wp:positionH relativeFrom="page">
              <wp:posOffset>2882900</wp:posOffset>
            </wp:positionH>
            <wp:positionV relativeFrom="paragraph">
              <wp:posOffset>651510</wp:posOffset>
            </wp:positionV>
            <wp:extent cx="1638300" cy="1155700"/>
            <wp:effectExtent l="19050" t="0" r="0" b="0"/>
            <wp:wrapTopAndBottom/>
            <wp:docPr id="6" name="Image 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 name="Image 4"/>
                    <pic:cNvPicPr/>
                  </pic:nvPicPr>
                  <pic:blipFill>
                    <a:blip r:embed="rId9" cstate="print"/>
                    <a:stretch>
                      <a:fillRect/>
                    </a:stretch>
                  </pic:blipFill>
                  <pic:spPr>
                    <a:xfrm>
                      <a:off x="0" y="0"/>
                      <a:ext cx="1638300" cy="1155700"/>
                    </a:xfrm>
                    <a:prstGeom prst="rect">
                      <a:avLst/>
                    </a:prstGeom>
                  </pic:spPr>
                </pic:pic>
              </a:graphicData>
            </a:graphic>
          </wp:anchor>
        </w:drawing>
      </w:r>
      <w:r w:rsidRPr="00DE61C5">
        <w:rPr>
          <w:rFonts w:ascii="Times New Roman" w:hAnsi="Times New Roman" w:cs="Times New Roman"/>
          <w:lang w:val="it-IT"/>
        </w:rPr>
        <w:t>Amministrazione idrica e fognaria di Gaziantep - TURCHIA</w:t>
      </w:r>
    </w:p>
    <w:p w14:paraId="048E8616" w14:textId="77777777" w:rsidR="00790DFE" w:rsidRPr="00DE61C5" w:rsidRDefault="00CA2037">
      <w:pPr>
        <w:pStyle w:val="Corpotesto"/>
        <w:spacing w:before="102"/>
        <w:rPr>
          <w:rFonts w:ascii="Times New Roman" w:hAnsi="Times New Roman" w:cs="Times New Roman"/>
          <w:sz w:val="20"/>
          <w:lang w:val="it-IT"/>
        </w:rPr>
      </w:pPr>
      <w:r w:rsidRPr="00DE61C5">
        <w:rPr>
          <w:rFonts w:ascii="Times New Roman" w:hAnsi="Times New Roman" w:cs="Times New Roman"/>
          <w:noProof/>
          <w:sz w:val="20"/>
          <w:lang w:val="it-IT" w:eastAsia="it-IT"/>
        </w:rPr>
        <w:drawing>
          <wp:anchor distT="0" distB="0" distL="0" distR="0" simplePos="0" relativeHeight="487587840" behindDoc="1" locked="0" layoutInCell="1" allowOverlap="1" wp14:anchorId="6A07BFDA" wp14:editId="4657FFB6">
            <wp:simplePos x="0" y="0"/>
            <wp:positionH relativeFrom="page">
              <wp:posOffset>2981340</wp:posOffset>
            </wp:positionH>
            <wp:positionV relativeFrom="paragraph">
              <wp:posOffset>226111</wp:posOffset>
            </wp:positionV>
            <wp:extent cx="1639948" cy="1155001"/>
            <wp:effectExtent l="0" t="0" r="0" b="0"/>
            <wp:wrapTopAndBottom/>
            <wp:docPr id="4" name="Image 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 name="Image 4"/>
                    <pic:cNvPicPr/>
                  </pic:nvPicPr>
                  <pic:blipFill>
                    <a:blip r:embed="rId9" cstate="print"/>
                    <a:stretch>
                      <a:fillRect/>
                    </a:stretch>
                  </pic:blipFill>
                  <pic:spPr>
                    <a:xfrm>
                      <a:off x="0" y="0"/>
                      <a:ext cx="1639948" cy="1155001"/>
                    </a:xfrm>
                    <a:prstGeom prst="rect">
                      <a:avLst/>
                    </a:prstGeom>
                  </pic:spPr>
                </pic:pic>
              </a:graphicData>
            </a:graphic>
          </wp:anchor>
        </w:drawing>
      </w:r>
    </w:p>
    <w:p w14:paraId="6ABAAB4B" w14:textId="77777777" w:rsidR="00790DFE" w:rsidRPr="00DE61C5" w:rsidRDefault="00790DFE">
      <w:pPr>
        <w:pStyle w:val="Corpotesto"/>
        <w:rPr>
          <w:rFonts w:ascii="Times New Roman" w:hAnsi="Times New Roman" w:cs="Times New Roman"/>
          <w:sz w:val="20"/>
          <w:lang w:val="it-IT"/>
        </w:rPr>
        <w:sectPr w:rsidR="00790DFE" w:rsidRPr="00DE61C5">
          <w:headerReference w:type="default" r:id="rId10"/>
          <w:footerReference w:type="default" r:id="rId11"/>
          <w:type w:val="continuous"/>
          <w:pgSz w:w="11910" w:h="16840"/>
          <w:pgMar w:top="1340" w:right="1275" w:bottom="1400" w:left="1275" w:header="510" w:footer="1213" w:gutter="0"/>
          <w:pgNumType w:start="1"/>
          <w:cols w:space="720"/>
        </w:sectPr>
      </w:pPr>
    </w:p>
    <w:p w14:paraId="164A4A05" w14:textId="77777777" w:rsidR="00790DFE" w:rsidRPr="00DE61C5" w:rsidRDefault="00790DFE">
      <w:pPr>
        <w:pStyle w:val="Corpotesto"/>
        <w:spacing w:before="331"/>
        <w:rPr>
          <w:rFonts w:ascii="Times New Roman" w:hAnsi="Times New Roman" w:cs="Times New Roman"/>
          <w:sz w:val="36"/>
          <w:lang w:val="it-IT"/>
        </w:rPr>
      </w:pPr>
    </w:p>
    <w:p w14:paraId="3B065944" w14:textId="77777777" w:rsidR="00790DFE" w:rsidRPr="00DE61C5" w:rsidRDefault="00DE61C5">
      <w:pPr>
        <w:pStyle w:val="Titolo31"/>
        <w:rPr>
          <w:rFonts w:ascii="Times New Roman" w:hAnsi="Times New Roman" w:cs="Times New Roman"/>
        </w:rPr>
      </w:pPr>
      <w:proofErr w:type="spellStart"/>
      <w:r w:rsidRPr="00DE61C5">
        <w:rPr>
          <w:rFonts w:ascii="Times New Roman" w:hAnsi="Times New Roman" w:cs="Times New Roman"/>
          <w:color w:val="C70F2D"/>
        </w:rPr>
        <w:t>Sommario</w:t>
      </w:r>
      <w:proofErr w:type="spellEnd"/>
    </w:p>
    <w:sdt>
      <w:sdtPr>
        <w:rPr>
          <w:rFonts w:ascii="Times New Roman" w:eastAsia="Arial MT" w:hAnsi="Times New Roman" w:cs="Times New Roman"/>
          <w:b w:val="0"/>
          <w:bCs w:val="0"/>
          <w:color w:val="auto"/>
          <w:sz w:val="22"/>
          <w:szCs w:val="22"/>
          <w:lang w:val="en-US"/>
        </w:rPr>
        <w:id w:val="3999696"/>
        <w:docPartObj>
          <w:docPartGallery w:val="Table of Contents"/>
          <w:docPartUnique/>
        </w:docPartObj>
      </w:sdtPr>
      <w:sdtEndPr/>
      <w:sdtContent>
        <w:p w14:paraId="7D9B490F" w14:textId="77777777" w:rsidR="00DE61C5" w:rsidRPr="00DB3270" w:rsidRDefault="00DE61C5">
          <w:pPr>
            <w:pStyle w:val="Titolosommario"/>
            <w:rPr>
              <w:rFonts w:ascii="Times New Roman" w:hAnsi="Times New Roman" w:cs="Times New Roman"/>
            </w:rPr>
          </w:pPr>
        </w:p>
        <w:p w14:paraId="1577C3DF" w14:textId="012EBF84" w:rsidR="0060791F" w:rsidRDefault="00412CB0">
          <w:pPr>
            <w:pStyle w:val="Sommario2"/>
            <w:tabs>
              <w:tab w:val="left" w:pos="660"/>
              <w:tab w:val="right" w:leader="dot" w:pos="9350"/>
            </w:tabs>
            <w:rPr>
              <w:rFonts w:asciiTheme="minorHAnsi" w:eastAsiaTheme="minorEastAsia" w:hAnsiTheme="minorHAnsi" w:cstheme="minorBidi"/>
              <w:noProof/>
              <w:lang w:val="it-IT" w:eastAsia="it-IT"/>
            </w:rPr>
          </w:pPr>
          <w:r w:rsidRPr="00DB3270">
            <w:rPr>
              <w:rFonts w:ascii="Times New Roman" w:hAnsi="Times New Roman" w:cs="Times New Roman"/>
              <w:lang w:val="it-IT"/>
            </w:rPr>
            <w:fldChar w:fldCharType="begin"/>
          </w:r>
          <w:r w:rsidR="00DE61C5" w:rsidRPr="00DB3270">
            <w:rPr>
              <w:rFonts w:ascii="Times New Roman" w:hAnsi="Times New Roman" w:cs="Times New Roman"/>
              <w:lang w:val="it-IT"/>
            </w:rPr>
            <w:instrText xml:space="preserve"> TOC \o "1-3" \h \z \u </w:instrText>
          </w:r>
          <w:r w:rsidRPr="00DB3270">
            <w:rPr>
              <w:rFonts w:ascii="Times New Roman" w:hAnsi="Times New Roman" w:cs="Times New Roman"/>
              <w:lang w:val="it-IT"/>
            </w:rPr>
            <w:fldChar w:fldCharType="separate"/>
          </w:r>
          <w:hyperlink w:anchor="_Toc237364330" w:history="1">
            <w:r w:rsidR="0060791F" w:rsidRPr="008D2D28">
              <w:rPr>
                <w:rStyle w:val="Collegamentoipertestuale"/>
                <w:noProof/>
              </w:rPr>
              <w:t>1.</w:t>
            </w:r>
            <w:r w:rsidR="0060791F">
              <w:rPr>
                <w:rFonts w:asciiTheme="minorHAnsi" w:eastAsiaTheme="minorEastAsia" w:hAnsiTheme="minorHAnsi" w:cstheme="minorBidi"/>
                <w:noProof/>
                <w:lang w:val="it-IT" w:eastAsia="it-IT"/>
              </w:rPr>
              <w:tab/>
            </w:r>
            <w:r w:rsidR="0060791F" w:rsidRPr="008D2D28">
              <w:rPr>
                <w:rStyle w:val="Collegamentoipertestuale"/>
                <w:noProof/>
              </w:rPr>
              <w:t>INTRODUZIONE</w:t>
            </w:r>
            <w:r w:rsidR="0060791F">
              <w:rPr>
                <w:noProof/>
                <w:webHidden/>
              </w:rPr>
              <w:tab/>
            </w:r>
            <w:r w:rsidR="0060791F">
              <w:rPr>
                <w:noProof/>
                <w:webHidden/>
              </w:rPr>
              <w:fldChar w:fldCharType="begin"/>
            </w:r>
            <w:r w:rsidR="0060791F">
              <w:rPr>
                <w:noProof/>
                <w:webHidden/>
              </w:rPr>
              <w:instrText xml:space="preserve"> PAGEREF _Toc237364330 \h </w:instrText>
            </w:r>
            <w:r w:rsidR="0060791F">
              <w:rPr>
                <w:noProof/>
                <w:webHidden/>
              </w:rPr>
            </w:r>
            <w:r w:rsidR="0060791F">
              <w:rPr>
                <w:noProof/>
                <w:webHidden/>
              </w:rPr>
              <w:fldChar w:fldCharType="separate"/>
            </w:r>
            <w:r w:rsidR="00C06CDC">
              <w:rPr>
                <w:noProof/>
                <w:webHidden/>
              </w:rPr>
              <w:t>2</w:t>
            </w:r>
            <w:r w:rsidR="0060791F">
              <w:rPr>
                <w:noProof/>
                <w:webHidden/>
              </w:rPr>
              <w:fldChar w:fldCharType="end"/>
            </w:r>
          </w:hyperlink>
        </w:p>
        <w:p w14:paraId="2EA1FAA9" w14:textId="75980C9D" w:rsidR="0060791F" w:rsidRDefault="0060791F">
          <w:pPr>
            <w:pStyle w:val="Sommario2"/>
            <w:tabs>
              <w:tab w:val="left" w:pos="660"/>
              <w:tab w:val="right" w:leader="dot" w:pos="9350"/>
            </w:tabs>
            <w:rPr>
              <w:rFonts w:asciiTheme="minorHAnsi" w:eastAsiaTheme="minorEastAsia" w:hAnsiTheme="minorHAnsi" w:cstheme="minorBidi"/>
              <w:noProof/>
              <w:lang w:val="it-IT" w:eastAsia="it-IT"/>
            </w:rPr>
          </w:pPr>
          <w:hyperlink w:anchor="_Toc237364331" w:history="1">
            <w:r w:rsidRPr="008D2D28">
              <w:rPr>
                <w:rStyle w:val="Collegamentoipertestuale"/>
                <w:noProof/>
              </w:rPr>
              <w:t>2.</w:t>
            </w:r>
            <w:r>
              <w:rPr>
                <w:rFonts w:asciiTheme="minorHAnsi" w:eastAsiaTheme="minorEastAsia" w:hAnsiTheme="minorHAnsi" w:cstheme="minorBidi"/>
                <w:noProof/>
                <w:lang w:val="it-IT" w:eastAsia="it-IT"/>
              </w:rPr>
              <w:tab/>
            </w:r>
            <w:r w:rsidRPr="008D2D28">
              <w:rPr>
                <w:rStyle w:val="Collegamentoipertestuale"/>
                <w:noProof/>
              </w:rPr>
              <w:t>DESTINATARI</w:t>
            </w:r>
            <w:r>
              <w:rPr>
                <w:noProof/>
                <w:webHidden/>
              </w:rPr>
              <w:tab/>
            </w:r>
            <w:r>
              <w:rPr>
                <w:noProof/>
                <w:webHidden/>
              </w:rPr>
              <w:fldChar w:fldCharType="begin"/>
            </w:r>
            <w:r>
              <w:rPr>
                <w:noProof/>
                <w:webHidden/>
              </w:rPr>
              <w:instrText xml:space="preserve"> PAGEREF _Toc237364331 \h </w:instrText>
            </w:r>
            <w:r>
              <w:rPr>
                <w:noProof/>
                <w:webHidden/>
              </w:rPr>
            </w:r>
            <w:r>
              <w:rPr>
                <w:noProof/>
                <w:webHidden/>
              </w:rPr>
              <w:fldChar w:fldCharType="separate"/>
            </w:r>
            <w:r w:rsidR="00C06CDC">
              <w:rPr>
                <w:noProof/>
                <w:webHidden/>
              </w:rPr>
              <w:t>2</w:t>
            </w:r>
            <w:r>
              <w:rPr>
                <w:noProof/>
                <w:webHidden/>
              </w:rPr>
              <w:fldChar w:fldCharType="end"/>
            </w:r>
          </w:hyperlink>
        </w:p>
        <w:p w14:paraId="1719E529" w14:textId="68979B76" w:rsidR="0060791F" w:rsidRDefault="0060791F">
          <w:pPr>
            <w:pStyle w:val="Sommario2"/>
            <w:tabs>
              <w:tab w:val="left" w:pos="660"/>
              <w:tab w:val="right" w:leader="dot" w:pos="9350"/>
            </w:tabs>
            <w:rPr>
              <w:rFonts w:asciiTheme="minorHAnsi" w:eastAsiaTheme="minorEastAsia" w:hAnsiTheme="minorHAnsi" w:cstheme="minorBidi"/>
              <w:noProof/>
              <w:lang w:val="it-IT" w:eastAsia="it-IT"/>
            </w:rPr>
          </w:pPr>
          <w:hyperlink w:anchor="_Toc237364332" w:history="1">
            <w:r w:rsidRPr="008D2D28">
              <w:rPr>
                <w:rStyle w:val="Collegamentoipertestuale"/>
                <w:noProof/>
              </w:rPr>
              <w:t>3.</w:t>
            </w:r>
            <w:r>
              <w:rPr>
                <w:rFonts w:asciiTheme="minorHAnsi" w:eastAsiaTheme="minorEastAsia" w:hAnsiTheme="minorHAnsi" w:cstheme="minorBidi"/>
                <w:noProof/>
                <w:lang w:val="it-IT" w:eastAsia="it-IT"/>
              </w:rPr>
              <w:tab/>
            </w:r>
            <w:r w:rsidRPr="008D2D28">
              <w:rPr>
                <w:rStyle w:val="Collegamentoipertestuale"/>
                <w:noProof/>
              </w:rPr>
              <w:t>SETTORE DI APPLICAZIONE</w:t>
            </w:r>
            <w:r>
              <w:rPr>
                <w:noProof/>
                <w:webHidden/>
              </w:rPr>
              <w:tab/>
            </w:r>
            <w:r>
              <w:rPr>
                <w:noProof/>
                <w:webHidden/>
              </w:rPr>
              <w:fldChar w:fldCharType="begin"/>
            </w:r>
            <w:r>
              <w:rPr>
                <w:noProof/>
                <w:webHidden/>
              </w:rPr>
              <w:instrText xml:space="preserve"> PAGEREF _Toc237364332 \h </w:instrText>
            </w:r>
            <w:r>
              <w:rPr>
                <w:noProof/>
                <w:webHidden/>
              </w:rPr>
            </w:r>
            <w:r>
              <w:rPr>
                <w:noProof/>
                <w:webHidden/>
              </w:rPr>
              <w:fldChar w:fldCharType="separate"/>
            </w:r>
            <w:r w:rsidR="00C06CDC">
              <w:rPr>
                <w:noProof/>
                <w:webHidden/>
              </w:rPr>
              <w:t>2</w:t>
            </w:r>
            <w:r>
              <w:rPr>
                <w:noProof/>
                <w:webHidden/>
              </w:rPr>
              <w:fldChar w:fldCharType="end"/>
            </w:r>
          </w:hyperlink>
        </w:p>
        <w:p w14:paraId="57791F79" w14:textId="33BDF4B0" w:rsidR="0060791F" w:rsidRDefault="0060791F">
          <w:pPr>
            <w:pStyle w:val="Sommario2"/>
            <w:tabs>
              <w:tab w:val="left" w:pos="660"/>
              <w:tab w:val="right" w:leader="dot" w:pos="9350"/>
            </w:tabs>
            <w:rPr>
              <w:rFonts w:asciiTheme="minorHAnsi" w:eastAsiaTheme="minorEastAsia" w:hAnsiTheme="minorHAnsi" w:cstheme="minorBidi"/>
              <w:noProof/>
              <w:lang w:val="it-IT" w:eastAsia="it-IT"/>
            </w:rPr>
          </w:pPr>
          <w:hyperlink w:anchor="_Toc237364333" w:history="1">
            <w:r w:rsidRPr="008D2D28">
              <w:rPr>
                <w:rStyle w:val="Collegamentoipertestuale"/>
                <w:noProof/>
              </w:rPr>
              <w:t>4.</w:t>
            </w:r>
            <w:r>
              <w:rPr>
                <w:rFonts w:asciiTheme="minorHAnsi" w:eastAsiaTheme="minorEastAsia" w:hAnsiTheme="minorHAnsi" w:cstheme="minorBidi"/>
                <w:noProof/>
                <w:lang w:val="it-IT" w:eastAsia="it-IT"/>
              </w:rPr>
              <w:tab/>
            </w:r>
            <w:r w:rsidRPr="008D2D28">
              <w:rPr>
                <w:rStyle w:val="Collegamentoipertestuale"/>
                <w:noProof/>
              </w:rPr>
              <w:t>TIPO</w:t>
            </w:r>
            <w:r>
              <w:rPr>
                <w:noProof/>
                <w:webHidden/>
              </w:rPr>
              <w:tab/>
            </w:r>
            <w:r>
              <w:rPr>
                <w:noProof/>
                <w:webHidden/>
              </w:rPr>
              <w:fldChar w:fldCharType="begin"/>
            </w:r>
            <w:r>
              <w:rPr>
                <w:noProof/>
                <w:webHidden/>
              </w:rPr>
              <w:instrText xml:space="preserve"> PAGEREF _Toc237364333 \h </w:instrText>
            </w:r>
            <w:r>
              <w:rPr>
                <w:noProof/>
                <w:webHidden/>
              </w:rPr>
            </w:r>
            <w:r>
              <w:rPr>
                <w:noProof/>
                <w:webHidden/>
              </w:rPr>
              <w:fldChar w:fldCharType="separate"/>
            </w:r>
            <w:r w:rsidR="00C06CDC">
              <w:rPr>
                <w:noProof/>
                <w:webHidden/>
              </w:rPr>
              <w:t>2</w:t>
            </w:r>
            <w:r>
              <w:rPr>
                <w:noProof/>
                <w:webHidden/>
              </w:rPr>
              <w:fldChar w:fldCharType="end"/>
            </w:r>
          </w:hyperlink>
        </w:p>
        <w:p w14:paraId="5CB94D08" w14:textId="325FE187" w:rsidR="0060791F" w:rsidRDefault="0060791F">
          <w:pPr>
            <w:pStyle w:val="Sommario2"/>
            <w:tabs>
              <w:tab w:val="left" w:pos="660"/>
              <w:tab w:val="right" w:leader="dot" w:pos="9350"/>
            </w:tabs>
            <w:rPr>
              <w:rFonts w:asciiTheme="minorHAnsi" w:eastAsiaTheme="minorEastAsia" w:hAnsiTheme="minorHAnsi" w:cstheme="minorBidi"/>
              <w:noProof/>
              <w:lang w:val="it-IT" w:eastAsia="it-IT"/>
            </w:rPr>
          </w:pPr>
          <w:hyperlink w:anchor="_Toc237364334" w:history="1">
            <w:r w:rsidRPr="008D2D28">
              <w:rPr>
                <w:rStyle w:val="Collegamentoipertestuale"/>
                <w:noProof/>
              </w:rPr>
              <w:t>5.</w:t>
            </w:r>
            <w:r>
              <w:rPr>
                <w:rFonts w:asciiTheme="minorHAnsi" w:eastAsiaTheme="minorEastAsia" w:hAnsiTheme="minorHAnsi" w:cstheme="minorBidi"/>
                <w:noProof/>
                <w:lang w:val="it-IT" w:eastAsia="it-IT"/>
              </w:rPr>
              <w:tab/>
            </w:r>
            <w:r w:rsidRPr="008D2D28">
              <w:rPr>
                <w:rStyle w:val="Collegamentoipertestuale"/>
                <w:noProof/>
              </w:rPr>
              <w:t>DRONE UTILIZZATO</w:t>
            </w:r>
            <w:r>
              <w:rPr>
                <w:noProof/>
                <w:webHidden/>
              </w:rPr>
              <w:tab/>
            </w:r>
            <w:r>
              <w:rPr>
                <w:noProof/>
                <w:webHidden/>
              </w:rPr>
              <w:fldChar w:fldCharType="begin"/>
            </w:r>
            <w:r>
              <w:rPr>
                <w:noProof/>
                <w:webHidden/>
              </w:rPr>
              <w:instrText xml:space="preserve"> PAGEREF _Toc237364334 \h </w:instrText>
            </w:r>
            <w:r>
              <w:rPr>
                <w:noProof/>
                <w:webHidden/>
              </w:rPr>
            </w:r>
            <w:r>
              <w:rPr>
                <w:noProof/>
                <w:webHidden/>
              </w:rPr>
              <w:fldChar w:fldCharType="separate"/>
            </w:r>
            <w:r w:rsidR="00C06CDC">
              <w:rPr>
                <w:noProof/>
                <w:webHidden/>
              </w:rPr>
              <w:t>2</w:t>
            </w:r>
            <w:r>
              <w:rPr>
                <w:noProof/>
                <w:webHidden/>
              </w:rPr>
              <w:fldChar w:fldCharType="end"/>
            </w:r>
          </w:hyperlink>
        </w:p>
        <w:p w14:paraId="4BCD1135" w14:textId="14F43840" w:rsidR="0060791F" w:rsidRDefault="0060791F">
          <w:pPr>
            <w:pStyle w:val="Sommario2"/>
            <w:tabs>
              <w:tab w:val="left" w:pos="660"/>
              <w:tab w:val="right" w:leader="dot" w:pos="9350"/>
            </w:tabs>
            <w:rPr>
              <w:rFonts w:asciiTheme="minorHAnsi" w:eastAsiaTheme="minorEastAsia" w:hAnsiTheme="minorHAnsi" w:cstheme="minorBidi"/>
              <w:noProof/>
              <w:lang w:val="it-IT" w:eastAsia="it-IT"/>
            </w:rPr>
          </w:pPr>
          <w:hyperlink w:anchor="_Toc237364335" w:history="1">
            <w:r w:rsidRPr="008D2D28">
              <w:rPr>
                <w:rStyle w:val="Collegamentoipertestuale"/>
                <w:noProof/>
              </w:rPr>
              <w:t>6.</w:t>
            </w:r>
            <w:r>
              <w:rPr>
                <w:rFonts w:asciiTheme="minorHAnsi" w:eastAsiaTheme="minorEastAsia" w:hAnsiTheme="minorHAnsi" w:cstheme="minorBidi"/>
                <w:noProof/>
                <w:lang w:val="it-IT" w:eastAsia="it-IT"/>
              </w:rPr>
              <w:tab/>
            </w:r>
            <w:r w:rsidRPr="008D2D28">
              <w:rPr>
                <w:rStyle w:val="Collegamentoipertestuale"/>
                <w:noProof/>
              </w:rPr>
              <w:t>DURATA</w:t>
            </w:r>
            <w:r>
              <w:rPr>
                <w:noProof/>
                <w:webHidden/>
              </w:rPr>
              <w:tab/>
            </w:r>
            <w:r>
              <w:rPr>
                <w:noProof/>
                <w:webHidden/>
              </w:rPr>
              <w:fldChar w:fldCharType="begin"/>
            </w:r>
            <w:r>
              <w:rPr>
                <w:noProof/>
                <w:webHidden/>
              </w:rPr>
              <w:instrText xml:space="preserve"> PAGEREF _Toc237364335 \h </w:instrText>
            </w:r>
            <w:r>
              <w:rPr>
                <w:noProof/>
                <w:webHidden/>
              </w:rPr>
            </w:r>
            <w:r>
              <w:rPr>
                <w:noProof/>
                <w:webHidden/>
              </w:rPr>
              <w:fldChar w:fldCharType="separate"/>
            </w:r>
            <w:r w:rsidR="00C06CDC">
              <w:rPr>
                <w:noProof/>
                <w:webHidden/>
              </w:rPr>
              <w:t>3</w:t>
            </w:r>
            <w:r>
              <w:rPr>
                <w:noProof/>
                <w:webHidden/>
              </w:rPr>
              <w:fldChar w:fldCharType="end"/>
            </w:r>
          </w:hyperlink>
        </w:p>
        <w:p w14:paraId="151A0E46" w14:textId="4BA5DC1C" w:rsidR="0060791F" w:rsidRDefault="0060791F">
          <w:pPr>
            <w:pStyle w:val="Sommario2"/>
            <w:tabs>
              <w:tab w:val="left" w:pos="660"/>
              <w:tab w:val="right" w:leader="dot" w:pos="9350"/>
            </w:tabs>
            <w:rPr>
              <w:rFonts w:asciiTheme="minorHAnsi" w:eastAsiaTheme="minorEastAsia" w:hAnsiTheme="minorHAnsi" w:cstheme="minorBidi"/>
              <w:noProof/>
              <w:lang w:val="it-IT" w:eastAsia="it-IT"/>
            </w:rPr>
          </w:pPr>
          <w:hyperlink w:anchor="_Toc237364336" w:history="1">
            <w:r w:rsidRPr="008D2D28">
              <w:rPr>
                <w:rStyle w:val="Collegamentoipertestuale"/>
                <w:noProof/>
              </w:rPr>
              <w:t>7.</w:t>
            </w:r>
            <w:r>
              <w:rPr>
                <w:rFonts w:asciiTheme="minorHAnsi" w:eastAsiaTheme="minorEastAsia" w:hAnsiTheme="minorHAnsi" w:cstheme="minorBidi"/>
                <w:noProof/>
                <w:lang w:val="it-IT" w:eastAsia="it-IT"/>
              </w:rPr>
              <w:tab/>
            </w:r>
            <w:r w:rsidRPr="008D2D28">
              <w:rPr>
                <w:rStyle w:val="Collegamentoipertestuale"/>
                <w:noProof/>
              </w:rPr>
              <w:t>OBIETTIVI DI APPRENDIMENTO</w:t>
            </w:r>
            <w:r>
              <w:rPr>
                <w:noProof/>
                <w:webHidden/>
              </w:rPr>
              <w:tab/>
            </w:r>
            <w:r>
              <w:rPr>
                <w:noProof/>
                <w:webHidden/>
              </w:rPr>
              <w:fldChar w:fldCharType="begin"/>
            </w:r>
            <w:r>
              <w:rPr>
                <w:noProof/>
                <w:webHidden/>
              </w:rPr>
              <w:instrText xml:space="preserve"> PAGEREF _Toc237364336 \h </w:instrText>
            </w:r>
            <w:r>
              <w:rPr>
                <w:noProof/>
                <w:webHidden/>
              </w:rPr>
            </w:r>
            <w:r>
              <w:rPr>
                <w:noProof/>
                <w:webHidden/>
              </w:rPr>
              <w:fldChar w:fldCharType="separate"/>
            </w:r>
            <w:r w:rsidR="00C06CDC">
              <w:rPr>
                <w:noProof/>
                <w:webHidden/>
              </w:rPr>
              <w:t>3</w:t>
            </w:r>
            <w:r>
              <w:rPr>
                <w:noProof/>
                <w:webHidden/>
              </w:rPr>
              <w:fldChar w:fldCharType="end"/>
            </w:r>
          </w:hyperlink>
        </w:p>
        <w:p w14:paraId="23A25C1D" w14:textId="771940D3" w:rsidR="0060791F" w:rsidRDefault="0060791F">
          <w:pPr>
            <w:pStyle w:val="Sommario2"/>
            <w:tabs>
              <w:tab w:val="left" w:pos="660"/>
              <w:tab w:val="right" w:leader="dot" w:pos="9350"/>
            </w:tabs>
            <w:rPr>
              <w:rFonts w:asciiTheme="minorHAnsi" w:eastAsiaTheme="minorEastAsia" w:hAnsiTheme="minorHAnsi" w:cstheme="minorBidi"/>
              <w:noProof/>
              <w:lang w:val="it-IT" w:eastAsia="it-IT"/>
            </w:rPr>
          </w:pPr>
          <w:hyperlink w:anchor="_Toc237364337" w:history="1">
            <w:r w:rsidRPr="008D2D28">
              <w:rPr>
                <w:rStyle w:val="Collegamentoipertestuale"/>
                <w:noProof/>
              </w:rPr>
              <w:t>8.</w:t>
            </w:r>
            <w:r>
              <w:rPr>
                <w:rFonts w:asciiTheme="minorHAnsi" w:eastAsiaTheme="minorEastAsia" w:hAnsiTheme="minorHAnsi" w:cstheme="minorBidi"/>
                <w:noProof/>
                <w:lang w:val="it-IT" w:eastAsia="it-IT"/>
              </w:rPr>
              <w:tab/>
            </w:r>
            <w:r w:rsidRPr="008D2D28">
              <w:rPr>
                <w:rStyle w:val="Collegamentoipertestuale"/>
                <w:noProof/>
              </w:rPr>
              <w:t>COMPETENZE CHIAVE SVILUPPATE</w:t>
            </w:r>
            <w:r>
              <w:rPr>
                <w:noProof/>
                <w:webHidden/>
              </w:rPr>
              <w:tab/>
            </w:r>
            <w:r>
              <w:rPr>
                <w:noProof/>
                <w:webHidden/>
              </w:rPr>
              <w:fldChar w:fldCharType="begin"/>
            </w:r>
            <w:r>
              <w:rPr>
                <w:noProof/>
                <w:webHidden/>
              </w:rPr>
              <w:instrText xml:space="preserve"> PAGEREF _Toc237364337 \h </w:instrText>
            </w:r>
            <w:r>
              <w:rPr>
                <w:noProof/>
                <w:webHidden/>
              </w:rPr>
            </w:r>
            <w:r>
              <w:rPr>
                <w:noProof/>
                <w:webHidden/>
              </w:rPr>
              <w:fldChar w:fldCharType="separate"/>
            </w:r>
            <w:r w:rsidR="00C06CDC">
              <w:rPr>
                <w:noProof/>
                <w:webHidden/>
              </w:rPr>
              <w:t>3</w:t>
            </w:r>
            <w:r>
              <w:rPr>
                <w:noProof/>
                <w:webHidden/>
              </w:rPr>
              <w:fldChar w:fldCharType="end"/>
            </w:r>
          </w:hyperlink>
        </w:p>
        <w:p w14:paraId="26B47F5B" w14:textId="7FAE1787" w:rsidR="0060791F" w:rsidRDefault="0060791F">
          <w:pPr>
            <w:pStyle w:val="Sommario2"/>
            <w:tabs>
              <w:tab w:val="left" w:pos="660"/>
              <w:tab w:val="right" w:leader="dot" w:pos="9350"/>
            </w:tabs>
            <w:rPr>
              <w:rFonts w:asciiTheme="minorHAnsi" w:eastAsiaTheme="minorEastAsia" w:hAnsiTheme="minorHAnsi" w:cstheme="minorBidi"/>
              <w:noProof/>
              <w:lang w:val="it-IT" w:eastAsia="it-IT"/>
            </w:rPr>
          </w:pPr>
          <w:hyperlink w:anchor="_Toc237364338" w:history="1">
            <w:r w:rsidRPr="008D2D28">
              <w:rPr>
                <w:rStyle w:val="Collegamentoipertestuale"/>
                <w:rFonts w:ascii="Times New Roman" w:hAnsi="Times New Roman" w:cs="Times New Roman"/>
                <w:noProof/>
              </w:rPr>
              <w:t>1.</w:t>
            </w:r>
            <w:r>
              <w:rPr>
                <w:rFonts w:asciiTheme="minorHAnsi" w:eastAsiaTheme="minorEastAsia" w:hAnsiTheme="minorHAnsi" w:cstheme="minorBidi"/>
                <w:noProof/>
                <w:lang w:val="it-IT" w:eastAsia="it-IT"/>
              </w:rPr>
              <w:tab/>
            </w:r>
            <w:r w:rsidRPr="008D2D28">
              <w:rPr>
                <w:rStyle w:val="Collegamentoipertestuale"/>
                <w:rFonts w:ascii="Times New Roman" w:hAnsi="Times New Roman" w:cs="Times New Roman"/>
                <w:noProof/>
              </w:rPr>
              <w:t>Comunicazione e lingue</w:t>
            </w:r>
            <w:r>
              <w:rPr>
                <w:noProof/>
                <w:webHidden/>
              </w:rPr>
              <w:tab/>
            </w:r>
            <w:r>
              <w:rPr>
                <w:noProof/>
                <w:webHidden/>
              </w:rPr>
              <w:fldChar w:fldCharType="begin"/>
            </w:r>
            <w:r>
              <w:rPr>
                <w:noProof/>
                <w:webHidden/>
              </w:rPr>
              <w:instrText xml:space="preserve"> PAGEREF _Toc237364338 \h </w:instrText>
            </w:r>
            <w:r>
              <w:rPr>
                <w:noProof/>
                <w:webHidden/>
              </w:rPr>
            </w:r>
            <w:r>
              <w:rPr>
                <w:noProof/>
                <w:webHidden/>
              </w:rPr>
              <w:fldChar w:fldCharType="separate"/>
            </w:r>
            <w:r w:rsidR="00C06CDC">
              <w:rPr>
                <w:noProof/>
                <w:webHidden/>
              </w:rPr>
              <w:t>3</w:t>
            </w:r>
            <w:r>
              <w:rPr>
                <w:noProof/>
                <w:webHidden/>
              </w:rPr>
              <w:fldChar w:fldCharType="end"/>
            </w:r>
          </w:hyperlink>
        </w:p>
        <w:p w14:paraId="75869016" w14:textId="5481A177" w:rsidR="0060791F" w:rsidRDefault="0060791F">
          <w:pPr>
            <w:pStyle w:val="Sommario2"/>
            <w:tabs>
              <w:tab w:val="left" w:pos="660"/>
              <w:tab w:val="right" w:leader="dot" w:pos="9350"/>
            </w:tabs>
            <w:rPr>
              <w:rFonts w:asciiTheme="minorHAnsi" w:eastAsiaTheme="minorEastAsia" w:hAnsiTheme="minorHAnsi" w:cstheme="minorBidi"/>
              <w:noProof/>
              <w:lang w:val="it-IT" w:eastAsia="it-IT"/>
            </w:rPr>
          </w:pPr>
          <w:hyperlink w:anchor="_Toc237364339" w:history="1">
            <w:r w:rsidRPr="008D2D28">
              <w:rPr>
                <w:rStyle w:val="Collegamentoipertestuale"/>
                <w:rFonts w:ascii="Times New Roman" w:hAnsi="Times New Roman" w:cs="Times New Roman"/>
                <w:noProof/>
                <w:lang w:val="it-IT"/>
              </w:rPr>
              <w:t>2.</w:t>
            </w:r>
            <w:r>
              <w:rPr>
                <w:rFonts w:asciiTheme="minorHAnsi" w:eastAsiaTheme="minorEastAsia" w:hAnsiTheme="minorHAnsi" w:cstheme="minorBidi"/>
                <w:noProof/>
                <w:lang w:val="it-IT" w:eastAsia="it-IT"/>
              </w:rPr>
              <w:tab/>
            </w:r>
            <w:r w:rsidRPr="008D2D28">
              <w:rPr>
                <w:rStyle w:val="Collegamentoipertestuale"/>
                <w:rFonts w:ascii="Times New Roman" w:hAnsi="Times New Roman" w:cs="Times New Roman"/>
                <w:noProof/>
                <w:lang w:val="it-IT"/>
              </w:rPr>
              <w:t>Competenze matematiche, scientifiche, tecniche e professionali</w:t>
            </w:r>
            <w:r>
              <w:rPr>
                <w:noProof/>
                <w:webHidden/>
              </w:rPr>
              <w:tab/>
            </w:r>
            <w:r>
              <w:rPr>
                <w:noProof/>
                <w:webHidden/>
              </w:rPr>
              <w:fldChar w:fldCharType="begin"/>
            </w:r>
            <w:r>
              <w:rPr>
                <w:noProof/>
                <w:webHidden/>
              </w:rPr>
              <w:instrText xml:space="preserve"> PAGEREF _Toc237364339 \h </w:instrText>
            </w:r>
            <w:r>
              <w:rPr>
                <w:noProof/>
                <w:webHidden/>
              </w:rPr>
            </w:r>
            <w:r>
              <w:rPr>
                <w:noProof/>
                <w:webHidden/>
              </w:rPr>
              <w:fldChar w:fldCharType="separate"/>
            </w:r>
            <w:r w:rsidR="00C06CDC">
              <w:rPr>
                <w:noProof/>
                <w:webHidden/>
              </w:rPr>
              <w:t>3</w:t>
            </w:r>
            <w:r>
              <w:rPr>
                <w:noProof/>
                <w:webHidden/>
              </w:rPr>
              <w:fldChar w:fldCharType="end"/>
            </w:r>
          </w:hyperlink>
        </w:p>
        <w:p w14:paraId="46528784" w14:textId="2E55316A" w:rsidR="0060791F" w:rsidRDefault="0060791F">
          <w:pPr>
            <w:pStyle w:val="Sommario2"/>
            <w:tabs>
              <w:tab w:val="left" w:pos="660"/>
              <w:tab w:val="right" w:leader="dot" w:pos="9350"/>
            </w:tabs>
            <w:rPr>
              <w:rFonts w:asciiTheme="minorHAnsi" w:eastAsiaTheme="minorEastAsia" w:hAnsiTheme="minorHAnsi" w:cstheme="minorBidi"/>
              <w:noProof/>
              <w:lang w:val="it-IT" w:eastAsia="it-IT"/>
            </w:rPr>
          </w:pPr>
          <w:hyperlink w:anchor="_Toc237364340" w:history="1">
            <w:r w:rsidRPr="008D2D28">
              <w:rPr>
                <w:rStyle w:val="Collegamentoipertestuale"/>
                <w:rFonts w:ascii="Times New Roman" w:hAnsi="Times New Roman" w:cs="Times New Roman"/>
                <w:noProof/>
              </w:rPr>
              <w:t>3.</w:t>
            </w:r>
            <w:r>
              <w:rPr>
                <w:rFonts w:asciiTheme="minorHAnsi" w:eastAsiaTheme="minorEastAsia" w:hAnsiTheme="minorHAnsi" w:cstheme="minorBidi"/>
                <w:noProof/>
                <w:lang w:val="it-IT" w:eastAsia="it-IT"/>
              </w:rPr>
              <w:tab/>
            </w:r>
            <w:r w:rsidRPr="008D2D28">
              <w:rPr>
                <w:rStyle w:val="Collegamentoipertestuale"/>
                <w:rFonts w:ascii="Times New Roman" w:hAnsi="Times New Roman" w:cs="Times New Roman"/>
                <w:noProof/>
              </w:rPr>
              <w:t>Competenze digitali</w:t>
            </w:r>
            <w:r>
              <w:rPr>
                <w:noProof/>
                <w:webHidden/>
              </w:rPr>
              <w:tab/>
            </w:r>
            <w:r>
              <w:rPr>
                <w:noProof/>
                <w:webHidden/>
              </w:rPr>
              <w:fldChar w:fldCharType="begin"/>
            </w:r>
            <w:r>
              <w:rPr>
                <w:noProof/>
                <w:webHidden/>
              </w:rPr>
              <w:instrText xml:space="preserve"> PAGEREF _Toc237364340 \h </w:instrText>
            </w:r>
            <w:r>
              <w:rPr>
                <w:noProof/>
                <w:webHidden/>
              </w:rPr>
            </w:r>
            <w:r>
              <w:rPr>
                <w:noProof/>
                <w:webHidden/>
              </w:rPr>
              <w:fldChar w:fldCharType="separate"/>
            </w:r>
            <w:r w:rsidR="00C06CDC">
              <w:rPr>
                <w:noProof/>
                <w:webHidden/>
              </w:rPr>
              <w:t>3</w:t>
            </w:r>
            <w:r>
              <w:rPr>
                <w:noProof/>
                <w:webHidden/>
              </w:rPr>
              <w:fldChar w:fldCharType="end"/>
            </w:r>
          </w:hyperlink>
        </w:p>
        <w:p w14:paraId="67259F9A" w14:textId="09587CFD" w:rsidR="0060791F" w:rsidRDefault="0060791F">
          <w:pPr>
            <w:pStyle w:val="Sommario2"/>
            <w:tabs>
              <w:tab w:val="left" w:pos="660"/>
              <w:tab w:val="right" w:leader="dot" w:pos="9350"/>
            </w:tabs>
            <w:rPr>
              <w:rFonts w:asciiTheme="minorHAnsi" w:eastAsiaTheme="minorEastAsia" w:hAnsiTheme="minorHAnsi" w:cstheme="minorBidi"/>
              <w:noProof/>
              <w:lang w:val="it-IT" w:eastAsia="it-IT"/>
            </w:rPr>
          </w:pPr>
          <w:hyperlink w:anchor="_Toc237364341" w:history="1">
            <w:r w:rsidRPr="008D2D28">
              <w:rPr>
                <w:rStyle w:val="Collegamentoipertestuale"/>
                <w:rFonts w:ascii="Times New Roman" w:hAnsi="Times New Roman" w:cs="Times New Roman"/>
                <w:noProof/>
              </w:rPr>
              <w:t>4.</w:t>
            </w:r>
            <w:r>
              <w:rPr>
                <w:rFonts w:asciiTheme="minorHAnsi" w:eastAsiaTheme="minorEastAsia" w:hAnsiTheme="minorHAnsi" w:cstheme="minorBidi"/>
                <w:noProof/>
                <w:lang w:val="it-IT" w:eastAsia="it-IT"/>
              </w:rPr>
              <w:tab/>
            </w:r>
            <w:r w:rsidRPr="008D2D28">
              <w:rPr>
                <w:rStyle w:val="Collegamentoipertestuale"/>
                <w:rFonts w:ascii="Times New Roman" w:hAnsi="Times New Roman" w:cs="Times New Roman"/>
                <w:noProof/>
              </w:rPr>
              <w:t>Competenze personali, sociali e professionali</w:t>
            </w:r>
            <w:r>
              <w:rPr>
                <w:noProof/>
                <w:webHidden/>
              </w:rPr>
              <w:tab/>
            </w:r>
            <w:r>
              <w:rPr>
                <w:noProof/>
                <w:webHidden/>
              </w:rPr>
              <w:fldChar w:fldCharType="begin"/>
            </w:r>
            <w:r>
              <w:rPr>
                <w:noProof/>
                <w:webHidden/>
              </w:rPr>
              <w:instrText xml:space="preserve"> PAGEREF _Toc237364341 \h </w:instrText>
            </w:r>
            <w:r>
              <w:rPr>
                <w:noProof/>
                <w:webHidden/>
              </w:rPr>
            </w:r>
            <w:r>
              <w:rPr>
                <w:noProof/>
                <w:webHidden/>
              </w:rPr>
              <w:fldChar w:fldCharType="separate"/>
            </w:r>
            <w:r w:rsidR="00C06CDC">
              <w:rPr>
                <w:noProof/>
                <w:webHidden/>
              </w:rPr>
              <w:t>4</w:t>
            </w:r>
            <w:r>
              <w:rPr>
                <w:noProof/>
                <w:webHidden/>
              </w:rPr>
              <w:fldChar w:fldCharType="end"/>
            </w:r>
          </w:hyperlink>
        </w:p>
        <w:p w14:paraId="2968D02E" w14:textId="2CE9371D" w:rsidR="0060791F" w:rsidRDefault="0060791F">
          <w:pPr>
            <w:pStyle w:val="Sommario2"/>
            <w:tabs>
              <w:tab w:val="left" w:pos="660"/>
              <w:tab w:val="right" w:leader="dot" w:pos="9350"/>
            </w:tabs>
            <w:rPr>
              <w:rFonts w:asciiTheme="minorHAnsi" w:eastAsiaTheme="minorEastAsia" w:hAnsiTheme="minorHAnsi" w:cstheme="minorBidi"/>
              <w:noProof/>
              <w:lang w:val="it-IT" w:eastAsia="it-IT"/>
            </w:rPr>
          </w:pPr>
          <w:hyperlink w:anchor="_Toc237364342" w:history="1">
            <w:r w:rsidRPr="008D2D28">
              <w:rPr>
                <w:rStyle w:val="Collegamentoipertestuale"/>
                <w:rFonts w:ascii="Times New Roman" w:hAnsi="Times New Roman" w:cs="Times New Roman"/>
                <w:noProof/>
              </w:rPr>
              <w:t>5.</w:t>
            </w:r>
            <w:r>
              <w:rPr>
                <w:rFonts w:asciiTheme="minorHAnsi" w:eastAsiaTheme="minorEastAsia" w:hAnsiTheme="minorHAnsi" w:cstheme="minorBidi"/>
                <w:noProof/>
                <w:lang w:val="it-IT" w:eastAsia="it-IT"/>
              </w:rPr>
              <w:tab/>
            </w:r>
            <w:r w:rsidRPr="008D2D28">
              <w:rPr>
                <w:rStyle w:val="Collegamentoipertestuale"/>
                <w:rFonts w:ascii="Times New Roman" w:hAnsi="Times New Roman" w:cs="Times New Roman"/>
                <w:noProof/>
              </w:rPr>
              <w:t>Sicurezza, qualità e sostenibilità</w:t>
            </w:r>
            <w:r>
              <w:rPr>
                <w:noProof/>
                <w:webHidden/>
              </w:rPr>
              <w:tab/>
            </w:r>
            <w:r>
              <w:rPr>
                <w:noProof/>
                <w:webHidden/>
              </w:rPr>
              <w:fldChar w:fldCharType="begin"/>
            </w:r>
            <w:r>
              <w:rPr>
                <w:noProof/>
                <w:webHidden/>
              </w:rPr>
              <w:instrText xml:space="preserve"> PAGEREF _Toc237364342 \h </w:instrText>
            </w:r>
            <w:r>
              <w:rPr>
                <w:noProof/>
                <w:webHidden/>
              </w:rPr>
            </w:r>
            <w:r>
              <w:rPr>
                <w:noProof/>
                <w:webHidden/>
              </w:rPr>
              <w:fldChar w:fldCharType="separate"/>
            </w:r>
            <w:r w:rsidR="00C06CDC">
              <w:rPr>
                <w:noProof/>
                <w:webHidden/>
              </w:rPr>
              <w:t>4</w:t>
            </w:r>
            <w:r>
              <w:rPr>
                <w:noProof/>
                <w:webHidden/>
              </w:rPr>
              <w:fldChar w:fldCharType="end"/>
            </w:r>
          </w:hyperlink>
        </w:p>
        <w:p w14:paraId="35074A81" w14:textId="75B4821B" w:rsidR="0060791F" w:rsidRDefault="0060791F">
          <w:pPr>
            <w:pStyle w:val="Sommario2"/>
            <w:tabs>
              <w:tab w:val="left" w:pos="660"/>
              <w:tab w:val="right" w:leader="dot" w:pos="9350"/>
            </w:tabs>
            <w:rPr>
              <w:rFonts w:asciiTheme="minorHAnsi" w:eastAsiaTheme="minorEastAsia" w:hAnsiTheme="minorHAnsi" w:cstheme="minorBidi"/>
              <w:noProof/>
              <w:lang w:val="it-IT" w:eastAsia="it-IT"/>
            </w:rPr>
          </w:pPr>
          <w:hyperlink w:anchor="_Toc237364343" w:history="1">
            <w:r w:rsidRPr="008D2D28">
              <w:rPr>
                <w:rStyle w:val="Collegamentoipertestuale"/>
                <w:rFonts w:ascii="Times New Roman" w:hAnsi="Times New Roman" w:cs="Times New Roman"/>
                <w:noProof/>
              </w:rPr>
              <w:t>6.</w:t>
            </w:r>
            <w:r>
              <w:rPr>
                <w:rFonts w:asciiTheme="minorHAnsi" w:eastAsiaTheme="minorEastAsia" w:hAnsiTheme="minorHAnsi" w:cstheme="minorBidi"/>
                <w:noProof/>
                <w:lang w:val="it-IT" w:eastAsia="it-IT"/>
              </w:rPr>
              <w:tab/>
            </w:r>
            <w:r w:rsidRPr="008D2D28">
              <w:rPr>
                <w:rStyle w:val="Collegamentoipertestuale"/>
                <w:rFonts w:ascii="Times New Roman" w:hAnsi="Times New Roman" w:cs="Times New Roman"/>
                <w:noProof/>
              </w:rPr>
              <w:t>Cittadinanza e competenza culturale</w:t>
            </w:r>
            <w:r>
              <w:rPr>
                <w:noProof/>
                <w:webHidden/>
              </w:rPr>
              <w:tab/>
            </w:r>
            <w:r>
              <w:rPr>
                <w:noProof/>
                <w:webHidden/>
              </w:rPr>
              <w:fldChar w:fldCharType="begin"/>
            </w:r>
            <w:r>
              <w:rPr>
                <w:noProof/>
                <w:webHidden/>
              </w:rPr>
              <w:instrText xml:space="preserve"> PAGEREF _Toc237364343 \h </w:instrText>
            </w:r>
            <w:r>
              <w:rPr>
                <w:noProof/>
                <w:webHidden/>
              </w:rPr>
            </w:r>
            <w:r>
              <w:rPr>
                <w:noProof/>
                <w:webHidden/>
              </w:rPr>
              <w:fldChar w:fldCharType="separate"/>
            </w:r>
            <w:r w:rsidR="00C06CDC">
              <w:rPr>
                <w:noProof/>
                <w:webHidden/>
              </w:rPr>
              <w:t>4</w:t>
            </w:r>
            <w:r>
              <w:rPr>
                <w:noProof/>
                <w:webHidden/>
              </w:rPr>
              <w:fldChar w:fldCharType="end"/>
            </w:r>
          </w:hyperlink>
        </w:p>
        <w:p w14:paraId="73C20FE0" w14:textId="251F4E63" w:rsidR="0060791F" w:rsidRDefault="0060791F">
          <w:pPr>
            <w:pStyle w:val="Sommario2"/>
            <w:tabs>
              <w:tab w:val="left" w:pos="660"/>
              <w:tab w:val="right" w:leader="dot" w:pos="9350"/>
            </w:tabs>
            <w:rPr>
              <w:rFonts w:asciiTheme="minorHAnsi" w:eastAsiaTheme="minorEastAsia" w:hAnsiTheme="minorHAnsi" w:cstheme="minorBidi"/>
              <w:noProof/>
              <w:lang w:val="it-IT" w:eastAsia="it-IT"/>
            </w:rPr>
          </w:pPr>
          <w:hyperlink w:anchor="_Toc237364344" w:history="1">
            <w:r w:rsidRPr="008D2D28">
              <w:rPr>
                <w:rStyle w:val="Collegamentoipertestuale"/>
                <w:rFonts w:ascii="Times New Roman" w:hAnsi="Times New Roman" w:cs="Times New Roman"/>
                <w:noProof/>
                <w:lang w:val="it-IT"/>
              </w:rPr>
              <w:t>7.</w:t>
            </w:r>
            <w:r>
              <w:rPr>
                <w:rFonts w:asciiTheme="minorHAnsi" w:eastAsiaTheme="minorEastAsia" w:hAnsiTheme="minorHAnsi" w:cstheme="minorBidi"/>
                <w:noProof/>
                <w:lang w:val="it-IT" w:eastAsia="it-IT"/>
              </w:rPr>
              <w:tab/>
            </w:r>
            <w:r w:rsidRPr="008D2D28">
              <w:rPr>
                <w:rStyle w:val="Collegamentoipertestuale"/>
                <w:rFonts w:ascii="Times New Roman" w:hAnsi="Times New Roman" w:cs="Times New Roman"/>
                <w:noProof/>
                <w:lang w:val="it-IT"/>
              </w:rPr>
              <w:t>Creatività, capacità di risoluzione dei problemi e spirito imprenditoriale</w:t>
            </w:r>
            <w:r>
              <w:rPr>
                <w:noProof/>
                <w:webHidden/>
              </w:rPr>
              <w:tab/>
            </w:r>
            <w:r>
              <w:rPr>
                <w:noProof/>
                <w:webHidden/>
              </w:rPr>
              <w:fldChar w:fldCharType="begin"/>
            </w:r>
            <w:r>
              <w:rPr>
                <w:noProof/>
                <w:webHidden/>
              </w:rPr>
              <w:instrText xml:space="preserve"> PAGEREF _Toc237364344 \h </w:instrText>
            </w:r>
            <w:r>
              <w:rPr>
                <w:noProof/>
                <w:webHidden/>
              </w:rPr>
            </w:r>
            <w:r>
              <w:rPr>
                <w:noProof/>
                <w:webHidden/>
              </w:rPr>
              <w:fldChar w:fldCharType="separate"/>
            </w:r>
            <w:r w:rsidR="00C06CDC">
              <w:rPr>
                <w:noProof/>
                <w:webHidden/>
              </w:rPr>
              <w:t>4</w:t>
            </w:r>
            <w:r>
              <w:rPr>
                <w:noProof/>
                <w:webHidden/>
              </w:rPr>
              <w:fldChar w:fldCharType="end"/>
            </w:r>
          </w:hyperlink>
        </w:p>
        <w:p w14:paraId="76E7FC7B" w14:textId="0205BC8A" w:rsidR="0060791F" w:rsidRDefault="0060791F">
          <w:pPr>
            <w:pStyle w:val="Sommario2"/>
            <w:tabs>
              <w:tab w:val="left" w:pos="660"/>
              <w:tab w:val="right" w:leader="dot" w:pos="9350"/>
            </w:tabs>
            <w:rPr>
              <w:rFonts w:asciiTheme="minorHAnsi" w:eastAsiaTheme="minorEastAsia" w:hAnsiTheme="minorHAnsi" w:cstheme="minorBidi"/>
              <w:noProof/>
              <w:lang w:val="it-IT" w:eastAsia="it-IT"/>
            </w:rPr>
          </w:pPr>
          <w:hyperlink w:anchor="_Toc237364345" w:history="1">
            <w:r w:rsidRPr="008D2D28">
              <w:rPr>
                <w:rStyle w:val="Collegamentoipertestuale"/>
                <w:rFonts w:ascii="Times New Roman" w:hAnsi="Times New Roman" w:cs="Times New Roman"/>
                <w:noProof/>
                <w:lang w:val="it-IT"/>
              </w:rPr>
              <w:t>8.</w:t>
            </w:r>
            <w:r>
              <w:rPr>
                <w:rFonts w:asciiTheme="minorHAnsi" w:eastAsiaTheme="minorEastAsia" w:hAnsiTheme="minorHAnsi" w:cstheme="minorBidi"/>
                <w:noProof/>
                <w:lang w:val="it-IT" w:eastAsia="it-IT"/>
              </w:rPr>
              <w:tab/>
            </w:r>
            <w:r w:rsidRPr="008D2D28">
              <w:rPr>
                <w:rStyle w:val="Collegamentoipertestuale"/>
                <w:rFonts w:ascii="Times New Roman" w:hAnsi="Times New Roman" w:cs="Times New Roman"/>
                <w:noProof/>
                <w:lang w:val="it-IT"/>
              </w:rPr>
              <w:t>Apprendimento basato sul lavoro e integrazione nel mondo del lavoro</w:t>
            </w:r>
            <w:r>
              <w:rPr>
                <w:noProof/>
                <w:webHidden/>
              </w:rPr>
              <w:tab/>
            </w:r>
            <w:r>
              <w:rPr>
                <w:noProof/>
                <w:webHidden/>
              </w:rPr>
              <w:fldChar w:fldCharType="begin"/>
            </w:r>
            <w:r>
              <w:rPr>
                <w:noProof/>
                <w:webHidden/>
              </w:rPr>
              <w:instrText xml:space="preserve"> PAGEREF _Toc237364345 \h </w:instrText>
            </w:r>
            <w:r>
              <w:rPr>
                <w:noProof/>
                <w:webHidden/>
              </w:rPr>
            </w:r>
            <w:r>
              <w:rPr>
                <w:noProof/>
                <w:webHidden/>
              </w:rPr>
              <w:fldChar w:fldCharType="separate"/>
            </w:r>
            <w:r w:rsidR="00C06CDC">
              <w:rPr>
                <w:noProof/>
                <w:webHidden/>
              </w:rPr>
              <w:t>4</w:t>
            </w:r>
            <w:r>
              <w:rPr>
                <w:noProof/>
                <w:webHidden/>
              </w:rPr>
              <w:fldChar w:fldCharType="end"/>
            </w:r>
          </w:hyperlink>
        </w:p>
        <w:p w14:paraId="3CCE017B" w14:textId="037DCE40" w:rsidR="0060791F" w:rsidRDefault="0060791F">
          <w:pPr>
            <w:pStyle w:val="Sommario2"/>
            <w:tabs>
              <w:tab w:val="left" w:pos="660"/>
              <w:tab w:val="right" w:leader="dot" w:pos="9350"/>
            </w:tabs>
            <w:rPr>
              <w:rFonts w:asciiTheme="minorHAnsi" w:eastAsiaTheme="minorEastAsia" w:hAnsiTheme="minorHAnsi" w:cstheme="minorBidi"/>
              <w:noProof/>
              <w:lang w:val="it-IT" w:eastAsia="it-IT"/>
            </w:rPr>
          </w:pPr>
          <w:hyperlink w:anchor="_Toc237364346" w:history="1">
            <w:r w:rsidRPr="008D2D28">
              <w:rPr>
                <w:rStyle w:val="Collegamentoipertestuale"/>
                <w:noProof/>
              </w:rPr>
              <w:t>9.</w:t>
            </w:r>
            <w:r>
              <w:rPr>
                <w:rFonts w:asciiTheme="minorHAnsi" w:eastAsiaTheme="minorEastAsia" w:hAnsiTheme="minorHAnsi" w:cstheme="minorBidi"/>
                <w:noProof/>
                <w:lang w:val="it-IT" w:eastAsia="it-IT"/>
              </w:rPr>
              <w:tab/>
            </w:r>
            <w:r w:rsidRPr="008D2D28">
              <w:rPr>
                <w:rStyle w:val="Collegamentoipertestuale"/>
                <w:noProof/>
              </w:rPr>
              <w:t>PREREQUISITI</w:t>
            </w:r>
            <w:r>
              <w:rPr>
                <w:noProof/>
                <w:webHidden/>
              </w:rPr>
              <w:tab/>
            </w:r>
            <w:r>
              <w:rPr>
                <w:noProof/>
                <w:webHidden/>
              </w:rPr>
              <w:fldChar w:fldCharType="begin"/>
            </w:r>
            <w:r>
              <w:rPr>
                <w:noProof/>
                <w:webHidden/>
              </w:rPr>
              <w:instrText xml:space="preserve"> PAGEREF _Toc237364346 \h </w:instrText>
            </w:r>
            <w:r>
              <w:rPr>
                <w:noProof/>
                <w:webHidden/>
              </w:rPr>
            </w:r>
            <w:r>
              <w:rPr>
                <w:noProof/>
                <w:webHidden/>
              </w:rPr>
              <w:fldChar w:fldCharType="separate"/>
            </w:r>
            <w:r w:rsidR="00C06CDC">
              <w:rPr>
                <w:noProof/>
                <w:webHidden/>
              </w:rPr>
              <w:t>4</w:t>
            </w:r>
            <w:r>
              <w:rPr>
                <w:noProof/>
                <w:webHidden/>
              </w:rPr>
              <w:fldChar w:fldCharType="end"/>
            </w:r>
          </w:hyperlink>
        </w:p>
        <w:p w14:paraId="461B9CD5" w14:textId="14817592" w:rsidR="0060791F" w:rsidRDefault="0060791F">
          <w:pPr>
            <w:pStyle w:val="Sommario2"/>
            <w:tabs>
              <w:tab w:val="left" w:pos="880"/>
              <w:tab w:val="right" w:leader="dot" w:pos="9350"/>
            </w:tabs>
            <w:rPr>
              <w:rFonts w:asciiTheme="minorHAnsi" w:eastAsiaTheme="minorEastAsia" w:hAnsiTheme="minorHAnsi" w:cstheme="minorBidi"/>
              <w:noProof/>
              <w:lang w:val="it-IT" w:eastAsia="it-IT"/>
            </w:rPr>
          </w:pPr>
          <w:hyperlink w:anchor="_Toc237364347" w:history="1">
            <w:r w:rsidRPr="008D2D28">
              <w:rPr>
                <w:rStyle w:val="Collegamentoipertestuale"/>
                <w:noProof/>
              </w:rPr>
              <w:t>10.</w:t>
            </w:r>
            <w:r>
              <w:rPr>
                <w:rFonts w:asciiTheme="minorHAnsi" w:eastAsiaTheme="minorEastAsia" w:hAnsiTheme="minorHAnsi" w:cstheme="minorBidi"/>
                <w:noProof/>
                <w:lang w:val="it-IT" w:eastAsia="it-IT"/>
              </w:rPr>
              <w:tab/>
            </w:r>
            <w:r w:rsidRPr="008D2D28">
              <w:rPr>
                <w:rStyle w:val="Collegamentoipertestuale"/>
                <w:noProof/>
              </w:rPr>
              <w:t>SCHEMA DELLA LEZIONE</w:t>
            </w:r>
            <w:r>
              <w:rPr>
                <w:noProof/>
                <w:webHidden/>
              </w:rPr>
              <w:tab/>
            </w:r>
            <w:r>
              <w:rPr>
                <w:noProof/>
                <w:webHidden/>
              </w:rPr>
              <w:fldChar w:fldCharType="begin"/>
            </w:r>
            <w:r>
              <w:rPr>
                <w:noProof/>
                <w:webHidden/>
              </w:rPr>
              <w:instrText xml:space="preserve"> PAGEREF _Toc237364347 \h </w:instrText>
            </w:r>
            <w:r>
              <w:rPr>
                <w:noProof/>
                <w:webHidden/>
              </w:rPr>
            </w:r>
            <w:r>
              <w:rPr>
                <w:noProof/>
                <w:webHidden/>
              </w:rPr>
              <w:fldChar w:fldCharType="separate"/>
            </w:r>
            <w:r w:rsidR="00C06CDC">
              <w:rPr>
                <w:noProof/>
                <w:webHidden/>
              </w:rPr>
              <w:t>5</w:t>
            </w:r>
            <w:r>
              <w:rPr>
                <w:noProof/>
                <w:webHidden/>
              </w:rPr>
              <w:fldChar w:fldCharType="end"/>
            </w:r>
          </w:hyperlink>
        </w:p>
        <w:p w14:paraId="2C5C665B" w14:textId="10AE3AA1" w:rsidR="0060791F" w:rsidRDefault="0060791F">
          <w:pPr>
            <w:pStyle w:val="Sommario2"/>
            <w:tabs>
              <w:tab w:val="right" w:leader="dot" w:pos="9350"/>
            </w:tabs>
            <w:rPr>
              <w:rFonts w:asciiTheme="minorHAnsi" w:eastAsiaTheme="minorEastAsia" w:hAnsiTheme="minorHAnsi" w:cstheme="minorBidi"/>
              <w:noProof/>
              <w:lang w:val="it-IT" w:eastAsia="it-IT"/>
            </w:rPr>
          </w:pPr>
          <w:hyperlink w:anchor="_Toc237364348" w:history="1">
            <w:r w:rsidRPr="008D2D28">
              <w:rPr>
                <w:rStyle w:val="Collegamentoipertestuale"/>
                <w:rFonts w:ascii="Times New Roman" w:hAnsi="Times New Roman" w:cs="Times New Roman"/>
                <w:noProof/>
                <w:lang w:val="it-IT"/>
              </w:rPr>
              <w:t>Fase 1 – Introduzione</w:t>
            </w:r>
            <w:r w:rsidRPr="008D2D28">
              <w:rPr>
                <w:rStyle w:val="Collegamentoipertestuale"/>
                <w:noProof/>
                <w:lang w:val="it-IT"/>
              </w:rPr>
              <w:t xml:space="preserve"> (Coinvolgimento)</w:t>
            </w:r>
            <w:r>
              <w:rPr>
                <w:noProof/>
                <w:webHidden/>
              </w:rPr>
              <w:tab/>
            </w:r>
            <w:r>
              <w:rPr>
                <w:noProof/>
                <w:webHidden/>
              </w:rPr>
              <w:fldChar w:fldCharType="begin"/>
            </w:r>
            <w:r>
              <w:rPr>
                <w:noProof/>
                <w:webHidden/>
              </w:rPr>
              <w:instrText xml:space="preserve"> PAGEREF _Toc237364348 \h </w:instrText>
            </w:r>
            <w:r>
              <w:rPr>
                <w:noProof/>
                <w:webHidden/>
              </w:rPr>
            </w:r>
            <w:r>
              <w:rPr>
                <w:noProof/>
                <w:webHidden/>
              </w:rPr>
              <w:fldChar w:fldCharType="separate"/>
            </w:r>
            <w:r w:rsidR="00C06CDC">
              <w:rPr>
                <w:noProof/>
                <w:webHidden/>
              </w:rPr>
              <w:t>5</w:t>
            </w:r>
            <w:r>
              <w:rPr>
                <w:noProof/>
                <w:webHidden/>
              </w:rPr>
              <w:fldChar w:fldCharType="end"/>
            </w:r>
          </w:hyperlink>
        </w:p>
        <w:p w14:paraId="6FCF75C4" w14:textId="6E70C72D" w:rsidR="0060791F" w:rsidRDefault="0060791F">
          <w:pPr>
            <w:pStyle w:val="Sommario2"/>
            <w:tabs>
              <w:tab w:val="right" w:leader="dot" w:pos="9350"/>
            </w:tabs>
            <w:rPr>
              <w:rFonts w:asciiTheme="minorHAnsi" w:eastAsiaTheme="minorEastAsia" w:hAnsiTheme="minorHAnsi" w:cstheme="minorBidi"/>
              <w:noProof/>
              <w:lang w:val="it-IT" w:eastAsia="it-IT"/>
            </w:rPr>
          </w:pPr>
          <w:hyperlink w:anchor="_Toc237364349" w:history="1">
            <w:r w:rsidRPr="008D2D28">
              <w:rPr>
                <w:rStyle w:val="Collegamentoipertestuale"/>
                <w:rFonts w:ascii="Times New Roman" w:hAnsi="Times New Roman" w:cs="Times New Roman"/>
                <w:noProof/>
                <w:lang w:val="it-IT"/>
              </w:rPr>
              <w:t>Fase 2 – Esplorazione (Indagine e Confronto)</w:t>
            </w:r>
            <w:r>
              <w:rPr>
                <w:noProof/>
                <w:webHidden/>
              </w:rPr>
              <w:tab/>
            </w:r>
            <w:r>
              <w:rPr>
                <w:noProof/>
                <w:webHidden/>
              </w:rPr>
              <w:fldChar w:fldCharType="begin"/>
            </w:r>
            <w:r>
              <w:rPr>
                <w:noProof/>
                <w:webHidden/>
              </w:rPr>
              <w:instrText xml:space="preserve"> PAGEREF _Toc237364349 \h </w:instrText>
            </w:r>
            <w:r>
              <w:rPr>
                <w:noProof/>
                <w:webHidden/>
              </w:rPr>
            </w:r>
            <w:r>
              <w:rPr>
                <w:noProof/>
                <w:webHidden/>
              </w:rPr>
              <w:fldChar w:fldCharType="separate"/>
            </w:r>
            <w:r w:rsidR="00C06CDC">
              <w:rPr>
                <w:noProof/>
                <w:webHidden/>
              </w:rPr>
              <w:t>5</w:t>
            </w:r>
            <w:r>
              <w:rPr>
                <w:noProof/>
                <w:webHidden/>
              </w:rPr>
              <w:fldChar w:fldCharType="end"/>
            </w:r>
          </w:hyperlink>
        </w:p>
        <w:p w14:paraId="04E5CFB3" w14:textId="4FDCD048" w:rsidR="0060791F" w:rsidRDefault="0060791F">
          <w:pPr>
            <w:pStyle w:val="Sommario2"/>
            <w:tabs>
              <w:tab w:val="right" w:leader="dot" w:pos="9350"/>
            </w:tabs>
            <w:rPr>
              <w:rFonts w:asciiTheme="minorHAnsi" w:eastAsiaTheme="minorEastAsia" w:hAnsiTheme="minorHAnsi" w:cstheme="minorBidi"/>
              <w:noProof/>
              <w:lang w:val="it-IT" w:eastAsia="it-IT"/>
            </w:rPr>
          </w:pPr>
          <w:hyperlink w:anchor="_Toc237364350" w:history="1">
            <w:r w:rsidRPr="008D2D28">
              <w:rPr>
                <w:rStyle w:val="Collegamentoipertestuale"/>
                <w:rFonts w:ascii="Times New Roman" w:hAnsi="Times New Roman" w:cs="Times New Roman"/>
                <w:noProof/>
                <w:lang w:val="it-IT"/>
              </w:rPr>
              <w:t>Fase 3</w:t>
            </w:r>
            <w:r w:rsidRPr="008D2D28">
              <w:rPr>
                <w:rStyle w:val="Collegamentoipertestuale"/>
                <w:noProof/>
                <w:lang w:val="it-IT"/>
              </w:rPr>
              <w:t xml:space="preserve"> – </w:t>
            </w:r>
            <w:r w:rsidRPr="008D2D28">
              <w:rPr>
                <w:rStyle w:val="Collegamentoipertestuale"/>
                <w:rFonts w:ascii="Times New Roman" w:hAnsi="Times New Roman" w:cs="Times New Roman"/>
                <w:noProof/>
                <w:lang w:val="it-IT"/>
              </w:rPr>
              <w:t>Applicazione (Esercitazioni pratiche)</w:t>
            </w:r>
            <w:r>
              <w:rPr>
                <w:noProof/>
                <w:webHidden/>
              </w:rPr>
              <w:tab/>
            </w:r>
            <w:r>
              <w:rPr>
                <w:noProof/>
                <w:webHidden/>
              </w:rPr>
              <w:fldChar w:fldCharType="begin"/>
            </w:r>
            <w:r>
              <w:rPr>
                <w:noProof/>
                <w:webHidden/>
              </w:rPr>
              <w:instrText xml:space="preserve"> PAGEREF _Toc237364350 \h </w:instrText>
            </w:r>
            <w:r>
              <w:rPr>
                <w:noProof/>
                <w:webHidden/>
              </w:rPr>
            </w:r>
            <w:r>
              <w:rPr>
                <w:noProof/>
                <w:webHidden/>
              </w:rPr>
              <w:fldChar w:fldCharType="separate"/>
            </w:r>
            <w:r w:rsidR="00C06CDC">
              <w:rPr>
                <w:noProof/>
                <w:webHidden/>
              </w:rPr>
              <w:t>7</w:t>
            </w:r>
            <w:r>
              <w:rPr>
                <w:noProof/>
                <w:webHidden/>
              </w:rPr>
              <w:fldChar w:fldCharType="end"/>
            </w:r>
          </w:hyperlink>
        </w:p>
        <w:p w14:paraId="7F5DC44A" w14:textId="6106F6FE" w:rsidR="0060791F" w:rsidRDefault="0060791F">
          <w:pPr>
            <w:pStyle w:val="Sommario2"/>
            <w:tabs>
              <w:tab w:val="right" w:leader="dot" w:pos="9350"/>
            </w:tabs>
            <w:rPr>
              <w:rFonts w:asciiTheme="minorHAnsi" w:eastAsiaTheme="minorEastAsia" w:hAnsiTheme="minorHAnsi" w:cstheme="minorBidi"/>
              <w:noProof/>
              <w:lang w:val="it-IT" w:eastAsia="it-IT"/>
            </w:rPr>
          </w:pPr>
          <w:hyperlink w:anchor="_Toc237364351" w:history="1">
            <w:r w:rsidRPr="008D2D28">
              <w:rPr>
                <w:rStyle w:val="Collegamentoipertestuale"/>
                <w:rFonts w:ascii="Times New Roman" w:hAnsi="Times New Roman" w:cs="Times New Roman"/>
                <w:noProof/>
                <w:lang w:val="it-IT"/>
              </w:rPr>
              <w:t>Fase 4 – Riflessione e Consolidamento (Presentazione)</w:t>
            </w:r>
            <w:r>
              <w:rPr>
                <w:noProof/>
                <w:webHidden/>
              </w:rPr>
              <w:tab/>
            </w:r>
            <w:r>
              <w:rPr>
                <w:noProof/>
                <w:webHidden/>
              </w:rPr>
              <w:fldChar w:fldCharType="begin"/>
            </w:r>
            <w:r>
              <w:rPr>
                <w:noProof/>
                <w:webHidden/>
              </w:rPr>
              <w:instrText xml:space="preserve"> PAGEREF _Toc237364351 \h </w:instrText>
            </w:r>
            <w:r>
              <w:rPr>
                <w:noProof/>
                <w:webHidden/>
              </w:rPr>
            </w:r>
            <w:r>
              <w:rPr>
                <w:noProof/>
                <w:webHidden/>
              </w:rPr>
              <w:fldChar w:fldCharType="separate"/>
            </w:r>
            <w:r w:rsidR="00C06CDC">
              <w:rPr>
                <w:noProof/>
                <w:webHidden/>
              </w:rPr>
              <w:t>8</w:t>
            </w:r>
            <w:r>
              <w:rPr>
                <w:noProof/>
                <w:webHidden/>
              </w:rPr>
              <w:fldChar w:fldCharType="end"/>
            </w:r>
          </w:hyperlink>
        </w:p>
        <w:p w14:paraId="4B4048E9" w14:textId="6BF05DB3" w:rsidR="0060791F" w:rsidRDefault="0060791F">
          <w:pPr>
            <w:pStyle w:val="Sommario2"/>
            <w:tabs>
              <w:tab w:val="left" w:pos="880"/>
              <w:tab w:val="right" w:leader="dot" w:pos="9350"/>
            </w:tabs>
            <w:rPr>
              <w:rFonts w:asciiTheme="minorHAnsi" w:eastAsiaTheme="minorEastAsia" w:hAnsiTheme="minorHAnsi" w:cstheme="minorBidi"/>
              <w:noProof/>
              <w:lang w:val="it-IT" w:eastAsia="it-IT"/>
            </w:rPr>
          </w:pPr>
          <w:hyperlink w:anchor="_Toc237364352" w:history="1">
            <w:r w:rsidRPr="008D2D28">
              <w:rPr>
                <w:rStyle w:val="Collegamentoipertestuale"/>
                <w:noProof/>
              </w:rPr>
              <w:t>11.</w:t>
            </w:r>
            <w:r>
              <w:rPr>
                <w:rFonts w:asciiTheme="minorHAnsi" w:eastAsiaTheme="minorEastAsia" w:hAnsiTheme="minorHAnsi" w:cstheme="minorBidi"/>
                <w:noProof/>
                <w:lang w:val="it-IT" w:eastAsia="it-IT"/>
              </w:rPr>
              <w:tab/>
            </w:r>
            <w:r w:rsidRPr="008D2D28">
              <w:rPr>
                <w:rStyle w:val="Collegamentoipertestuale"/>
                <w:noProof/>
              </w:rPr>
              <w:t>CRITERI DI VALUTAZIONE (Controllo del sito infrastrutturale e reporting as-built)</w:t>
            </w:r>
            <w:r>
              <w:rPr>
                <w:noProof/>
                <w:webHidden/>
              </w:rPr>
              <w:tab/>
            </w:r>
            <w:r>
              <w:rPr>
                <w:noProof/>
                <w:webHidden/>
              </w:rPr>
              <w:fldChar w:fldCharType="begin"/>
            </w:r>
            <w:r>
              <w:rPr>
                <w:noProof/>
                <w:webHidden/>
              </w:rPr>
              <w:instrText xml:space="preserve"> PAGEREF _Toc237364352 \h </w:instrText>
            </w:r>
            <w:r>
              <w:rPr>
                <w:noProof/>
                <w:webHidden/>
              </w:rPr>
            </w:r>
            <w:r>
              <w:rPr>
                <w:noProof/>
                <w:webHidden/>
              </w:rPr>
              <w:fldChar w:fldCharType="separate"/>
            </w:r>
            <w:r w:rsidR="00C06CDC">
              <w:rPr>
                <w:noProof/>
                <w:webHidden/>
              </w:rPr>
              <w:t>10</w:t>
            </w:r>
            <w:r>
              <w:rPr>
                <w:noProof/>
                <w:webHidden/>
              </w:rPr>
              <w:fldChar w:fldCharType="end"/>
            </w:r>
          </w:hyperlink>
        </w:p>
        <w:p w14:paraId="7C3A0090" w14:textId="75A97E90" w:rsidR="0060791F" w:rsidRDefault="0060791F">
          <w:pPr>
            <w:pStyle w:val="Sommario2"/>
            <w:tabs>
              <w:tab w:val="left" w:pos="880"/>
              <w:tab w:val="right" w:leader="dot" w:pos="9350"/>
            </w:tabs>
            <w:rPr>
              <w:rFonts w:asciiTheme="minorHAnsi" w:eastAsiaTheme="minorEastAsia" w:hAnsiTheme="minorHAnsi" w:cstheme="minorBidi"/>
              <w:noProof/>
              <w:lang w:val="it-IT" w:eastAsia="it-IT"/>
            </w:rPr>
          </w:pPr>
          <w:hyperlink w:anchor="_Toc237364353" w:history="1">
            <w:r w:rsidRPr="008D2D28">
              <w:rPr>
                <w:rStyle w:val="Collegamentoipertestuale"/>
                <w:noProof/>
              </w:rPr>
              <w:t>12.</w:t>
            </w:r>
            <w:r>
              <w:rPr>
                <w:rFonts w:asciiTheme="minorHAnsi" w:eastAsiaTheme="minorEastAsia" w:hAnsiTheme="minorHAnsi" w:cstheme="minorBidi"/>
                <w:noProof/>
                <w:lang w:val="it-IT" w:eastAsia="it-IT"/>
              </w:rPr>
              <w:tab/>
            </w:r>
            <w:r w:rsidRPr="008D2D28">
              <w:rPr>
                <w:rStyle w:val="Collegamentoipertestuale"/>
                <w:noProof/>
              </w:rPr>
              <w:t>MATERIALI DIDATTICI</w:t>
            </w:r>
            <w:r>
              <w:rPr>
                <w:noProof/>
                <w:webHidden/>
              </w:rPr>
              <w:tab/>
            </w:r>
            <w:r>
              <w:rPr>
                <w:noProof/>
                <w:webHidden/>
              </w:rPr>
              <w:fldChar w:fldCharType="begin"/>
            </w:r>
            <w:r>
              <w:rPr>
                <w:noProof/>
                <w:webHidden/>
              </w:rPr>
              <w:instrText xml:space="preserve"> PAGEREF _Toc237364353 \h </w:instrText>
            </w:r>
            <w:r>
              <w:rPr>
                <w:noProof/>
                <w:webHidden/>
              </w:rPr>
            </w:r>
            <w:r>
              <w:rPr>
                <w:noProof/>
                <w:webHidden/>
              </w:rPr>
              <w:fldChar w:fldCharType="separate"/>
            </w:r>
            <w:r w:rsidR="00C06CDC">
              <w:rPr>
                <w:noProof/>
                <w:webHidden/>
              </w:rPr>
              <w:t>11</w:t>
            </w:r>
            <w:r>
              <w:rPr>
                <w:noProof/>
                <w:webHidden/>
              </w:rPr>
              <w:fldChar w:fldCharType="end"/>
            </w:r>
          </w:hyperlink>
        </w:p>
        <w:p w14:paraId="521E3680" w14:textId="5834800F" w:rsidR="00DE61C5" w:rsidRPr="00DE61C5" w:rsidRDefault="00412CB0">
          <w:pPr>
            <w:rPr>
              <w:rFonts w:ascii="Times New Roman" w:hAnsi="Times New Roman" w:cs="Times New Roman"/>
              <w:lang w:val="it-IT"/>
            </w:rPr>
          </w:pPr>
          <w:r w:rsidRPr="00DB3270">
            <w:rPr>
              <w:rFonts w:ascii="Times New Roman" w:hAnsi="Times New Roman" w:cs="Times New Roman"/>
              <w:lang w:val="it-IT"/>
            </w:rPr>
            <w:fldChar w:fldCharType="end"/>
          </w:r>
        </w:p>
      </w:sdtContent>
    </w:sdt>
    <w:p w14:paraId="6C1D9C72" w14:textId="77777777" w:rsidR="00790DFE" w:rsidRPr="00DE61C5" w:rsidRDefault="00790DFE">
      <w:pPr>
        <w:pStyle w:val="Sommario21"/>
        <w:rPr>
          <w:rFonts w:ascii="Times New Roman" w:hAnsi="Times New Roman" w:cs="Times New Roman"/>
        </w:rPr>
        <w:sectPr w:rsidR="00790DFE" w:rsidRPr="00DE61C5">
          <w:pgSz w:w="11910" w:h="16840"/>
          <w:pgMar w:top="1340" w:right="1275" w:bottom="1400" w:left="1275" w:header="510" w:footer="1213" w:gutter="0"/>
          <w:cols w:space="720"/>
        </w:sectPr>
      </w:pPr>
    </w:p>
    <w:p w14:paraId="4707BA59" w14:textId="77777777" w:rsidR="00790DFE" w:rsidRPr="00DE61C5" w:rsidRDefault="00790DFE">
      <w:pPr>
        <w:pStyle w:val="Corpotesto"/>
        <w:spacing w:before="71"/>
        <w:rPr>
          <w:rFonts w:ascii="Times New Roman" w:hAnsi="Times New Roman" w:cs="Times New Roman"/>
          <w:sz w:val="36"/>
        </w:rPr>
      </w:pPr>
    </w:p>
    <w:p w14:paraId="0E84C8C5" w14:textId="77777777" w:rsidR="00790DFE" w:rsidRPr="00EF7C7F" w:rsidRDefault="00DE61C5" w:rsidP="00EF7C7F">
      <w:pPr>
        <w:pStyle w:val="Titolo11"/>
        <w:numPr>
          <w:ilvl w:val="0"/>
          <w:numId w:val="44"/>
        </w:numPr>
        <w:rPr>
          <w:color w:val="C00000"/>
        </w:rPr>
      </w:pPr>
      <w:bookmarkStart w:id="0" w:name="_Toc237364330"/>
      <w:r w:rsidRPr="00EF7C7F">
        <w:rPr>
          <w:color w:val="C00000"/>
        </w:rPr>
        <w:t>INTRODUZIONE</w:t>
      </w:r>
      <w:bookmarkEnd w:id="0"/>
    </w:p>
    <w:p w14:paraId="1716D847" w14:textId="77777777" w:rsidR="00790DFE" w:rsidRPr="00CA2037" w:rsidRDefault="00CA2037" w:rsidP="00CA2037">
      <w:pPr>
        <w:pStyle w:val="Corpotesto"/>
        <w:spacing w:before="118"/>
        <w:rPr>
          <w:rFonts w:ascii="Times New Roman" w:eastAsia="Arial Narrow" w:hAnsi="Times New Roman" w:cs="Times New Roman"/>
          <w:color w:val="000000"/>
          <w:lang w:val="it-IT" w:eastAsia="it-IT"/>
        </w:rPr>
      </w:pPr>
      <w:r w:rsidRPr="00CA2037">
        <w:rPr>
          <w:rFonts w:ascii="Times New Roman" w:eastAsia="Arial Narrow" w:hAnsi="Times New Roman" w:cs="Times New Roman"/>
          <w:color w:val="000000"/>
          <w:lang w:val="it-IT" w:eastAsia="it-IT"/>
        </w:rPr>
        <w:t>Gli studenti eseguiranno una simulazione di ispezione digitale utilizzando droni nei cantieri di costruzione di linee di trasmissione dove vengono posati tubi su larga scala. L'obiettivo è analizzare la sicurezza degli scavi, l'allineamento delle condotte e la densità di polvere/gas nell'ambiente di costruzione.</w:t>
      </w:r>
    </w:p>
    <w:p w14:paraId="6273E3CC" w14:textId="77777777" w:rsidR="00CA2037" w:rsidRPr="00CA2037" w:rsidRDefault="00CA2037">
      <w:pPr>
        <w:pStyle w:val="Corpotesto"/>
        <w:spacing w:before="118"/>
        <w:rPr>
          <w:rFonts w:ascii="Times New Roman" w:eastAsia="Arial Narrow" w:hAnsi="Times New Roman" w:cs="Times New Roman"/>
          <w:color w:val="000000"/>
          <w:lang w:val="it-IT" w:eastAsia="it-IT"/>
        </w:rPr>
      </w:pPr>
    </w:p>
    <w:p w14:paraId="12F6F84E" w14:textId="77777777" w:rsidR="00790DFE" w:rsidRPr="00EF7C7F" w:rsidRDefault="00DE61C5" w:rsidP="00EF7C7F">
      <w:pPr>
        <w:pStyle w:val="Titolo11"/>
        <w:numPr>
          <w:ilvl w:val="0"/>
          <w:numId w:val="44"/>
        </w:numPr>
        <w:rPr>
          <w:color w:val="C00000"/>
        </w:rPr>
      </w:pPr>
      <w:bookmarkStart w:id="1" w:name="_Toc237364331"/>
      <w:r w:rsidRPr="00EF7C7F">
        <w:rPr>
          <w:color w:val="C00000"/>
        </w:rPr>
        <w:t>DESTINATARI</w:t>
      </w:r>
      <w:bookmarkEnd w:id="1"/>
    </w:p>
    <w:p w14:paraId="27A09118" w14:textId="77777777" w:rsidR="00DE61C5" w:rsidRPr="00C81855" w:rsidRDefault="00DE61C5" w:rsidP="00D46B87">
      <w:pPr>
        <w:pStyle w:val="Normale1"/>
        <w:numPr>
          <w:ilvl w:val="0"/>
          <w:numId w:val="21"/>
        </w:numPr>
        <w:pBdr>
          <w:top w:val="nil"/>
          <w:left w:val="nil"/>
          <w:bottom w:val="nil"/>
          <w:right w:val="nil"/>
          <w:between w:val="nil"/>
        </w:pBdr>
        <w:spacing w:before="280" w:line="276" w:lineRule="auto"/>
        <w:rPr>
          <w:rFonts w:eastAsia="Arial Narrow"/>
          <w:color w:val="000000"/>
        </w:rPr>
      </w:pPr>
      <w:r w:rsidRPr="00C81855">
        <w:rPr>
          <w:rFonts w:eastAsia="Arial Narrow"/>
          <w:color w:val="000000"/>
        </w:rPr>
        <w:t>15</w:t>
      </w:r>
    </w:p>
    <w:p w14:paraId="55EB0781" w14:textId="77777777" w:rsidR="00DE61C5" w:rsidRPr="00C81855" w:rsidRDefault="00DE61C5" w:rsidP="00D46B87">
      <w:pPr>
        <w:pStyle w:val="Normale1"/>
        <w:numPr>
          <w:ilvl w:val="0"/>
          <w:numId w:val="21"/>
        </w:numPr>
        <w:pBdr>
          <w:top w:val="nil"/>
          <w:left w:val="nil"/>
          <w:bottom w:val="nil"/>
          <w:right w:val="nil"/>
          <w:between w:val="nil"/>
        </w:pBdr>
        <w:spacing w:line="276" w:lineRule="auto"/>
        <w:rPr>
          <w:rFonts w:eastAsia="Arial Narrow"/>
          <w:color w:val="000000"/>
        </w:rPr>
      </w:pPr>
      <w:r w:rsidRPr="00C81855">
        <w:rPr>
          <w:rFonts w:eastAsia="Arial Narrow"/>
          <w:color w:val="000000"/>
        </w:rPr>
        <w:t>16</w:t>
      </w:r>
    </w:p>
    <w:p w14:paraId="348BCC23" w14:textId="77777777" w:rsidR="00DE61C5" w:rsidRPr="00C81855" w:rsidRDefault="00DE61C5" w:rsidP="00D46B87">
      <w:pPr>
        <w:pStyle w:val="Normale1"/>
        <w:numPr>
          <w:ilvl w:val="0"/>
          <w:numId w:val="39"/>
        </w:numPr>
        <w:pBdr>
          <w:top w:val="nil"/>
          <w:left w:val="nil"/>
          <w:bottom w:val="nil"/>
          <w:right w:val="nil"/>
          <w:between w:val="nil"/>
        </w:pBdr>
        <w:spacing w:line="276" w:lineRule="auto"/>
        <w:rPr>
          <w:rFonts w:eastAsia="Arial Narrow"/>
          <w:color w:val="000000"/>
        </w:rPr>
      </w:pPr>
      <w:r w:rsidRPr="00C81855">
        <w:rPr>
          <w:rFonts w:eastAsia="Arial Narrow"/>
          <w:color w:val="000000"/>
        </w:rPr>
        <w:t>17</w:t>
      </w:r>
    </w:p>
    <w:p w14:paraId="7223203F" w14:textId="77777777" w:rsidR="00DE61C5" w:rsidRPr="00C81855" w:rsidRDefault="00DE61C5" w:rsidP="00D46B87">
      <w:pPr>
        <w:pStyle w:val="Normale1"/>
        <w:numPr>
          <w:ilvl w:val="0"/>
          <w:numId w:val="21"/>
        </w:numPr>
        <w:pBdr>
          <w:top w:val="nil"/>
          <w:left w:val="nil"/>
          <w:bottom w:val="nil"/>
          <w:right w:val="nil"/>
          <w:between w:val="nil"/>
        </w:pBdr>
        <w:spacing w:line="276" w:lineRule="auto"/>
        <w:rPr>
          <w:rFonts w:eastAsia="Arial Narrow"/>
          <w:color w:val="000000"/>
        </w:rPr>
      </w:pPr>
      <w:r w:rsidRPr="00C81855">
        <w:rPr>
          <w:rFonts w:eastAsia="Arial Narrow"/>
          <w:color w:val="000000"/>
        </w:rPr>
        <w:t>18</w:t>
      </w:r>
    </w:p>
    <w:p w14:paraId="4899004E" w14:textId="77777777" w:rsidR="00DE61C5" w:rsidRPr="00C81855" w:rsidRDefault="00DE61C5" w:rsidP="00D46B87">
      <w:pPr>
        <w:pStyle w:val="Normale1"/>
        <w:numPr>
          <w:ilvl w:val="0"/>
          <w:numId w:val="21"/>
        </w:numPr>
        <w:pBdr>
          <w:top w:val="nil"/>
          <w:left w:val="nil"/>
          <w:bottom w:val="nil"/>
          <w:right w:val="nil"/>
          <w:between w:val="nil"/>
        </w:pBdr>
        <w:spacing w:after="280" w:line="276" w:lineRule="auto"/>
        <w:rPr>
          <w:rFonts w:eastAsia="Arial Narrow"/>
          <w:color w:val="000000"/>
        </w:rPr>
      </w:pPr>
      <w:r w:rsidRPr="00C81855">
        <w:rPr>
          <w:rFonts w:eastAsia="Arial Narrow"/>
          <w:color w:val="000000"/>
        </w:rPr>
        <w:t>Oltre 18 anni</w:t>
      </w:r>
    </w:p>
    <w:p w14:paraId="30AD8E13" w14:textId="77777777" w:rsidR="00790DFE" w:rsidRPr="00DE61C5" w:rsidRDefault="00790DFE">
      <w:pPr>
        <w:pStyle w:val="Corpotesto"/>
        <w:spacing w:before="157"/>
        <w:rPr>
          <w:rFonts w:ascii="Times New Roman" w:hAnsi="Times New Roman" w:cs="Times New Roman"/>
        </w:rPr>
      </w:pPr>
    </w:p>
    <w:p w14:paraId="0D302B4C" w14:textId="77777777" w:rsidR="00790DFE" w:rsidRPr="00EF7C7F" w:rsidRDefault="00DE61C5" w:rsidP="00EF7C7F">
      <w:pPr>
        <w:pStyle w:val="Titolo11"/>
        <w:numPr>
          <w:ilvl w:val="0"/>
          <w:numId w:val="44"/>
        </w:numPr>
        <w:rPr>
          <w:color w:val="C00000"/>
        </w:rPr>
      </w:pPr>
      <w:bookmarkStart w:id="2" w:name="_Toc237364332"/>
      <w:r w:rsidRPr="00EF7C7F">
        <w:rPr>
          <w:color w:val="C00000"/>
        </w:rPr>
        <w:t xml:space="preserve">SETTORE DI </w:t>
      </w:r>
      <w:r w:rsidR="00904E11" w:rsidRPr="00EF7C7F">
        <w:rPr>
          <w:color w:val="C00000"/>
        </w:rPr>
        <w:t>APPLICA</w:t>
      </w:r>
      <w:r w:rsidRPr="00EF7C7F">
        <w:rPr>
          <w:color w:val="C00000"/>
        </w:rPr>
        <w:t>ZIONE</w:t>
      </w:r>
      <w:bookmarkEnd w:id="2"/>
    </w:p>
    <w:p w14:paraId="0BF9C586" w14:textId="77777777" w:rsidR="00DE61C5" w:rsidRPr="00DE61C5" w:rsidRDefault="00DE61C5" w:rsidP="00DE61C5">
      <w:pPr>
        <w:pStyle w:val="Titolo11"/>
        <w:tabs>
          <w:tab w:val="left" w:pos="1144"/>
        </w:tabs>
        <w:spacing w:before="1"/>
        <w:ind w:firstLine="0"/>
        <w:rPr>
          <w:rFonts w:ascii="Times New Roman" w:hAnsi="Times New Roman" w:cs="Times New Roman"/>
          <w:color w:val="C70F2D"/>
          <w:w w:val="85"/>
        </w:rPr>
      </w:pPr>
    </w:p>
    <w:p w14:paraId="081B6107" w14:textId="77777777" w:rsidR="00DE61C5" w:rsidRDefault="00DE61C5" w:rsidP="00D46B87">
      <w:pPr>
        <w:pStyle w:val="Normale1"/>
        <w:numPr>
          <w:ilvl w:val="0"/>
          <w:numId w:val="20"/>
        </w:numPr>
        <w:pBdr>
          <w:top w:val="nil"/>
          <w:left w:val="nil"/>
          <w:bottom w:val="nil"/>
          <w:right w:val="nil"/>
          <w:between w:val="nil"/>
        </w:pBdr>
        <w:spacing w:line="276" w:lineRule="auto"/>
        <w:rPr>
          <w:rFonts w:eastAsia="Arial Narrow"/>
          <w:color w:val="000000"/>
        </w:rPr>
      </w:pPr>
      <w:r w:rsidRPr="00555343">
        <w:rPr>
          <w:rFonts w:eastAsia="Arial Narrow"/>
          <w:color w:val="000000"/>
        </w:rPr>
        <w:t>Agricoltura</w:t>
      </w:r>
    </w:p>
    <w:p w14:paraId="1D65F7A0" w14:textId="77777777" w:rsidR="00DE61C5" w:rsidRPr="00555343" w:rsidRDefault="00DE61C5" w:rsidP="00D46B87">
      <w:pPr>
        <w:pStyle w:val="Normale1"/>
        <w:numPr>
          <w:ilvl w:val="0"/>
          <w:numId w:val="20"/>
        </w:numPr>
        <w:pBdr>
          <w:top w:val="nil"/>
          <w:left w:val="nil"/>
          <w:bottom w:val="nil"/>
          <w:right w:val="nil"/>
          <w:between w:val="nil"/>
        </w:pBdr>
        <w:spacing w:line="276" w:lineRule="auto"/>
        <w:rPr>
          <w:rFonts w:eastAsia="Arial Narrow"/>
          <w:color w:val="000000"/>
        </w:rPr>
      </w:pPr>
      <w:r w:rsidRPr="00555343">
        <w:rPr>
          <w:rFonts w:eastAsia="Arial Narrow"/>
          <w:color w:val="000000"/>
        </w:rPr>
        <w:t>Risposta alle emergenze</w:t>
      </w:r>
    </w:p>
    <w:p w14:paraId="6BD983CC" w14:textId="77777777" w:rsidR="00DE61C5" w:rsidRPr="00555343" w:rsidRDefault="00DE61C5" w:rsidP="00D46B87">
      <w:pPr>
        <w:pStyle w:val="Normale1"/>
        <w:numPr>
          <w:ilvl w:val="0"/>
          <w:numId w:val="20"/>
        </w:numPr>
        <w:pBdr>
          <w:top w:val="nil"/>
          <w:left w:val="nil"/>
          <w:bottom w:val="nil"/>
          <w:right w:val="nil"/>
          <w:between w:val="nil"/>
        </w:pBdr>
        <w:spacing w:line="276" w:lineRule="auto"/>
        <w:rPr>
          <w:rFonts w:eastAsia="Arial Narrow"/>
          <w:color w:val="000000"/>
        </w:rPr>
      </w:pPr>
      <w:r w:rsidRPr="00555343">
        <w:rPr>
          <w:rFonts w:eastAsia="Arial Narrow"/>
          <w:color w:val="000000"/>
        </w:rPr>
        <w:t>Costruzioni</w:t>
      </w:r>
    </w:p>
    <w:p w14:paraId="12A21EAD" w14:textId="77777777" w:rsidR="00DE61C5" w:rsidRPr="00555343" w:rsidRDefault="00DE61C5" w:rsidP="00D46B87">
      <w:pPr>
        <w:pStyle w:val="Normale1"/>
        <w:numPr>
          <w:ilvl w:val="0"/>
          <w:numId w:val="40"/>
        </w:numPr>
        <w:pBdr>
          <w:top w:val="nil"/>
          <w:left w:val="nil"/>
          <w:bottom w:val="nil"/>
          <w:right w:val="nil"/>
          <w:between w:val="nil"/>
        </w:pBdr>
        <w:spacing w:line="276" w:lineRule="auto"/>
        <w:rPr>
          <w:rFonts w:eastAsia="Arial Narrow"/>
          <w:color w:val="000000"/>
        </w:rPr>
      </w:pPr>
      <w:r w:rsidRPr="00555343">
        <w:rPr>
          <w:rFonts w:eastAsia="Arial Narrow"/>
          <w:color w:val="000000"/>
        </w:rPr>
        <w:t>Gestione delle acque</w:t>
      </w:r>
    </w:p>
    <w:p w14:paraId="707F862C" w14:textId="77777777" w:rsidR="00DE61C5" w:rsidRPr="00555343" w:rsidRDefault="00DE61C5" w:rsidP="00D46B87">
      <w:pPr>
        <w:pStyle w:val="Normale1"/>
        <w:numPr>
          <w:ilvl w:val="0"/>
          <w:numId w:val="20"/>
        </w:numPr>
        <w:pBdr>
          <w:top w:val="nil"/>
          <w:left w:val="nil"/>
          <w:bottom w:val="nil"/>
          <w:right w:val="nil"/>
          <w:between w:val="nil"/>
        </w:pBdr>
        <w:spacing w:line="276" w:lineRule="auto"/>
        <w:rPr>
          <w:rFonts w:eastAsia="Arial Narrow"/>
          <w:color w:val="000000"/>
        </w:rPr>
      </w:pPr>
      <w:r w:rsidRPr="00555343">
        <w:rPr>
          <w:rFonts w:eastAsia="Arial Narrow"/>
          <w:color w:val="000000"/>
        </w:rPr>
        <w:t>Protezione ambientale</w:t>
      </w:r>
    </w:p>
    <w:p w14:paraId="674B3015" w14:textId="77777777" w:rsidR="00DE61C5" w:rsidRDefault="00DE61C5" w:rsidP="00D46B87">
      <w:pPr>
        <w:pStyle w:val="Normale1"/>
        <w:numPr>
          <w:ilvl w:val="0"/>
          <w:numId w:val="20"/>
        </w:numPr>
        <w:pBdr>
          <w:top w:val="nil"/>
          <w:left w:val="nil"/>
          <w:bottom w:val="nil"/>
          <w:right w:val="nil"/>
          <w:between w:val="nil"/>
        </w:pBdr>
        <w:spacing w:line="276" w:lineRule="auto"/>
        <w:rPr>
          <w:rFonts w:eastAsia="Arial Narrow"/>
          <w:color w:val="000000"/>
        </w:rPr>
      </w:pPr>
      <w:r>
        <w:rPr>
          <w:rFonts w:eastAsia="Arial Narrow"/>
          <w:color w:val="000000"/>
        </w:rPr>
        <w:t>Altro</w:t>
      </w:r>
    </w:p>
    <w:p w14:paraId="4A807743" w14:textId="77777777" w:rsidR="00790DFE" w:rsidRPr="00DE61C5" w:rsidRDefault="00790DFE">
      <w:pPr>
        <w:pStyle w:val="Corpotesto"/>
        <w:spacing w:before="157"/>
        <w:rPr>
          <w:rFonts w:ascii="Times New Roman" w:hAnsi="Times New Roman" w:cs="Times New Roman"/>
        </w:rPr>
      </w:pPr>
    </w:p>
    <w:p w14:paraId="3D6C12D1" w14:textId="77777777" w:rsidR="00790DFE" w:rsidRPr="00EF7C7F" w:rsidRDefault="00CA2037" w:rsidP="00EF7C7F">
      <w:pPr>
        <w:pStyle w:val="Titolo11"/>
        <w:numPr>
          <w:ilvl w:val="0"/>
          <w:numId w:val="44"/>
        </w:numPr>
        <w:rPr>
          <w:color w:val="C00000"/>
        </w:rPr>
      </w:pPr>
      <w:bookmarkStart w:id="3" w:name="_Toc237364333"/>
      <w:r w:rsidRPr="00EF7C7F">
        <w:rPr>
          <w:color w:val="C00000"/>
        </w:rPr>
        <w:t>T</w:t>
      </w:r>
      <w:r w:rsidR="00DE61C5" w:rsidRPr="00EF7C7F">
        <w:rPr>
          <w:color w:val="C00000"/>
        </w:rPr>
        <w:t>IPO</w:t>
      </w:r>
      <w:bookmarkEnd w:id="3"/>
    </w:p>
    <w:p w14:paraId="761AAEB8" w14:textId="77777777" w:rsidR="00DE61C5" w:rsidRPr="00555343" w:rsidRDefault="00DE61C5" w:rsidP="00D46B87">
      <w:pPr>
        <w:pStyle w:val="Normale1"/>
        <w:numPr>
          <w:ilvl w:val="0"/>
          <w:numId w:val="19"/>
        </w:numPr>
        <w:pBdr>
          <w:top w:val="nil"/>
          <w:left w:val="nil"/>
          <w:bottom w:val="nil"/>
          <w:right w:val="nil"/>
          <w:between w:val="nil"/>
        </w:pBdr>
        <w:spacing w:before="280" w:line="276" w:lineRule="auto"/>
        <w:rPr>
          <w:rFonts w:eastAsia="Arial Narrow"/>
          <w:color w:val="000000"/>
        </w:rPr>
      </w:pPr>
      <w:r w:rsidRPr="00555343">
        <w:rPr>
          <w:rFonts w:eastAsia="Arial Narrow"/>
          <w:color w:val="000000"/>
        </w:rPr>
        <w:t>Piano di lezione</w:t>
      </w:r>
    </w:p>
    <w:p w14:paraId="78ADBE07" w14:textId="77777777" w:rsidR="00DE61C5" w:rsidRPr="00555343" w:rsidRDefault="00DE61C5" w:rsidP="00D46B87">
      <w:pPr>
        <w:pStyle w:val="Normale1"/>
        <w:numPr>
          <w:ilvl w:val="0"/>
          <w:numId w:val="41"/>
        </w:numPr>
        <w:pBdr>
          <w:top w:val="nil"/>
          <w:left w:val="nil"/>
          <w:bottom w:val="nil"/>
          <w:right w:val="nil"/>
          <w:between w:val="nil"/>
        </w:pBdr>
        <w:spacing w:line="276" w:lineRule="auto"/>
        <w:rPr>
          <w:rFonts w:eastAsia="Arial Narrow"/>
        </w:rPr>
      </w:pPr>
      <w:r w:rsidRPr="00555343">
        <w:rPr>
          <w:rFonts w:eastAsia="Arial Narrow"/>
        </w:rPr>
        <w:t>Progetto</w:t>
      </w:r>
    </w:p>
    <w:p w14:paraId="3C60160B" w14:textId="77777777" w:rsidR="00DE61C5" w:rsidRPr="00555343" w:rsidRDefault="00DE61C5" w:rsidP="00D46B87">
      <w:pPr>
        <w:pStyle w:val="Normale1"/>
        <w:numPr>
          <w:ilvl w:val="0"/>
          <w:numId w:val="19"/>
        </w:numPr>
        <w:pBdr>
          <w:top w:val="nil"/>
          <w:left w:val="nil"/>
          <w:bottom w:val="nil"/>
          <w:right w:val="nil"/>
          <w:between w:val="nil"/>
        </w:pBdr>
        <w:spacing w:after="280" w:line="276" w:lineRule="auto"/>
        <w:rPr>
          <w:rFonts w:eastAsia="Arial Narrow"/>
        </w:rPr>
      </w:pPr>
      <w:r w:rsidRPr="00555343">
        <w:rPr>
          <w:rFonts w:eastAsia="Arial Narrow"/>
        </w:rPr>
        <w:t>Attività</w:t>
      </w:r>
    </w:p>
    <w:p w14:paraId="4D3A7571" w14:textId="77777777" w:rsidR="00790DFE" w:rsidRPr="00DE61C5" w:rsidRDefault="00790DFE">
      <w:pPr>
        <w:pStyle w:val="Corpotesto"/>
        <w:spacing w:before="155"/>
        <w:rPr>
          <w:rFonts w:ascii="Times New Roman" w:hAnsi="Times New Roman" w:cs="Times New Roman"/>
        </w:rPr>
      </w:pPr>
    </w:p>
    <w:p w14:paraId="56B85AE6" w14:textId="77777777" w:rsidR="00790DFE" w:rsidRPr="00EF7C7F" w:rsidRDefault="00DE61C5" w:rsidP="00EF7C7F">
      <w:pPr>
        <w:pStyle w:val="Titolo11"/>
        <w:numPr>
          <w:ilvl w:val="0"/>
          <w:numId w:val="44"/>
        </w:numPr>
        <w:rPr>
          <w:color w:val="C00000"/>
        </w:rPr>
      </w:pPr>
      <w:bookmarkStart w:id="4" w:name="_Toc237364334"/>
      <w:r w:rsidRPr="00EF7C7F">
        <w:rPr>
          <w:color w:val="C00000"/>
        </w:rPr>
        <w:t>DRONE UTILIZZATO</w:t>
      </w:r>
      <w:bookmarkEnd w:id="4"/>
    </w:p>
    <w:p w14:paraId="79840424" w14:textId="77777777" w:rsidR="00DE61C5" w:rsidRPr="00DE61C5" w:rsidRDefault="00DE61C5" w:rsidP="00DE61C5">
      <w:pPr>
        <w:pStyle w:val="Titolo11"/>
        <w:tabs>
          <w:tab w:val="left" w:pos="1144"/>
        </w:tabs>
        <w:spacing w:before="1"/>
        <w:ind w:firstLine="0"/>
        <w:rPr>
          <w:rFonts w:ascii="Times New Roman" w:hAnsi="Times New Roman" w:cs="Times New Roman"/>
          <w:color w:val="C70F2D"/>
          <w:w w:val="85"/>
        </w:rPr>
      </w:pPr>
    </w:p>
    <w:p w14:paraId="589FCA12" w14:textId="77777777" w:rsidR="00DE61C5" w:rsidRPr="00555343" w:rsidRDefault="00DE61C5" w:rsidP="00D46B87">
      <w:pPr>
        <w:pStyle w:val="Normale1"/>
        <w:numPr>
          <w:ilvl w:val="0"/>
          <w:numId w:val="18"/>
        </w:numPr>
        <w:pBdr>
          <w:top w:val="nil"/>
          <w:left w:val="nil"/>
          <w:bottom w:val="nil"/>
          <w:right w:val="nil"/>
          <w:between w:val="nil"/>
        </w:pBdr>
        <w:spacing w:line="276" w:lineRule="auto"/>
        <w:rPr>
          <w:rFonts w:eastAsia="Arial Narrow"/>
        </w:rPr>
      </w:pPr>
      <w:r w:rsidRPr="00555343">
        <w:rPr>
          <w:rFonts w:eastAsia="Arial Narrow"/>
        </w:rPr>
        <w:t>Drone Personalizzato</w:t>
      </w:r>
    </w:p>
    <w:p w14:paraId="0517EB16" w14:textId="77777777" w:rsidR="00DE61C5" w:rsidRPr="00555343" w:rsidRDefault="00DE61C5" w:rsidP="00D46B87">
      <w:pPr>
        <w:pStyle w:val="Normale1"/>
        <w:numPr>
          <w:ilvl w:val="0"/>
          <w:numId w:val="42"/>
        </w:numPr>
        <w:pBdr>
          <w:top w:val="nil"/>
          <w:left w:val="nil"/>
          <w:bottom w:val="nil"/>
          <w:right w:val="nil"/>
          <w:between w:val="nil"/>
        </w:pBdr>
        <w:spacing w:line="276" w:lineRule="auto"/>
        <w:rPr>
          <w:rFonts w:eastAsia="Arial Narrow"/>
        </w:rPr>
      </w:pPr>
      <w:r w:rsidRPr="00555343">
        <w:rPr>
          <w:rFonts w:eastAsia="Arial Narrow"/>
        </w:rPr>
        <w:t>Drone Commerciale (DJI)</w:t>
      </w:r>
    </w:p>
    <w:p w14:paraId="01A2569B" w14:textId="77777777" w:rsidR="00790DFE" w:rsidRPr="00DE61C5" w:rsidRDefault="00790DFE">
      <w:pPr>
        <w:pStyle w:val="Paragrafoelenco"/>
        <w:rPr>
          <w:rFonts w:ascii="Times New Roman" w:hAnsi="Times New Roman" w:cs="Times New Roman"/>
          <w:sz w:val="24"/>
        </w:rPr>
        <w:sectPr w:rsidR="00790DFE" w:rsidRPr="00DE61C5">
          <w:headerReference w:type="default" r:id="rId12"/>
          <w:footerReference w:type="default" r:id="rId13"/>
          <w:pgSz w:w="11910" w:h="16840"/>
          <w:pgMar w:top="1340" w:right="1275" w:bottom="1400" w:left="1275" w:header="331" w:footer="1213" w:gutter="0"/>
          <w:pgNumType w:start="2"/>
          <w:cols w:space="720"/>
        </w:sectPr>
      </w:pPr>
    </w:p>
    <w:p w14:paraId="4BE120D8" w14:textId="77777777" w:rsidR="00790DFE" w:rsidRPr="00EF7C7F" w:rsidRDefault="00DE61C5" w:rsidP="00EF7C7F">
      <w:pPr>
        <w:pStyle w:val="Titolo11"/>
        <w:numPr>
          <w:ilvl w:val="0"/>
          <w:numId w:val="44"/>
        </w:numPr>
        <w:rPr>
          <w:color w:val="C00000"/>
        </w:rPr>
      </w:pPr>
      <w:bookmarkStart w:id="5" w:name="_Toc237364335"/>
      <w:r w:rsidRPr="00EF7C7F">
        <w:rPr>
          <w:color w:val="C00000"/>
        </w:rPr>
        <w:lastRenderedPageBreak/>
        <w:t>DURATA</w:t>
      </w:r>
      <w:bookmarkEnd w:id="5"/>
    </w:p>
    <w:p w14:paraId="16B5E294" w14:textId="77777777" w:rsidR="00DE61C5" w:rsidRPr="00DE61C5" w:rsidRDefault="00DE61C5" w:rsidP="00DE61C5">
      <w:pPr>
        <w:pStyle w:val="Titolo11"/>
        <w:tabs>
          <w:tab w:val="left" w:pos="1144"/>
        </w:tabs>
        <w:spacing w:before="1"/>
        <w:ind w:firstLine="0"/>
        <w:rPr>
          <w:rFonts w:ascii="Times New Roman" w:hAnsi="Times New Roman" w:cs="Times New Roman"/>
          <w:color w:val="C70F2D"/>
          <w:w w:val="85"/>
        </w:rPr>
      </w:pPr>
    </w:p>
    <w:p w14:paraId="5AC1FA1E" w14:textId="77777777" w:rsidR="00DE61C5" w:rsidRPr="00017155" w:rsidRDefault="00DE61C5" w:rsidP="00D46B87">
      <w:pPr>
        <w:pStyle w:val="Normale1"/>
        <w:numPr>
          <w:ilvl w:val="0"/>
          <w:numId w:val="17"/>
        </w:numPr>
        <w:pBdr>
          <w:top w:val="nil"/>
          <w:left w:val="nil"/>
          <w:bottom w:val="nil"/>
          <w:right w:val="nil"/>
          <w:between w:val="nil"/>
        </w:pBdr>
        <w:spacing w:line="276" w:lineRule="auto"/>
        <w:rPr>
          <w:rFonts w:eastAsia="Arial Narrow"/>
        </w:rPr>
      </w:pPr>
      <w:r w:rsidRPr="00017155">
        <w:rPr>
          <w:rFonts w:eastAsia="Arial Narrow"/>
        </w:rPr>
        <w:t xml:space="preserve">1 lezione da 45 minuti </w:t>
      </w:r>
    </w:p>
    <w:p w14:paraId="5EA52D22" w14:textId="77777777" w:rsidR="00DE61C5" w:rsidRPr="00555343" w:rsidRDefault="00DE61C5" w:rsidP="00D46B87">
      <w:pPr>
        <w:pStyle w:val="Normale1"/>
        <w:numPr>
          <w:ilvl w:val="0"/>
          <w:numId w:val="17"/>
        </w:numPr>
        <w:pBdr>
          <w:top w:val="nil"/>
          <w:left w:val="nil"/>
          <w:bottom w:val="nil"/>
          <w:right w:val="nil"/>
          <w:between w:val="nil"/>
        </w:pBdr>
        <w:spacing w:line="276" w:lineRule="auto"/>
        <w:rPr>
          <w:rFonts w:eastAsia="Arial Narrow"/>
        </w:rPr>
      </w:pPr>
      <w:r w:rsidRPr="00017155">
        <w:rPr>
          <w:rFonts w:eastAsia="Arial Narrow"/>
        </w:rPr>
        <w:t>1 lezione da 60 minuti</w:t>
      </w:r>
    </w:p>
    <w:p w14:paraId="01C16233" w14:textId="77777777" w:rsidR="00DE61C5" w:rsidRPr="00555343" w:rsidRDefault="00DE61C5" w:rsidP="00D46B87">
      <w:pPr>
        <w:pStyle w:val="Normale1"/>
        <w:numPr>
          <w:ilvl w:val="0"/>
          <w:numId w:val="17"/>
        </w:numPr>
        <w:pBdr>
          <w:top w:val="nil"/>
          <w:left w:val="nil"/>
          <w:bottom w:val="nil"/>
          <w:right w:val="nil"/>
          <w:between w:val="nil"/>
        </w:pBdr>
        <w:spacing w:line="276" w:lineRule="auto"/>
        <w:rPr>
          <w:rFonts w:eastAsia="Arial Narrow"/>
        </w:rPr>
      </w:pPr>
      <w:r w:rsidRPr="00555343">
        <w:rPr>
          <w:rFonts w:eastAsia="Arial Narrow"/>
        </w:rPr>
        <w:t>1 blocco da 90 minuti</w:t>
      </w:r>
    </w:p>
    <w:p w14:paraId="72E0E0C4" w14:textId="77777777" w:rsidR="00DE61C5" w:rsidRPr="00555343" w:rsidRDefault="00DE61C5" w:rsidP="00D46B87">
      <w:pPr>
        <w:pStyle w:val="Normale1"/>
        <w:numPr>
          <w:ilvl w:val="0"/>
          <w:numId w:val="43"/>
        </w:numPr>
        <w:pBdr>
          <w:top w:val="nil"/>
          <w:left w:val="nil"/>
          <w:bottom w:val="nil"/>
          <w:right w:val="nil"/>
          <w:between w:val="nil"/>
        </w:pBdr>
        <w:spacing w:line="276" w:lineRule="auto"/>
        <w:rPr>
          <w:rFonts w:eastAsia="Arial Narrow"/>
        </w:rPr>
      </w:pPr>
      <w:r w:rsidRPr="00555343">
        <w:rPr>
          <w:rFonts w:eastAsia="Arial Narrow"/>
        </w:rPr>
        <w:t>2 lezioni da 45 minuti</w:t>
      </w:r>
    </w:p>
    <w:p w14:paraId="381BBFC9" w14:textId="77777777" w:rsidR="00DE61C5" w:rsidRPr="00555343" w:rsidRDefault="00DE61C5" w:rsidP="00D46B87">
      <w:pPr>
        <w:pStyle w:val="Normale1"/>
        <w:numPr>
          <w:ilvl w:val="0"/>
          <w:numId w:val="17"/>
        </w:numPr>
        <w:pBdr>
          <w:top w:val="nil"/>
          <w:left w:val="nil"/>
          <w:bottom w:val="nil"/>
          <w:right w:val="nil"/>
          <w:between w:val="nil"/>
        </w:pBdr>
        <w:spacing w:line="276" w:lineRule="auto"/>
        <w:rPr>
          <w:rFonts w:eastAsia="Arial Narrow"/>
        </w:rPr>
      </w:pPr>
      <w:r w:rsidRPr="00555343">
        <w:rPr>
          <w:rFonts w:eastAsia="Arial Narrow"/>
        </w:rPr>
        <w:t>2 lezioni da 60 minuti</w:t>
      </w:r>
    </w:p>
    <w:p w14:paraId="1B9940E3" w14:textId="77777777" w:rsidR="00DE61C5" w:rsidRPr="007C79DE" w:rsidRDefault="00DE61C5" w:rsidP="00D46B87">
      <w:pPr>
        <w:pStyle w:val="Normale1"/>
        <w:numPr>
          <w:ilvl w:val="0"/>
          <w:numId w:val="17"/>
        </w:numPr>
        <w:pBdr>
          <w:top w:val="nil"/>
          <w:left w:val="nil"/>
          <w:bottom w:val="nil"/>
          <w:right w:val="nil"/>
          <w:between w:val="nil"/>
        </w:pBdr>
        <w:spacing w:line="276" w:lineRule="auto"/>
        <w:rPr>
          <w:rFonts w:eastAsia="Arial Narrow"/>
        </w:rPr>
      </w:pPr>
      <w:r w:rsidRPr="007C79DE">
        <w:rPr>
          <w:rFonts w:eastAsia="Arial Narrow"/>
        </w:rPr>
        <w:t>Doppia sessione (2 × 60 minuti) con compiti a casa facoltativi basati su progetti.</w:t>
      </w:r>
    </w:p>
    <w:p w14:paraId="615B0726" w14:textId="77777777" w:rsidR="00790DFE" w:rsidRPr="00DE61C5" w:rsidRDefault="00790DFE">
      <w:pPr>
        <w:pStyle w:val="Corpotesto"/>
        <w:spacing w:before="158"/>
        <w:rPr>
          <w:rFonts w:ascii="Times New Roman" w:hAnsi="Times New Roman" w:cs="Times New Roman"/>
          <w:lang w:val="it-IT"/>
        </w:rPr>
      </w:pPr>
    </w:p>
    <w:p w14:paraId="7C2E2FF7" w14:textId="77777777" w:rsidR="00790DFE" w:rsidRPr="00EF7C7F" w:rsidRDefault="00DE61C5" w:rsidP="00EF7C7F">
      <w:pPr>
        <w:pStyle w:val="Titolo11"/>
        <w:numPr>
          <w:ilvl w:val="0"/>
          <w:numId w:val="44"/>
        </w:numPr>
        <w:rPr>
          <w:color w:val="C00000"/>
        </w:rPr>
      </w:pPr>
      <w:bookmarkStart w:id="6" w:name="_Toc237364336"/>
      <w:r w:rsidRPr="00EF7C7F">
        <w:rPr>
          <w:color w:val="C00000"/>
        </w:rPr>
        <w:t>OBIETTIVI DI APPRENDIMENTO</w:t>
      </w:r>
      <w:bookmarkEnd w:id="6"/>
    </w:p>
    <w:p w14:paraId="12F31DE7" w14:textId="77777777" w:rsidR="00DE61C5" w:rsidRPr="00DE61C5" w:rsidRDefault="00DE61C5" w:rsidP="00DE61C5">
      <w:pPr>
        <w:pStyle w:val="Corpotesto"/>
        <w:spacing w:before="120"/>
        <w:rPr>
          <w:rFonts w:ascii="Times New Roman" w:hAnsi="Times New Roman" w:cs="Times New Roman"/>
          <w:lang w:val="it-IT"/>
        </w:rPr>
      </w:pPr>
      <w:r w:rsidRPr="00DE61C5">
        <w:rPr>
          <w:rFonts w:ascii="Times New Roman" w:hAnsi="Times New Roman" w:cs="Times New Roman"/>
          <w:b/>
          <w:lang w:val="it-IT"/>
        </w:rPr>
        <w:t>Monitoraggio dei progressi:</w:t>
      </w:r>
      <w:r w:rsidRPr="00DE61C5">
        <w:rPr>
          <w:rFonts w:ascii="Times New Roman" w:hAnsi="Times New Roman" w:cs="Times New Roman"/>
          <w:lang w:val="it-IT"/>
        </w:rPr>
        <w:t xml:space="preserve"> gli studenti monitoreranno i progressi giornalieri delle operazioni di posa e saldatura dei tubi da una vista a volo d'uccello utilizzando una telecamera drone e li confronteranno con il programma di lavoro pianificato.</w:t>
      </w:r>
    </w:p>
    <w:p w14:paraId="13CEF479" w14:textId="77777777" w:rsidR="00DE61C5" w:rsidRPr="00DE61C5" w:rsidRDefault="00DE61C5" w:rsidP="00DE61C5">
      <w:pPr>
        <w:pStyle w:val="Corpotesto"/>
        <w:spacing w:before="120"/>
        <w:rPr>
          <w:rFonts w:ascii="Times New Roman" w:hAnsi="Times New Roman" w:cs="Times New Roman"/>
          <w:lang w:val="it-IT"/>
        </w:rPr>
      </w:pPr>
      <w:r w:rsidRPr="00DE61C5">
        <w:rPr>
          <w:rFonts w:ascii="Times New Roman" w:hAnsi="Times New Roman" w:cs="Times New Roman"/>
          <w:b/>
          <w:lang w:val="it-IT"/>
        </w:rPr>
        <w:t>Analisi del rischio ambientale:</w:t>
      </w:r>
      <w:r w:rsidRPr="00DE61C5">
        <w:rPr>
          <w:rFonts w:ascii="Times New Roman" w:hAnsi="Times New Roman" w:cs="Times New Roman"/>
          <w:lang w:val="it-IT"/>
        </w:rPr>
        <w:t xml:space="preserve"> gli studenti creeranno un rapporto OHS (salute e sicurezza sul lavoro) misurando la densità della polvere generata durante lo scavo e l'accumulo di gas di scarico (COV) da macchinari pesanti utilizzando la telecamera e i sensori del drone.</w:t>
      </w:r>
    </w:p>
    <w:p w14:paraId="0585795D" w14:textId="77777777" w:rsidR="00790DFE" w:rsidRDefault="00DE61C5" w:rsidP="00DE61C5">
      <w:pPr>
        <w:pStyle w:val="Corpotesto"/>
        <w:spacing w:before="120"/>
        <w:rPr>
          <w:rFonts w:ascii="Times New Roman" w:hAnsi="Times New Roman" w:cs="Times New Roman"/>
          <w:lang w:val="it-IT"/>
        </w:rPr>
      </w:pPr>
      <w:r w:rsidRPr="00DE61C5">
        <w:rPr>
          <w:rFonts w:ascii="Times New Roman" w:hAnsi="Times New Roman" w:cs="Times New Roman"/>
          <w:b/>
          <w:lang w:val="it-IT"/>
        </w:rPr>
        <w:t xml:space="preserve">Osservazione topografica: </w:t>
      </w:r>
      <w:r w:rsidRPr="00DE61C5">
        <w:rPr>
          <w:rFonts w:ascii="Times New Roman" w:hAnsi="Times New Roman" w:cs="Times New Roman"/>
          <w:lang w:val="it-IT"/>
        </w:rPr>
        <w:t>gli studenti utilizzeranno i dati della pressione barometrica per analizzare le differenze di altitudine lungo il percorso della conduttura e l'impatto della pendenza sulla sicurezza della linea.</w:t>
      </w:r>
    </w:p>
    <w:p w14:paraId="6C8D891F" w14:textId="77777777" w:rsidR="00DE61C5" w:rsidRPr="00DE61C5" w:rsidRDefault="00DE61C5" w:rsidP="00DE61C5">
      <w:pPr>
        <w:pStyle w:val="Corpotesto"/>
        <w:spacing w:before="120"/>
        <w:rPr>
          <w:rFonts w:ascii="Times New Roman" w:hAnsi="Times New Roman" w:cs="Times New Roman"/>
          <w:lang w:val="it-IT"/>
        </w:rPr>
      </w:pPr>
    </w:p>
    <w:p w14:paraId="0CD26E24" w14:textId="77777777" w:rsidR="00790DFE" w:rsidRPr="00EF7C7F" w:rsidRDefault="00DE61C5" w:rsidP="00EF7C7F">
      <w:pPr>
        <w:pStyle w:val="Titolo11"/>
        <w:numPr>
          <w:ilvl w:val="0"/>
          <w:numId w:val="44"/>
        </w:numPr>
        <w:rPr>
          <w:color w:val="C00000"/>
        </w:rPr>
      </w:pPr>
      <w:bookmarkStart w:id="7" w:name="_Toc237364337"/>
      <w:r w:rsidRPr="00EF7C7F">
        <w:rPr>
          <w:color w:val="C00000"/>
        </w:rPr>
        <w:t>COMPETENZE CHIAVE SVILUPPATE</w:t>
      </w:r>
      <w:bookmarkEnd w:id="7"/>
    </w:p>
    <w:p w14:paraId="7FD80290" w14:textId="77777777" w:rsidR="00D46B87" w:rsidRPr="00555343" w:rsidRDefault="00D46B87" w:rsidP="00D46B87">
      <w:pPr>
        <w:pStyle w:val="Titolo2"/>
        <w:widowControl/>
        <w:numPr>
          <w:ilvl w:val="0"/>
          <w:numId w:val="3"/>
        </w:numPr>
        <w:autoSpaceDE/>
        <w:autoSpaceDN/>
        <w:spacing w:before="400"/>
        <w:rPr>
          <w:rFonts w:ascii="Times New Roman" w:hAnsi="Times New Roman" w:cs="Times New Roman"/>
          <w:b w:val="0"/>
          <w:color w:val="auto"/>
          <w:sz w:val="24"/>
          <w:szCs w:val="24"/>
        </w:rPr>
      </w:pPr>
      <w:bookmarkStart w:id="8" w:name="_Toc235204324"/>
      <w:bookmarkStart w:id="9" w:name="_Toc235438081"/>
      <w:bookmarkStart w:id="10" w:name="_Toc235444974"/>
      <w:bookmarkStart w:id="11" w:name="_Toc235527335"/>
      <w:bookmarkStart w:id="12" w:name="_Toc235531538"/>
      <w:bookmarkStart w:id="13" w:name="_Toc235607413"/>
      <w:bookmarkStart w:id="14" w:name="_Toc235610665"/>
      <w:bookmarkStart w:id="15" w:name="_Toc235695604"/>
      <w:bookmarkStart w:id="16" w:name="_Toc237364338"/>
      <w:proofErr w:type="spellStart"/>
      <w:r w:rsidRPr="00555343">
        <w:rPr>
          <w:rFonts w:ascii="Times New Roman" w:hAnsi="Times New Roman" w:cs="Times New Roman"/>
          <w:color w:val="auto"/>
          <w:sz w:val="24"/>
          <w:szCs w:val="24"/>
        </w:rPr>
        <w:t>Comunicazione</w:t>
      </w:r>
      <w:proofErr w:type="spellEnd"/>
      <w:r w:rsidRPr="00555343">
        <w:rPr>
          <w:rFonts w:ascii="Times New Roman" w:hAnsi="Times New Roman" w:cs="Times New Roman"/>
          <w:color w:val="auto"/>
          <w:sz w:val="24"/>
          <w:szCs w:val="24"/>
        </w:rPr>
        <w:t xml:space="preserve"> e lingue</w:t>
      </w:r>
      <w:bookmarkEnd w:id="8"/>
      <w:bookmarkEnd w:id="9"/>
      <w:bookmarkEnd w:id="10"/>
      <w:bookmarkEnd w:id="11"/>
      <w:bookmarkEnd w:id="12"/>
      <w:bookmarkEnd w:id="13"/>
      <w:bookmarkEnd w:id="14"/>
      <w:bookmarkEnd w:id="15"/>
      <w:bookmarkEnd w:id="16"/>
    </w:p>
    <w:p w14:paraId="1CE743F4" w14:textId="77777777" w:rsidR="00D46B87" w:rsidRPr="007C79DE" w:rsidRDefault="00D46B87" w:rsidP="00D46B87">
      <w:pPr>
        <w:pStyle w:val="Normale1"/>
        <w:numPr>
          <w:ilvl w:val="0"/>
          <w:numId w:val="30"/>
        </w:numPr>
        <w:pBdr>
          <w:top w:val="nil"/>
          <w:left w:val="nil"/>
          <w:bottom w:val="nil"/>
          <w:right w:val="nil"/>
          <w:between w:val="nil"/>
        </w:pBdr>
        <w:spacing w:line="276" w:lineRule="auto"/>
        <w:rPr>
          <w:rFonts w:eastAsia="Arial Narrow"/>
        </w:rPr>
      </w:pPr>
      <w:r w:rsidRPr="007C79DE">
        <w:rPr>
          <w:rFonts w:eastAsia="Arial Narrow"/>
        </w:rPr>
        <w:t>Competenza di alfabetizzazione (comprensione e produzione di testi scritti/orali)</w:t>
      </w:r>
    </w:p>
    <w:p w14:paraId="6F26A202" w14:textId="77777777" w:rsidR="00D46B87" w:rsidRPr="00555343" w:rsidRDefault="00D46B87" w:rsidP="00D46B87">
      <w:pPr>
        <w:pStyle w:val="Normale1"/>
        <w:numPr>
          <w:ilvl w:val="0"/>
          <w:numId w:val="30"/>
        </w:numPr>
        <w:pBdr>
          <w:top w:val="nil"/>
          <w:left w:val="nil"/>
          <w:bottom w:val="nil"/>
          <w:right w:val="nil"/>
          <w:between w:val="nil"/>
        </w:pBdr>
        <w:spacing w:line="276" w:lineRule="auto"/>
        <w:rPr>
          <w:rFonts w:eastAsia="Arial Narrow"/>
        </w:rPr>
      </w:pPr>
      <w:r w:rsidRPr="00555343">
        <w:rPr>
          <w:rFonts w:eastAsia="Arial Narrow"/>
        </w:rPr>
        <w:t>La comunicazione in contesti professionali</w:t>
      </w:r>
    </w:p>
    <w:p w14:paraId="382213AC" w14:textId="77777777" w:rsidR="00D46B87" w:rsidRPr="00555343" w:rsidRDefault="00D46B87" w:rsidP="00D46B87">
      <w:pPr>
        <w:pStyle w:val="Normale1"/>
        <w:numPr>
          <w:ilvl w:val="0"/>
          <w:numId w:val="22"/>
        </w:numPr>
        <w:pBdr>
          <w:top w:val="nil"/>
          <w:left w:val="nil"/>
          <w:bottom w:val="nil"/>
          <w:right w:val="nil"/>
          <w:between w:val="nil"/>
        </w:pBdr>
        <w:spacing w:line="276" w:lineRule="auto"/>
        <w:rPr>
          <w:rFonts w:eastAsia="Arial Narrow"/>
        </w:rPr>
      </w:pPr>
      <w:r w:rsidRPr="00555343">
        <w:rPr>
          <w:rFonts w:eastAsia="Arial Narrow"/>
        </w:rPr>
        <w:t>Competenza multilingue</w:t>
      </w:r>
    </w:p>
    <w:p w14:paraId="0E598B86" w14:textId="77777777" w:rsidR="00D46B87" w:rsidRPr="00555343" w:rsidRDefault="00D46B87" w:rsidP="00D46B87">
      <w:pPr>
        <w:pStyle w:val="Normale1"/>
        <w:pBdr>
          <w:top w:val="nil"/>
          <w:left w:val="nil"/>
          <w:bottom w:val="nil"/>
          <w:right w:val="nil"/>
          <w:between w:val="nil"/>
        </w:pBdr>
        <w:spacing w:line="276" w:lineRule="auto"/>
        <w:ind w:left="360"/>
        <w:rPr>
          <w:rFonts w:eastAsia="Arial Narrow"/>
          <w:b/>
        </w:rPr>
      </w:pPr>
      <w:bookmarkStart w:id="17" w:name="_Toc235204325"/>
    </w:p>
    <w:p w14:paraId="1C4A4596" w14:textId="77777777" w:rsidR="00D46B87" w:rsidRPr="00511862" w:rsidRDefault="00D46B87" w:rsidP="00D46B87">
      <w:pPr>
        <w:pStyle w:val="Titolo2"/>
        <w:widowControl/>
        <w:numPr>
          <w:ilvl w:val="0"/>
          <w:numId w:val="3"/>
        </w:numPr>
        <w:autoSpaceDE/>
        <w:autoSpaceDN/>
        <w:spacing w:before="0" w:after="120"/>
        <w:rPr>
          <w:rFonts w:ascii="Times New Roman" w:hAnsi="Times New Roman" w:cs="Times New Roman"/>
          <w:b w:val="0"/>
          <w:color w:val="auto"/>
          <w:sz w:val="24"/>
          <w:szCs w:val="24"/>
          <w:lang w:val="it-IT"/>
        </w:rPr>
      </w:pPr>
      <w:bookmarkStart w:id="18" w:name="_Toc235438082"/>
      <w:bookmarkStart w:id="19" w:name="_Toc235444975"/>
      <w:bookmarkStart w:id="20" w:name="_Toc235527336"/>
      <w:bookmarkStart w:id="21" w:name="_Toc235531539"/>
      <w:bookmarkStart w:id="22" w:name="_Toc235607414"/>
      <w:bookmarkStart w:id="23" w:name="_Toc235610666"/>
      <w:bookmarkStart w:id="24" w:name="_Toc235695605"/>
      <w:bookmarkStart w:id="25" w:name="_Toc237364339"/>
      <w:r w:rsidRPr="00511862">
        <w:rPr>
          <w:rFonts w:ascii="Times New Roman" w:hAnsi="Times New Roman" w:cs="Times New Roman"/>
          <w:color w:val="auto"/>
          <w:sz w:val="24"/>
          <w:szCs w:val="24"/>
          <w:lang w:val="it-IT"/>
        </w:rPr>
        <w:t>Competenze matematiche, scientifiche, tecniche e professionali</w:t>
      </w:r>
      <w:bookmarkEnd w:id="17"/>
      <w:bookmarkEnd w:id="18"/>
      <w:bookmarkEnd w:id="19"/>
      <w:bookmarkEnd w:id="20"/>
      <w:bookmarkEnd w:id="21"/>
      <w:bookmarkEnd w:id="22"/>
      <w:bookmarkEnd w:id="23"/>
      <w:bookmarkEnd w:id="24"/>
      <w:bookmarkEnd w:id="25"/>
    </w:p>
    <w:p w14:paraId="685C3DEB" w14:textId="77777777" w:rsidR="00D46B87" w:rsidRPr="00555343" w:rsidRDefault="00D46B87" w:rsidP="00D46B87">
      <w:pPr>
        <w:pStyle w:val="Normale1"/>
        <w:numPr>
          <w:ilvl w:val="0"/>
          <w:numId w:val="31"/>
        </w:numPr>
        <w:pBdr>
          <w:top w:val="nil"/>
          <w:left w:val="nil"/>
          <w:bottom w:val="nil"/>
          <w:right w:val="nil"/>
          <w:between w:val="nil"/>
        </w:pBdr>
        <w:spacing w:line="276" w:lineRule="auto"/>
        <w:rPr>
          <w:rFonts w:eastAsia="Arial Narrow"/>
        </w:rPr>
      </w:pPr>
      <w:r w:rsidRPr="00555343">
        <w:rPr>
          <w:rFonts w:eastAsia="Arial Narrow"/>
        </w:rPr>
        <w:t>Competenza matematica</w:t>
      </w:r>
    </w:p>
    <w:p w14:paraId="35C04394" w14:textId="77777777" w:rsidR="00D46B87" w:rsidRPr="007C79DE" w:rsidRDefault="00D46B87" w:rsidP="00D46B87">
      <w:pPr>
        <w:pStyle w:val="Normale1"/>
        <w:numPr>
          <w:ilvl w:val="0"/>
          <w:numId w:val="23"/>
        </w:numPr>
        <w:pBdr>
          <w:top w:val="nil"/>
          <w:left w:val="nil"/>
          <w:bottom w:val="nil"/>
          <w:right w:val="nil"/>
          <w:between w:val="nil"/>
        </w:pBdr>
        <w:spacing w:line="276" w:lineRule="auto"/>
        <w:rPr>
          <w:rFonts w:eastAsia="Arial Narrow"/>
        </w:rPr>
      </w:pPr>
      <w:r w:rsidRPr="007C79DE">
        <w:rPr>
          <w:rFonts w:eastAsia="Arial Narrow"/>
        </w:rPr>
        <w:t>Competenza scientifica, tecnologica e ingegneristica (STEM)</w:t>
      </w:r>
    </w:p>
    <w:p w14:paraId="2BED4B20" w14:textId="77777777" w:rsidR="00D46B87" w:rsidRPr="007C79DE" w:rsidRDefault="00D46B87" w:rsidP="00D46B87">
      <w:pPr>
        <w:pStyle w:val="Normale1"/>
        <w:numPr>
          <w:ilvl w:val="0"/>
          <w:numId w:val="23"/>
        </w:numPr>
        <w:pBdr>
          <w:top w:val="nil"/>
          <w:left w:val="nil"/>
          <w:bottom w:val="nil"/>
          <w:right w:val="nil"/>
          <w:between w:val="nil"/>
        </w:pBdr>
        <w:spacing w:line="276" w:lineRule="auto"/>
        <w:rPr>
          <w:rFonts w:eastAsia="Arial Narrow"/>
        </w:rPr>
      </w:pPr>
      <w:r w:rsidRPr="007C79DE">
        <w:rPr>
          <w:rFonts w:eastAsia="Arial Narrow"/>
        </w:rPr>
        <w:t>Competenze numeriche applicate ai compiti lavorativi</w:t>
      </w:r>
    </w:p>
    <w:p w14:paraId="4967D39B" w14:textId="77777777" w:rsidR="00D46B87" w:rsidRPr="007C79DE" w:rsidRDefault="00D46B87" w:rsidP="00D46B87">
      <w:pPr>
        <w:pStyle w:val="Normale1"/>
        <w:numPr>
          <w:ilvl w:val="0"/>
          <w:numId w:val="23"/>
        </w:numPr>
        <w:pBdr>
          <w:top w:val="nil"/>
          <w:left w:val="nil"/>
          <w:bottom w:val="nil"/>
          <w:right w:val="nil"/>
          <w:between w:val="nil"/>
        </w:pBdr>
        <w:spacing w:line="276" w:lineRule="auto"/>
        <w:rPr>
          <w:rFonts w:eastAsia="Arial Narrow"/>
        </w:rPr>
      </w:pPr>
      <w:r w:rsidRPr="007C79DE">
        <w:rPr>
          <w:rFonts w:eastAsia="Arial Narrow"/>
        </w:rPr>
        <w:t>Interpretazione di informazioni tecniche (manuali, diagrammi, norme)</w:t>
      </w:r>
    </w:p>
    <w:p w14:paraId="2F2DB801" w14:textId="77777777" w:rsidR="00D46B87" w:rsidRPr="00555343" w:rsidRDefault="00D46B87" w:rsidP="00D46B87">
      <w:pPr>
        <w:pStyle w:val="Normale1"/>
        <w:numPr>
          <w:ilvl w:val="0"/>
          <w:numId w:val="23"/>
        </w:numPr>
        <w:pBdr>
          <w:top w:val="nil"/>
          <w:left w:val="nil"/>
          <w:bottom w:val="nil"/>
          <w:right w:val="nil"/>
          <w:between w:val="nil"/>
        </w:pBdr>
        <w:spacing w:line="276" w:lineRule="auto"/>
        <w:rPr>
          <w:rFonts w:eastAsia="Arial Narrow"/>
        </w:rPr>
      </w:pPr>
      <w:r w:rsidRPr="00555343">
        <w:rPr>
          <w:rFonts w:eastAsia="Arial Narrow"/>
        </w:rPr>
        <w:t>Competenze professionali/tecniche</w:t>
      </w:r>
    </w:p>
    <w:p w14:paraId="07F8B7E9" w14:textId="77777777" w:rsidR="00D46B87" w:rsidRPr="00555343" w:rsidRDefault="00D46B87" w:rsidP="00D46B87">
      <w:pPr>
        <w:pStyle w:val="Normale1"/>
        <w:numPr>
          <w:ilvl w:val="0"/>
          <w:numId w:val="23"/>
        </w:numPr>
        <w:pBdr>
          <w:top w:val="nil"/>
          <w:left w:val="nil"/>
          <w:bottom w:val="nil"/>
          <w:right w:val="nil"/>
          <w:between w:val="nil"/>
        </w:pBdr>
        <w:spacing w:line="276" w:lineRule="auto"/>
        <w:rPr>
          <w:rFonts w:eastAsia="Arial Narrow"/>
        </w:rPr>
      </w:pPr>
      <w:r w:rsidRPr="00555343">
        <w:rPr>
          <w:rFonts w:eastAsia="Arial Narrow"/>
        </w:rPr>
        <w:t>Esecuzione di compiti pratici</w:t>
      </w:r>
    </w:p>
    <w:p w14:paraId="6BB42C4D" w14:textId="77777777" w:rsidR="00D46B87" w:rsidRPr="00555343" w:rsidRDefault="00D46B87" w:rsidP="00D46B87">
      <w:pPr>
        <w:pStyle w:val="Normale1"/>
        <w:pBdr>
          <w:top w:val="nil"/>
          <w:left w:val="nil"/>
          <w:bottom w:val="nil"/>
          <w:right w:val="nil"/>
          <w:between w:val="nil"/>
        </w:pBdr>
        <w:spacing w:line="276" w:lineRule="auto"/>
        <w:ind w:left="360"/>
        <w:rPr>
          <w:rFonts w:eastAsia="Arial Narrow"/>
          <w:b/>
        </w:rPr>
      </w:pPr>
      <w:bookmarkStart w:id="26" w:name="_Toc235204326"/>
    </w:p>
    <w:p w14:paraId="7A146AD3" w14:textId="77777777" w:rsidR="00D46B87" w:rsidRPr="00555343" w:rsidRDefault="00D46B87" w:rsidP="00D46B87">
      <w:pPr>
        <w:pStyle w:val="Titolo2"/>
        <w:widowControl/>
        <w:numPr>
          <w:ilvl w:val="0"/>
          <w:numId w:val="3"/>
        </w:numPr>
        <w:autoSpaceDE/>
        <w:autoSpaceDN/>
        <w:spacing w:before="0" w:after="120"/>
        <w:rPr>
          <w:rFonts w:ascii="Times New Roman" w:hAnsi="Times New Roman" w:cs="Times New Roman"/>
          <w:b w:val="0"/>
          <w:color w:val="auto"/>
          <w:sz w:val="24"/>
          <w:szCs w:val="24"/>
        </w:rPr>
      </w:pPr>
      <w:bookmarkStart w:id="27" w:name="_Toc235438083"/>
      <w:bookmarkStart w:id="28" w:name="_Toc235444976"/>
      <w:bookmarkStart w:id="29" w:name="_Toc235527337"/>
      <w:bookmarkStart w:id="30" w:name="_Toc235531540"/>
      <w:bookmarkStart w:id="31" w:name="_Toc235607415"/>
      <w:bookmarkStart w:id="32" w:name="_Toc235610667"/>
      <w:bookmarkStart w:id="33" w:name="_Toc235695606"/>
      <w:bookmarkStart w:id="34" w:name="_Toc237364340"/>
      <w:proofErr w:type="spellStart"/>
      <w:r w:rsidRPr="00555343">
        <w:rPr>
          <w:rFonts w:ascii="Times New Roman" w:hAnsi="Times New Roman" w:cs="Times New Roman"/>
          <w:color w:val="auto"/>
          <w:sz w:val="24"/>
          <w:szCs w:val="24"/>
        </w:rPr>
        <w:t>Competenze</w:t>
      </w:r>
      <w:proofErr w:type="spellEnd"/>
      <w:r w:rsidRPr="00555343">
        <w:rPr>
          <w:rFonts w:ascii="Times New Roman" w:hAnsi="Times New Roman" w:cs="Times New Roman"/>
          <w:color w:val="auto"/>
          <w:sz w:val="24"/>
          <w:szCs w:val="24"/>
        </w:rPr>
        <w:t xml:space="preserve"> </w:t>
      </w:r>
      <w:proofErr w:type="spellStart"/>
      <w:r w:rsidRPr="00555343">
        <w:rPr>
          <w:rFonts w:ascii="Times New Roman" w:hAnsi="Times New Roman" w:cs="Times New Roman"/>
          <w:color w:val="auto"/>
          <w:sz w:val="24"/>
          <w:szCs w:val="24"/>
        </w:rPr>
        <w:t>digitali</w:t>
      </w:r>
      <w:bookmarkEnd w:id="26"/>
      <w:bookmarkEnd w:id="27"/>
      <w:bookmarkEnd w:id="28"/>
      <w:bookmarkEnd w:id="29"/>
      <w:bookmarkEnd w:id="30"/>
      <w:bookmarkEnd w:id="31"/>
      <w:bookmarkEnd w:id="32"/>
      <w:bookmarkEnd w:id="33"/>
      <w:bookmarkEnd w:id="34"/>
      <w:proofErr w:type="spellEnd"/>
    </w:p>
    <w:p w14:paraId="7C530D5F" w14:textId="77777777" w:rsidR="00D46B87" w:rsidRPr="007C79DE" w:rsidRDefault="00D46B87" w:rsidP="00D46B87">
      <w:pPr>
        <w:pStyle w:val="Normale1"/>
        <w:numPr>
          <w:ilvl w:val="0"/>
          <w:numId w:val="32"/>
        </w:numPr>
        <w:pBdr>
          <w:top w:val="nil"/>
          <w:left w:val="nil"/>
          <w:bottom w:val="nil"/>
          <w:right w:val="nil"/>
          <w:between w:val="nil"/>
        </w:pBdr>
        <w:spacing w:line="276" w:lineRule="auto"/>
        <w:rPr>
          <w:rFonts w:eastAsia="Arial Narrow"/>
        </w:rPr>
      </w:pPr>
      <w:r w:rsidRPr="007C79DE">
        <w:rPr>
          <w:rFonts w:eastAsia="Arial Narrow"/>
        </w:rPr>
        <w:t>Competenza digitale (alfabetizzazione digitale generale)</w:t>
      </w:r>
    </w:p>
    <w:p w14:paraId="1934E4EF" w14:textId="77777777" w:rsidR="00D46B87" w:rsidRPr="007C79DE" w:rsidRDefault="00D46B87" w:rsidP="00D46B87">
      <w:pPr>
        <w:pStyle w:val="Normale1"/>
        <w:numPr>
          <w:ilvl w:val="0"/>
          <w:numId w:val="24"/>
        </w:numPr>
        <w:pBdr>
          <w:top w:val="nil"/>
          <w:left w:val="nil"/>
          <w:bottom w:val="nil"/>
          <w:right w:val="nil"/>
          <w:between w:val="nil"/>
        </w:pBdr>
        <w:spacing w:line="276" w:lineRule="auto"/>
        <w:rPr>
          <w:rFonts w:eastAsia="Arial Narrow"/>
        </w:rPr>
      </w:pPr>
      <w:r w:rsidRPr="007C79DE">
        <w:rPr>
          <w:rFonts w:eastAsia="Arial Narrow"/>
        </w:rPr>
        <w:t>Utilizzo di strumenti digitali in ambito lavorativo</w:t>
      </w:r>
    </w:p>
    <w:p w14:paraId="1D3F5C33" w14:textId="77777777" w:rsidR="00D46B87" w:rsidRPr="007C79DE" w:rsidRDefault="00D46B87" w:rsidP="00D46B87">
      <w:pPr>
        <w:pStyle w:val="Normale1"/>
        <w:pBdr>
          <w:top w:val="nil"/>
          <w:left w:val="nil"/>
          <w:bottom w:val="nil"/>
          <w:right w:val="nil"/>
          <w:between w:val="nil"/>
        </w:pBdr>
        <w:spacing w:line="276" w:lineRule="auto"/>
        <w:ind w:left="360"/>
        <w:rPr>
          <w:rFonts w:eastAsia="Arial Narrow"/>
        </w:rPr>
      </w:pPr>
      <w:bookmarkStart w:id="35" w:name="_Toc235204327"/>
    </w:p>
    <w:p w14:paraId="22C0CCEC" w14:textId="77777777" w:rsidR="00D46B87" w:rsidRPr="00555343" w:rsidRDefault="00D46B87" w:rsidP="00D46B87">
      <w:pPr>
        <w:pStyle w:val="Titolo2"/>
        <w:widowControl/>
        <w:numPr>
          <w:ilvl w:val="0"/>
          <w:numId w:val="3"/>
        </w:numPr>
        <w:autoSpaceDE/>
        <w:autoSpaceDN/>
        <w:spacing w:before="0" w:after="120"/>
        <w:rPr>
          <w:rFonts w:ascii="Times New Roman" w:hAnsi="Times New Roman" w:cs="Times New Roman"/>
          <w:b w:val="0"/>
          <w:color w:val="auto"/>
          <w:sz w:val="24"/>
          <w:szCs w:val="24"/>
        </w:rPr>
      </w:pPr>
      <w:bookmarkStart w:id="36" w:name="_Toc235438084"/>
      <w:bookmarkStart w:id="37" w:name="_Toc235444977"/>
      <w:bookmarkStart w:id="38" w:name="_Toc235527338"/>
      <w:bookmarkStart w:id="39" w:name="_Toc235531541"/>
      <w:bookmarkStart w:id="40" w:name="_Toc235607416"/>
      <w:bookmarkStart w:id="41" w:name="_Toc235610668"/>
      <w:bookmarkStart w:id="42" w:name="_Toc235695607"/>
      <w:bookmarkStart w:id="43" w:name="_Toc237364341"/>
      <w:proofErr w:type="spellStart"/>
      <w:r w:rsidRPr="00555343">
        <w:rPr>
          <w:rFonts w:ascii="Times New Roman" w:hAnsi="Times New Roman" w:cs="Times New Roman"/>
          <w:color w:val="auto"/>
          <w:sz w:val="24"/>
          <w:szCs w:val="24"/>
        </w:rPr>
        <w:lastRenderedPageBreak/>
        <w:t>Competenze</w:t>
      </w:r>
      <w:proofErr w:type="spellEnd"/>
      <w:r w:rsidRPr="00555343">
        <w:rPr>
          <w:rFonts w:ascii="Times New Roman" w:hAnsi="Times New Roman" w:cs="Times New Roman"/>
          <w:color w:val="auto"/>
          <w:sz w:val="24"/>
          <w:szCs w:val="24"/>
        </w:rPr>
        <w:t xml:space="preserve"> </w:t>
      </w:r>
      <w:proofErr w:type="spellStart"/>
      <w:r w:rsidRPr="00555343">
        <w:rPr>
          <w:rFonts w:ascii="Times New Roman" w:hAnsi="Times New Roman" w:cs="Times New Roman"/>
          <w:color w:val="auto"/>
          <w:sz w:val="24"/>
          <w:szCs w:val="24"/>
        </w:rPr>
        <w:t>personali</w:t>
      </w:r>
      <w:proofErr w:type="spellEnd"/>
      <w:r w:rsidRPr="00555343">
        <w:rPr>
          <w:rFonts w:ascii="Times New Roman" w:hAnsi="Times New Roman" w:cs="Times New Roman"/>
          <w:color w:val="auto"/>
          <w:sz w:val="24"/>
          <w:szCs w:val="24"/>
        </w:rPr>
        <w:t xml:space="preserve">, </w:t>
      </w:r>
      <w:proofErr w:type="spellStart"/>
      <w:r w:rsidRPr="00555343">
        <w:rPr>
          <w:rFonts w:ascii="Times New Roman" w:hAnsi="Times New Roman" w:cs="Times New Roman"/>
          <w:color w:val="auto"/>
          <w:sz w:val="24"/>
          <w:szCs w:val="24"/>
        </w:rPr>
        <w:t>sociali</w:t>
      </w:r>
      <w:proofErr w:type="spellEnd"/>
      <w:r w:rsidRPr="00555343">
        <w:rPr>
          <w:rFonts w:ascii="Times New Roman" w:hAnsi="Times New Roman" w:cs="Times New Roman"/>
          <w:color w:val="auto"/>
          <w:sz w:val="24"/>
          <w:szCs w:val="24"/>
        </w:rPr>
        <w:t xml:space="preserve"> e </w:t>
      </w:r>
      <w:proofErr w:type="spellStart"/>
      <w:r w:rsidRPr="00555343">
        <w:rPr>
          <w:rFonts w:ascii="Times New Roman" w:hAnsi="Times New Roman" w:cs="Times New Roman"/>
          <w:color w:val="auto"/>
          <w:sz w:val="24"/>
          <w:szCs w:val="24"/>
        </w:rPr>
        <w:t>professionali</w:t>
      </w:r>
      <w:bookmarkEnd w:id="35"/>
      <w:bookmarkEnd w:id="36"/>
      <w:bookmarkEnd w:id="37"/>
      <w:bookmarkEnd w:id="38"/>
      <w:bookmarkEnd w:id="39"/>
      <w:bookmarkEnd w:id="40"/>
      <w:bookmarkEnd w:id="41"/>
      <w:bookmarkEnd w:id="42"/>
      <w:bookmarkEnd w:id="43"/>
      <w:proofErr w:type="spellEnd"/>
    </w:p>
    <w:p w14:paraId="59823CA5" w14:textId="77777777" w:rsidR="00D46B87" w:rsidRPr="007C79DE" w:rsidRDefault="00D46B87" w:rsidP="00D46B87">
      <w:pPr>
        <w:pStyle w:val="Normale1"/>
        <w:numPr>
          <w:ilvl w:val="0"/>
          <w:numId w:val="33"/>
        </w:numPr>
        <w:pBdr>
          <w:top w:val="nil"/>
          <w:left w:val="nil"/>
          <w:bottom w:val="nil"/>
          <w:right w:val="nil"/>
          <w:between w:val="nil"/>
        </w:pBdr>
        <w:spacing w:line="276" w:lineRule="auto"/>
        <w:rPr>
          <w:rFonts w:eastAsia="Arial Narrow"/>
        </w:rPr>
      </w:pPr>
      <w:r w:rsidRPr="007C79DE">
        <w:rPr>
          <w:rFonts w:eastAsia="Arial Narrow"/>
        </w:rPr>
        <w:t>Competenza personale, sociale e di apprendimento</w:t>
      </w:r>
    </w:p>
    <w:p w14:paraId="745D67A5" w14:textId="77777777" w:rsidR="00D46B87" w:rsidRPr="00555343" w:rsidRDefault="00D46B87" w:rsidP="00D46B87">
      <w:pPr>
        <w:pStyle w:val="Normale1"/>
        <w:numPr>
          <w:ilvl w:val="0"/>
          <w:numId w:val="25"/>
        </w:numPr>
        <w:pBdr>
          <w:top w:val="nil"/>
          <w:left w:val="nil"/>
          <w:bottom w:val="nil"/>
          <w:right w:val="nil"/>
          <w:between w:val="nil"/>
        </w:pBdr>
        <w:spacing w:line="276" w:lineRule="auto"/>
        <w:rPr>
          <w:rFonts w:eastAsia="Arial Narrow"/>
        </w:rPr>
      </w:pPr>
      <w:r w:rsidRPr="00555343">
        <w:rPr>
          <w:rFonts w:eastAsia="Arial Narrow"/>
        </w:rPr>
        <w:t>Lavoro di squadra e collaborazione</w:t>
      </w:r>
    </w:p>
    <w:p w14:paraId="3E5E1FC0" w14:textId="77777777" w:rsidR="00D46B87" w:rsidRPr="00555343" w:rsidRDefault="00D46B87" w:rsidP="00D46B87">
      <w:pPr>
        <w:pStyle w:val="Normale1"/>
        <w:numPr>
          <w:ilvl w:val="0"/>
          <w:numId w:val="25"/>
        </w:numPr>
        <w:pBdr>
          <w:top w:val="nil"/>
          <w:left w:val="nil"/>
          <w:bottom w:val="nil"/>
          <w:right w:val="nil"/>
          <w:between w:val="nil"/>
        </w:pBdr>
        <w:spacing w:line="276" w:lineRule="auto"/>
        <w:rPr>
          <w:rFonts w:eastAsia="Arial Narrow"/>
        </w:rPr>
      </w:pPr>
      <w:r w:rsidRPr="00555343">
        <w:rPr>
          <w:rFonts w:eastAsia="Arial Narrow"/>
        </w:rPr>
        <w:t>Autonomia e responsabilità</w:t>
      </w:r>
    </w:p>
    <w:p w14:paraId="3BF4D780" w14:textId="77777777" w:rsidR="00D46B87" w:rsidRPr="007C79DE" w:rsidRDefault="00D46B87" w:rsidP="00D46B87">
      <w:pPr>
        <w:pStyle w:val="Normale1"/>
        <w:numPr>
          <w:ilvl w:val="0"/>
          <w:numId w:val="25"/>
        </w:numPr>
        <w:pBdr>
          <w:top w:val="nil"/>
          <w:left w:val="nil"/>
          <w:bottom w:val="nil"/>
          <w:right w:val="nil"/>
          <w:between w:val="nil"/>
        </w:pBdr>
        <w:spacing w:line="276" w:lineRule="auto"/>
        <w:rPr>
          <w:rFonts w:eastAsia="Arial Narrow"/>
        </w:rPr>
      </w:pPr>
      <w:r w:rsidRPr="007C79DE">
        <w:rPr>
          <w:rFonts w:eastAsia="Arial Narrow"/>
        </w:rPr>
        <w:t>Etica del lavoro e comportamento professionale</w:t>
      </w:r>
    </w:p>
    <w:p w14:paraId="3AFC1FAB" w14:textId="77777777" w:rsidR="00D46B87" w:rsidRPr="00555343" w:rsidRDefault="00D46B87" w:rsidP="00D46B87">
      <w:pPr>
        <w:pStyle w:val="Normale1"/>
        <w:numPr>
          <w:ilvl w:val="0"/>
          <w:numId w:val="25"/>
        </w:numPr>
        <w:pBdr>
          <w:top w:val="nil"/>
          <w:left w:val="nil"/>
          <w:bottom w:val="nil"/>
          <w:right w:val="nil"/>
          <w:between w:val="nil"/>
        </w:pBdr>
        <w:spacing w:line="276" w:lineRule="auto"/>
        <w:rPr>
          <w:rFonts w:eastAsia="Arial Narrow"/>
        </w:rPr>
      </w:pPr>
      <w:r w:rsidRPr="00555343">
        <w:rPr>
          <w:rFonts w:eastAsia="Arial Narrow"/>
        </w:rPr>
        <w:t>Adattabilità e flessibilità</w:t>
      </w:r>
    </w:p>
    <w:p w14:paraId="7557B89D" w14:textId="77777777" w:rsidR="00D46B87" w:rsidRPr="00555343" w:rsidRDefault="00D46B87" w:rsidP="00D46B87">
      <w:pPr>
        <w:pStyle w:val="Normale1"/>
        <w:numPr>
          <w:ilvl w:val="0"/>
          <w:numId w:val="34"/>
        </w:numPr>
        <w:pBdr>
          <w:top w:val="nil"/>
          <w:left w:val="nil"/>
          <w:bottom w:val="nil"/>
          <w:right w:val="nil"/>
          <w:between w:val="nil"/>
        </w:pBdr>
        <w:spacing w:line="276" w:lineRule="auto"/>
        <w:rPr>
          <w:rFonts w:eastAsia="Arial Narrow"/>
        </w:rPr>
      </w:pPr>
      <w:r w:rsidRPr="00555343">
        <w:rPr>
          <w:rFonts w:eastAsia="Arial Narrow"/>
        </w:rPr>
        <w:t>Collaborazione con supervisori e colleghi</w:t>
      </w:r>
    </w:p>
    <w:p w14:paraId="4152428A" w14:textId="77777777" w:rsidR="00D46B87" w:rsidRPr="00555343" w:rsidRDefault="00D46B87" w:rsidP="00D46B87">
      <w:pPr>
        <w:pStyle w:val="Normale1"/>
        <w:pBdr>
          <w:top w:val="nil"/>
          <w:left w:val="nil"/>
          <w:bottom w:val="nil"/>
          <w:right w:val="nil"/>
          <w:between w:val="nil"/>
        </w:pBdr>
        <w:spacing w:line="276" w:lineRule="auto"/>
        <w:ind w:left="360"/>
        <w:rPr>
          <w:rFonts w:eastAsia="Arial Narrow"/>
          <w:b/>
        </w:rPr>
      </w:pPr>
      <w:bookmarkStart w:id="44" w:name="_Toc235204328"/>
    </w:p>
    <w:p w14:paraId="0BCF8A5E" w14:textId="77777777" w:rsidR="00D46B87" w:rsidRPr="00555343" w:rsidRDefault="00D46B87" w:rsidP="00D46B87">
      <w:pPr>
        <w:pStyle w:val="Titolo2"/>
        <w:widowControl/>
        <w:numPr>
          <w:ilvl w:val="0"/>
          <w:numId w:val="3"/>
        </w:numPr>
        <w:autoSpaceDE/>
        <w:autoSpaceDN/>
        <w:spacing w:before="0" w:after="120"/>
        <w:rPr>
          <w:rFonts w:ascii="Times New Roman" w:hAnsi="Times New Roman" w:cs="Times New Roman"/>
          <w:b w:val="0"/>
          <w:color w:val="auto"/>
          <w:sz w:val="24"/>
          <w:szCs w:val="24"/>
        </w:rPr>
      </w:pPr>
      <w:bookmarkStart w:id="45" w:name="_Toc235438085"/>
      <w:bookmarkStart w:id="46" w:name="_Toc235444978"/>
      <w:bookmarkStart w:id="47" w:name="_Toc235527339"/>
      <w:bookmarkStart w:id="48" w:name="_Toc235531542"/>
      <w:bookmarkStart w:id="49" w:name="_Toc235607417"/>
      <w:bookmarkStart w:id="50" w:name="_Toc235610669"/>
      <w:bookmarkStart w:id="51" w:name="_Toc235695608"/>
      <w:bookmarkStart w:id="52" w:name="_Toc237364342"/>
      <w:proofErr w:type="spellStart"/>
      <w:r w:rsidRPr="00555343">
        <w:rPr>
          <w:rFonts w:ascii="Times New Roman" w:hAnsi="Times New Roman" w:cs="Times New Roman"/>
          <w:color w:val="auto"/>
          <w:sz w:val="24"/>
          <w:szCs w:val="24"/>
        </w:rPr>
        <w:t>Sicurezza</w:t>
      </w:r>
      <w:proofErr w:type="spellEnd"/>
      <w:r w:rsidRPr="00555343">
        <w:rPr>
          <w:rFonts w:ascii="Times New Roman" w:hAnsi="Times New Roman" w:cs="Times New Roman"/>
          <w:color w:val="auto"/>
          <w:sz w:val="24"/>
          <w:szCs w:val="24"/>
        </w:rPr>
        <w:t xml:space="preserve">, </w:t>
      </w:r>
      <w:proofErr w:type="spellStart"/>
      <w:r w:rsidRPr="00555343">
        <w:rPr>
          <w:rFonts w:ascii="Times New Roman" w:hAnsi="Times New Roman" w:cs="Times New Roman"/>
          <w:color w:val="auto"/>
          <w:sz w:val="24"/>
          <w:szCs w:val="24"/>
        </w:rPr>
        <w:t>qualità</w:t>
      </w:r>
      <w:proofErr w:type="spellEnd"/>
      <w:r w:rsidRPr="00555343">
        <w:rPr>
          <w:rFonts w:ascii="Times New Roman" w:hAnsi="Times New Roman" w:cs="Times New Roman"/>
          <w:color w:val="auto"/>
          <w:sz w:val="24"/>
          <w:szCs w:val="24"/>
        </w:rPr>
        <w:t xml:space="preserve"> e </w:t>
      </w:r>
      <w:proofErr w:type="spellStart"/>
      <w:r w:rsidRPr="00555343">
        <w:rPr>
          <w:rFonts w:ascii="Times New Roman" w:hAnsi="Times New Roman" w:cs="Times New Roman"/>
          <w:color w:val="auto"/>
          <w:sz w:val="24"/>
          <w:szCs w:val="24"/>
        </w:rPr>
        <w:t>sostenibilità</w:t>
      </w:r>
      <w:bookmarkEnd w:id="44"/>
      <w:bookmarkEnd w:id="45"/>
      <w:bookmarkEnd w:id="46"/>
      <w:bookmarkEnd w:id="47"/>
      <w:bookmarkEnd w:id="48"/>
      <w:bookmarkEnd w:id="49"/>
      <w:bookmarkEnd w:id="50"/>
      <w:bookmarkEnd w:id="51"/>
      <w:bookmarkEnd w:id="52"/>
      <w:proofErr w:type="spellEnd"/>
    </w:p>
    <w:p w14:paraId="33FBF0A5" w14:textId="77777777" w:rsidR="00D46B87" w:rsidRPr="007C79DE" w:rsidRDefault="00D46B87" w:rsidP="00D46B87">
      <w:pPr>
        <w:pStyle w:val="Normale1"/>
        <w:numPr>
          <w:ilvl w:val="0"/>
          <w:numId w:val="26"/>
        </w:numPr>
        <w:pBdr>
          <w:top w:val="nil"/>
          <w:left w:val="nil"/>
          <w:bottom w:val="nil"/>
          <w:right w:val="nil"/>
          <w:between w:val="nil"/>
        </w:pBdr>
        <w:spacing w:line="276" w:lineRule="auto"/>
        <w:rPr>
          <w:rFonts w:eastAsia="Arial Narrow"/>
        </w:rPr>
      </w:pPr>
      <w:r w:rsidRPr="007C79DE">
        <w:rPr>
          <w:rFonts w:eastAsia="Arial Narrow"/>
        </w:rPr>
        <w:t>Applicazione delle norme in materia di salute e sicurezza (OHS/SST)</w:t>
      </w:r>
    </w:p>
    <w:p w14:paraId="634BC221" w14:textId="77777777" w:rsidR="00D46B87" w:rsidRPr="007C79DE" w:rsidRDefault="00D46B87" w:rsidP="00D46B87">
      <w:pPr>
        <w:pStyle w:val="Normale1"/>
        <w:numPr>
          <w:ilvl w:val="0"/>
          <w:numId w:val="26"/>
        </w:numPr>
        <w:pBdr>
          <w:top w:val="nil"/>
          <w:left w:val="nil"/>
          <w:bottom w:val="nil"/>
          <w:right w:val="nil"/>
          <w:between w:val="nil"/>
        </w:pBdr>
        <w:spacing w:line="276" w:lineRule="auto"/>
        <w:rPr>
          <w:rFonts w:eastAsia="Arial Narrow"/>
        </w:rPr>
      </w:pPr>
      <w:r w:rsidRPr="007C79DE">
        <w:rPr>
          <w:rFonts w:eastAsia="Arial Narrow"/>
        </w:rPr>
        <w:t>Procedure di qualità e norme sul luogo di lavoro</w:t>
      </w:r>
    </w:p>
    <w:p w14:paraId="6C63642C" w14:textId="77777777" w:rsidR="00D46B87" w:rsidRPr="00555343" w:rsidRDefault="00D46B87" w:rsidP="00D46B87">
      <w:pPr>
        <w:pStyle w:val="Normale1"/>
        <w:numPr>
          <w:ilvl w:val="0"/>
          <w:numId w:val="35"/>
        </w:numPr>
        <w:pBdr>
          <w:top w:val="nil"/>
          <w:left w:val="nil"/>
          <w:bottom w:val="nil"/>
          <w:right w:val="nil"/>
          <w:between w:val="nil"/>
        </w:pBdr>
        <w:spacing w:line="276" w:lineRule="auto"/>
        <w:rPr>
          <w:rFonts w:eastAsia="Arial Narrow"/>
        </w:rPr>
      </w:pPr>
      <w:r w:rsidRPr="00555343">
        <w:rPr>
          <w:rFonts w:eastAsia="Arial Narrow"/>
        </w:rPr>
        <w:t>Consapevolezza ambientale e di sostenibilità</w:t>
      </w:r>
    </w:p>
    <w:p w14:paraId="3C06D350" w14:textId="77777777" w:rsidR="00D46B87" w:rsidRPr="00555343" w:rsidRDefault="00D46B87" w:rsidP="00D46B87">
      <w:pPr>
        <w:pStyle w:val="Normale1"/>
        <w:pBdr>
          <w:top w:val="nil"/>
          <w:left w:val="nil"/>
          <w:bottom w:val="nil"/>
          <w:right w:val="nil"/>
          <w:between w:val="nil"/>
        </w:pBdr>
        <w:spacing w:line="276" w:lineRule="auto"/>
        <w:ind w:left="360"/>
        <w:rPr>
          <w:rFonts w:eastAsia="Arial Narrow"/>
        </w:rPr>
      </w:pPr>
      <w:bookmarkStart w:id="53" w:name="_Toc235204329"/>
    </w:p>
    <w:p w14:paraId="6CE56A1E" w14:textId="77777777" w:rsidR="00D46B87" w:rsidRPr="00555343" w:rsidRDefault="00D46B87" w:rsidP="00D46B87">
      <w:pPr>
        <w:pStyle w:val="Titolo2"/>
        <w:widowControl/>
        <w:numPr>
          <w:ilvl w:val="0"/>
          <w:numId w:val="3"/>
        </w:numPr>
        <w:autoSpaceDE/>
        <w:autoSpaceDN/>
        <w:spacing w:before="0" w:after="120"/>
        <w:rPr>
          <w:rFonts w:ascii="Times New Roman" w:hAnsi="Times New Roman" w:cs="Times New Roman"/>
          <w:b w:val="0"/>
          <w:color w:val="auto"/>
          <w:sz w:val="24"/>
          <w:szCs w:val="24"/>
        </w:rPr>
      </w:pPr>
      <w:bookmarkStart w:id="54" w:name="_Toc235438086"/>
      <w:bookmarkStart w:id="55" w:name="_Toc235444979"/>
      <w:bookmarkStart w:id="56" w:name="_Toc235527340"/>
      <w:bookmarkStart w:id="57" w:name="_Toc235531543"/>
      <w:bookmarkStart w:id="58" w:name="_Toc235607418"/>
      <w:bookmarkStart w:id="59" w:name="_Toc235610670"/>
      <w:bookmarkStart w:id="60" w:name="_Toc235695609"/>
      <w:bookmarkStart w:id="61" w:name="_Toc237364343"/>
      <w:proofErr w:type="spellStart"/>
      <w:r w:rsidRPr="00555343">
        <w:rPr>
          <w:rFonts w:ascii="Times New Roman" w:hAnsi="Times New Roman" w:cs="Times New Roman"/>
          <w:color w:val="auto"/>
          <w:sz w:val="24"/>
          <w:szCs w:val="24"/>
        </w:rPr>
        <w:t>Cittadinanza</w:t>
      </w:r>
      <w:proofErr w:type="spellEnd"/>
      <w:r w:rsidRPr="00555343">
        <w:rPr>
          <w:rFonts w:ascii="Times New Roman" w:hAnsi="Times New Roman" w:cs="Times New Roman"/>
          <w:color w:val="auto"/>
          <w:sz w:val="24"/>
          <w:szCs w:val="24"/>
        </w:rPr>
        <w:t xml:space="preserve"> e </w:t>
      </w:r>
      <w:proofErr w:type="spellStart"/>
      <w:r w:rsidRPr="00555343">
        <w:rPr>
          <w:rFonts w:ascii="Times New Roman" w:hAnsi="Times New Roman" w:cs="Times New Roman"/>
          <w:color w:val="auto"/>
          <w:sz w:val="24"/>
          <w:szCs w:val="24"/>
        </w:rPr>
        <w:t>competenza</w:t>
      </w:r>
      <w:proofErr w:type="spellEnd"/>
      <w:r w:rsidRPr="00555343">
        <w:rPr>
          <w:rFonts w:ascii="Times New Roman" w:hAnsi="Times New Roman" w:cs="Times New Roman"/>
          <w:color w:val="auto"/>
          <w:sz w:val="24"/>
          <w:szCs w:val="24"/>
        </w:rPr>
        <w:t xml:space="preserve"> </w:t>
      </w:r>
      <w:proofErr w:type="spellStart"/>
      <w:r w:rsidRPr="00555343">
        <w:rPr>
          <w:rFonts w:ascii="Times New Roman" w:hAnsi="Times New Roman" w:cs="Times New Roman"/>
          <w:color w:val="auto"/>
          <w:sz w:val="24"/>
          <w:szCs w:val="24"/>
        </w:rPr>
        <w:t>culturale</w:t>
      </w:r>
      <w:bookmarkEnd w:id="53"/>
      <w:bookmarkEnd w:id="54"/>
      <w:bookmarkEnd w:id="55"/>
      <w:bookmarkEnd w:id="56"/>
      <w:bookmarkEnd w:id="57"/>
      <w:bookmarkEnd w:id="58"/>
      <w:bookmarkEnd w:id="59"/>
      <w:bookmarkEnd w:id="60"/>
      <w:bookmarkEnd w:id="61"/>
      <w:proofErr w:type="spellEnd"/>
    </w:p>
    <w:p w14:paraId="3824FABC" w14:textId="77777777" w:rsidR="00D46B87" w:rsidRPr="00555343" w:rsidRDefault="00D46B87" w:rsidP="00D46B87">
      <w:pPr>
        <w:pStyle w:val="Normale1"/>
        <w:numPr>
          <w:ilvl w:val="0"/>
          <w:numId w:val="36"/>
        </w:numPr>
        <w:pBdr>
          <w:top w:val="nil"/>
          <w:left w:val="nil"/>
          <w:bottom w:val="nil"/>
          <w:right w:val="nil"/>
          <w:between w:val="nil"/>
        </w:pBdr>
        <w:spacing w:line="276" w:lineRule="auto"/>
        <w:rPr>
          <w:rFonts w:eastAsia="Arial Narrow"/>
        </w:rPr>
      </w:pPr>
      <w:r w:rsidRPr="00555343">
        <w:rPr>
          <w:rFonts w:eastAsia="Arial Narrow"/>
        </w:rPr>
        <w:t>Competenza di cittadinanza</w:t>
      </w:r>
    </w:p>
    <w:p w14:paraId="7DB3BF42" w14:textId="77777777" w:rsidR="00D46B87" w:rsidRPr="00555343" w:rsidRDefault="00D46B87" w:rsidP="00D46B87">
      <w:pPr>
        <w:pStyle w:val="Normale1"/>
        <w:numPr>
          <w:ilvl w:val="0"/>
          <w:numId w:val="27"/>
        </w:numPr>
        <w:pBdr>
          <w:top w:val="nil"/>
          <w:left w:val="nil"/>
          <w:bottom w:val="nil"/>
          <w:right w:val="nil"/>
          <w:between w:val="nil"/>
        </w:pBdr>
        <w:spacing w:line="276" w:lineRule="auto"/>
        <w:rPr>
          <w:rFonts w:eastAsia="Arial Narrow"/>
        </w:rPr>
      </w:pPr>
      <w:r w:rsidRPr="00555343">
        <w:rPr>
          <w:rFonts w:eastAsia="Arial Narrow"/>
        </w:rPr>
        <w:t>Consapevolezza culturale e competenza espressiva</w:t>
      </w:r>
    </w:p>
    <w:p w14:paraId="73BD3352" w14:textId="77777777" w:rsidR="00D46B87" w:rsidRPr="00555343" w:rsidRDefault="00D46B87" w:rsidP="00D46B87">
      <w:pPr>
        <w:pStyle w:val="Normale1"/>
        <w:pBdr>
          <w:top w:val="nil"/>
          <w:left w:val="nil"/>
          <w:bottom w:val="nil"/>
          <w:right w:val="nil"/>
          <w:between w:val="nil"/>
        </w:pBdr>
        <w:spacing w:line="276" w:lineRule="auto"/>
        <w:ind w:left="360"/>
        <w:rPr>
          <w:rFonts w:eastAsia="Arial Narrow"/>
          <w:b/>
        </w:rPr>
      </w:pPr>
      <w:bookmarkStart w:id="62" w:name="_Toc235204330"/>
    </w:p>
    <w:p w14:paraId="3C66C3CE" w14:textId="77777777" w:rsidR="00D46B87" w:rsidRPr="00511862" w:rsidRDefault="00D46B87" w:rsidP="00D46B87">
      <w:pPr>
        <w:pStyle w:val="Titolo2"/>
        <w:widowControl/>
        <w:numPr>
          <w:ilvl w:val="0"/>
          <w:numId w:val="3"/>
        </w:numPr>
        <w:autoSpaceDE/>
        <w:autoSpaceDN/>
        <w:spacing w:before="0" w:after="120"/>
        <w:rPr>
          <w:rFonts w:ascii="Times New Roman" w:hAnsi="Times New Roman" w:cs="Times New Roman"/>
          <w:b w:val="0"/>
          <w:color w:val="auto"/>
          <w:sz w:val="24"/>
          <w:szCs w:val="24"/>
          <w:lang w:val="it-IT"/>
        </w:rPr>
      </w:pPr>
      <w:bookmarkStart w:id="63" w:name="_Toc235438087"/>
      <w:bookmarkStart w:id="64" w:name="_Toc235444980"/>
      <w:bookmarkStart w:id="65" w:name="_Toc235527341"/>
      <w:bookmarkStart w:id="66" w:name="_Toc235531544"/>
      <w:bookmarkStart w:id="67" w:name="_Toc235607419"/>
      <w:bookmarkStart w:id="68" w:name="_Toc235610671"/>
      <w:bookmarkStart w:id="69" w:name="_Toc235695610"/>
      <w:bookmarkStart w:id="70" w:name="_Toc237364344"/>
      <w:r w:rsidRPr="00511862">
        <w:rPr>
          <w:rFonts w:ascii="Times New Roman" w:hAnsi="Times New Roman" w:cs="Times New Roman"/>
          <w:color w:val="auto"/>
          <w:sz w:val="24"/>
          <w:szCs w:val="24"/>
          <w:lang w:val="it-IT"/>
        </w:rPr>
        <w:t>Creatività, capacità di risoluzione dei problemi e spirito imprenditoriale</w:t>
      </w:r>
      <w:bookmarkEnd w:id="62"/>
      <w:bookmarkEnd w:id="63"/>
      <w:bookmarkEnd w:id="64"/>
      <w:bookmarkEnd w:id="65"/>
      <w:bookmarkEnd w:id="66"/>
      <w:bookmarkEnd w:id="67"/>
      <w:bookmarkEnd w:id="68"/>
      <w:bookmarkEnd w:id="69"/>
      <w:bookmarkEnd w:id="70"/>
    </w:p>
    <w:p w14:paraId="4D7288C8" w14:textId="77777777" w:rsidR="00D46B87" w:rsidRPr="007C79DE" w:rsidRDefault="00D46B87" w:rsidP="00D46B87">
      <w:pPr>
        <w:pStyle w:val="Normale1"/>
        <w:numPr>
          <w:ilvl w:val="0"/>
          <w:numId w:val="37"/>
        </w:numPr>
        <w:pBdr>
          <w:top w:val="nil"/>
          <w:left w:val="nil"/>
          <w:bottom w:val="nil"/>
          <w:right w:val="nil"/>
          <w:between w:val="nil"/>
        </w:pBdr>
        <w:spacing w:line="276" w:lineRule="auto"/>
        <w:rPr>
          <w:rFonts w:eastAsia="Arial Narrow"/>
        </w:rPr>
      </w:pPr>
      <w:r w:rsidRPr="007C79DE">
        <w:rPr>
          <w:rFonts w:eastAsia="Arial Narrow"/>
        </w:rPr>
        <w:t>Risoluzione dei problemi e pensiero critico</w:t>
      </w:r>
    </w:p>
    <w:p w14:paraId="3DF63D6B" w14:textId="77777777" w:rsidR="00D46B87" w:rsidRPr="00555343" w:rsidRDefault="00D46B87" w:rsidP="00D46B87">
      <w:pPr>
        <w:pStyle w:val="Normale1"/>
        <w:numPr>
          <w:ilvl w:val="0"/>
          <w:numId w:val="28"/>
        </w:numPr>
        <w:pBdr>
          <w:top w:val="nil"/>
          <w:left w:val="nil"/>
          <w:bottom w:val="nil"/>
          <w:right w:val="nil"/>
          <w:between w:val="nil"/>
        </w:pBdr>
        <w:spacing w:line="276" w:lineRule="auto"/>
        <w:rPr>
          <w:rFonts w:eastAsia="Arial Narrow"/>
        </w:rPr>
      </w:pPr>
      <w:r w:rsidRPr="00555343">
        <w:rPr>
          <w:rFonts w:eastAsia="Arial Narrow"/>
        </w:rPr>
        <w:t>Competenza imprenditoriale</w:t>
      </w:r>
    </w:p>
    <w:p w14:paraId="2A9F06C4" w14:textId="77777777" w:rsidR="00D46B87" w:rsidRPr="00555343" w:rsidRDefault="00D46B87" w:rsidP="00D46B87">
      <w:pPr>
        <w:pStyle w:val="Normale1"/>
        <w:numPr>
          <w:ilvl w:val="0"/>
          <w:numId w:val="28"/>
        </w:numPr>
        <w:pBdr>
          <w:top w:val="nil"/>
          <w:left w:val="nil"/>
          <w:bottom w:val="nil"/>
          <w:right w:val="nil"/>
          <w:between w:val="nil"/>
        </w:pBdr>
        <w:spacing w:line="276" w:lineRule="auto"/>
        <w:rPr>
          <w:rFonts w:eastAsia="Arial Narrow"/>
        </w:rPr>
      </w:pPr>
      <w:r w:rsidRPr="00555343">
        <w:rPr>
          <w:rFonts w:eastAsia="Arial Narrow"/>
        </w:rPr>
        <w:t>Iniziativa e creatività</w:t>
      </w:r>
    </w:p>
    <w:p w14:paraId="31D35F53" w14:textId="77777777" w:rsidR="00D46B87" w:rsidRPr="007C79DE" w:rsidRDefault="00D46B87" w:rsidP="00D46B87">
      <w:pPr>
        <w:pStyle w:val="Normale1"/>
        <w:numPr>
          <w:ilvl w:val="0"/>
          <w:numId w:val="28"/>
        </w:numPr>
        <w:pBdr>
          <w:top w:val="nil"/>
          <w:left w:val="nil"/>
          <w:bottom w:val="nil"/>
          <w:right w:val="nil"/>
          <w:between w:val="nil"/>
        </w:pBdr>
        <w:spacing w:line="276" w:lineRule="auto"/>
        <w:rPr>
          <w:rFonts w:eastAsia="Arial Narrow"/>
        </w:rPr>
      </w:pPr>
      <w:r w:rsidRPr="007C79DE">
        <w:rPr>
          <w:rFonts w:eastAsia="Arial Narrow"/>
        </w:rPr>
        <w:t>Il processo decisionale in situazioni lavorative reali</w:t>
      </w:r>
    </w:p>
    <w:p w14:paraId="14FCCFFE" w14:textId="77777777" w:rsidR="00D46B87" w:rsidRPr="007C79DE" w:rsidRDefault="00D46B87" w:rsidP="00D46B87">
      <w:pPr>
        <w:pStyle w:val="Normale1"/>
        <w:pBdr>
          <w:top w:val="nil"/>
          <w:left w:val="nil"/>
          <w:bottom w:val="nil"/>
          <w:right w:val="nil"/>
          <w:between w:val="nil"/>
        </w:pBdr>
        <w:spacing w:line="276" w:lineRule="auto"/>
        <w:ind w:left="360"/>
        <w:rPr>
          <w:rFonts w:eastAsia="Arial Narrow"/>
          <w:b/>
        </w:rPr>
      </w:pPr>
      <w:bookmarkStart w:id="71" w:name="_Toc235204331"/>
    </w:p>
    <w:p w14:paraId="41C3F8C6" w14:textId="77777777" w:rsidR="00D46B87" w:rsidRPr="00511862" w:rsidRDefault="00D46B87" w:rsidP="00D46B87">
      <w:pPr>
        <w:pStyle w:val="Titolo2"/>
        <w:widowControl/>
        <w:numPr>
          <w:ilvl w:val="0"/>
          <w:numId w:val="3"/>
        </w:numPr>
        <w:autoSpaceDE/>
        <w:autoSpaceDN/>
        <w:spacing w:before="0" w:after="120"/>
        <w:rPr>
          <w:rFonts w:ascii="Times New Roman" w:hAnsi="Times New Roman" w:cs="Times New Roman"/>
          <w:b w:val="0"/>
          <w:color w:val="auto"/>
          <w:sz w:val="24"/>
          <w:szCs w:val="24"/>
          <w:lang w:val="it-IT"/>
        </w:rPr>
      </w:pPr>
      <w:bookmarkStart w:id="72" w:name="_Toc235438088"/>
      <w:bookmarkStart w:id="73" w:name="_Toc235444981"/>
      <w:bookmarkStart w:id="74" w:name="_Toc235527342"/>
      <w:bookmarkStart w:id="75" w:name="_Toc235531545"/>
      <w:bookmarkStart w:id="76" w:name="_Toc235607420"/>
      <w:bookmarkStart w:id="77" w:name="_Toc235610672"/>
      <w:bookmarkStart w:id="78" w:name="_Toc235695611"/>
      <w:bookmarkStart w:id="79" w:name="_Toc237364345"/>
      <w:r w:rsidRPr="00511862">
        <w:rPr>
          <w:rFonts w:ascii="Times New Roman" w:hAnsi="Times New Roman" w:cs="Times New Roman"/>
          <w:color w:val="auto"/>
          <w:sz w:val="24"/>
          <w:szCs w:val="24"/>
          <w:lang w:val="it-IT"/>
        </w:rPr>
        <w:t>Apprendimento basato sul lavoro e integrazione nel mondo del lavoro</w:t>
      </w:r>
      <w:bookmarkEnd w:id="71"/>
      <w:bookmarkEnd w:id="72"/>
      <w:bookmarkEnd w:id="73"/>
      <w:bookmarkEnd w:id="74"/>
      <w:bookmarkEnd w:id="75"/>
      <w:bookmarkEnd w:id="76"/>
      <w:bookmarkEnd w:id="77"/>
      <w:bookmarkEnd w:id="78"/>
      <w:bookmarkEnd w:id="79"/>
    </w:p>
    <w:p w14:paraId="162B91EF" w14:textId="77777777" w:rsidR="00D46B87" w:rsidRPr="00555343" w:rsidRDefault="00D46B87" w:rsidP="00D46B87">
      <w:pPr>
        <w:pStyle w:val="Normale1"/>
        <w:numPr>
          <w:ilvl w:val="0"/>
          <w:numId w:val="29"/>
        </w:numPr>
        <w:pBdr>
          <w:top w:val="nil"/>
          <w:left w:val="nil"/>
          <w:bottom w:val="nil"/>
          <w:right w:val="nil"/>
          <w:between w:val="nil"/>
        </w:pBdr>
        <w:spacing w:line="276" w:lineRule="auto"/>
        <w:rPr>
          <w:rFonts w:eastAsia="Arial Narrow"/>
        </w:rPr>
      </w:pPr>
      <w:r w:rsidRPr="00555343">
        <w:rPr>
          <w:rFonts w:eastAsia="Arial Narrow"/>
        </w:rPr>
        <w:t>Integrazione nelle routine lavorative</w:t>
      </w:r>
    </w:p>
    <w:p w14:paraId="208A34AD" w14:textId="77777777" w:rsidR="00D46B87" w:rsidRPr="007C79DE" w:rsidRDefault="00D46B87" w:rsidP="00D46B87">
      <w:pPr>
        <w:pStyle w:val="Normale1"/>
        <w:numPr>
          <w:ilvl w:val="0"/>
          <w:numId w:val="29"/>
        </w:numPr>
        <w:pBdr>
          <w:top w:val="nil"/>
          <w:left w:val="nil"/>
          <w:bottom w:val="nil"/>
          <w:right w:val="nil"/>
          <w:between w:val="nil"/>
        </w:pBdr>
        <w:spacing w:line="276" w:lineRule="auto"/>
        <w:rPr>
          <w:rFonts w:eastAsia="Arial Narrow"/>
        </w:rPr>
      </w:pPr>
      <w:r w:rsidRPr="007C79DE">
        <w:rPr>
          <w:rFonts w:eastAsia="Arial Narrow"/>
        </w:rPr>
        <w:t>Seguendo le istruzioni e le procedure professionali</w:t>
      </w:r>
    </w:p>
    <w:p w14:paraId="711382D2" w14:textId="77777777" w:rsidR="00D46B87" w:rsidRPr="00511862" w:rsidRDefault="00D46B87" w:rsidP="00D46B87">
      <w:pPr>
        <w:pStyle w:val="Normale1"/>
        <w:numPr>
          <w:ilvl w:val="0"/>
          <w:numId w:val="38"/>
        </w:numPr>
        <w:pBdr>
          <w:top w:val="nil"/>
          <w:left w:val="nil"/>
          <w:bottom w:val="nil"/>
          <w:right w:val="nil"/>
          <w:between w:val="nil"/>
        </w:pBdr>
        <w:spacing w:line="276" w:lineRule="auto"/>
        <w:rPr>
          <w:rFonts w:eastAsia="Arial Narrow"/>
        </w:rPr>
      </w:pPr>
      <w:r w:rsidRPr="007C79DE">
        <w:rPr>
          <w:rFonts w:eastAsia="Arial Narrow"/>
        </w:rPr>
        <w:t>Utilizzo di strumenti, attrezzature e tecnologie</w:t>
      </w:r>
    </w:p>
    <w:p w14:paraId="148EB86A" w14:textId="77777777" w:rsidR="00DE61C5" w:rsidRDefault="00DE61C5">
      <w:pPr>
        <w:spacing w:line="276" w:lineRule="auto"/>
        <w:ind w:left="427" w:right="277"/>
        <w:jc w:val="both"/>
        <w:rPr>
          <w:rFonts w:ascii="Times New Roman" w:hAnsi="Times New Roman" w:cs="Times New Roman"/>
          <w:spacing w:val="-2"/>
          <w:w w:val="85"/>
          <w:sz w:val="16"/>
          <w:lang w:val="it-IT"/>
        </w:rPr>
      </w:pPr>
    </w:p>
    <w:p w14:paraId="42457361" w14:textId="77777777" w:rsidR="00790DFE" w:rsidRPr="00DE61C5" w:rsidRDefault="00CA2037" w:rsidP="00DE61C5">
      <w:pPr>
        <w:spacing w:line="276" w:lineRule="auto"/>
        <w:ind w:left="360" w:right="277"/>
        <w:jc w:val="both"/>
        <w:rPr>
          <w:rFonts w:ascii="Times New Roman" w:hAnsi="Times New Roman" w:cs="Times New Roman"/>
          <w:sz w:val="16"/>
        </w:rPr>
      </w:pPr>
      <w:r w:rsidRPr="00DE61C5">
        <w:rPr>
          <w:rFonts w:ascii="Times New Roman" w:hAnsi="Times New Roman" w:cs="Times New Roman"/>
          <w:spacing w:val="-2"/>
          <w:w w:val="85"/>
          <w:sz w:val="16"/>
        </w:rPr>
        <w:t>This</w:t>
      </w:r>
      <w:r w:rsidRPr="00DE61C5">
        <w:rPr>
          <w:rFonts w:ascii="Times New Roman" w:hAnsi="Times New Roman" w:cs="Times New Roman"/>
          <w:spacing w:val="-2"/>
          <w:sz w:val="16"/>
        </w:rPr>
        <w:t xml:space="preserve"> </w:t>
      </w:r>
      <w:r w:rsidRPr="00DE61C5">
        <w:rPr>
          <w:rFonts w:ascii="Times New Roman" w:hAnsi="Times New Roman" w:cs="Times New Roman"/>
          <w:spacing w:val="-2"/>
          <w:w w:val="85"/>
          <w:sz w:val="16"/>
        </w:rPr>
        <w:t>checklist merges</w:t>
      </w:r>
      <w:r w:rsidRPr="00DE61C5">
        <w:rPr>
          <w:rFonts w:ascii="Times New Roman" w:hAnsi="Times New Roman" w:cs="Times New Roman"/>
          <w:spacing w:val="-2"/>
          <w:sz w:val="16"/>
        </w:rPr>
        <w:t xml:space="preserve"> </w:t>
      </w:r>
      <w:r w:rsidRPr="00DE61C5">
        <w:rPr>
          <w:rFonts w:ascii="Times New Roman" w:hAnsi="Times New Roman" w:cs="Times New Roman"/>
          <w:spacing w:val="-2"/>
          <w:w w:val="85"/>
          <w:sz w:val="16"/>
        </w:rPr>
        <w:t>the</w:t>
      </w:r>
      <w:r w:rsidRPr="00DE61C5">
        <w:rPr>
          <w:rFonts w:ascii="Times New Roman" w:hAnsi="Times New Roman" w:cs="Times New Roman"/>
          <w:spacing w:val="-2"/>
          <w:sz w:val="16"/>
        </w:rPr>
        <w:t xml:space="preserve"> </w:t>
      </w:r>
      <w:r w:rsidRPr="00DE61C5">
        <w:rPr>
          <w:rFonts w:ascii="Times New Roman" w:hAnsi="Times New Roman" w:cs="Times New Roman"/>
          <w:spacing w:val="-2"/>
          <w:w w:val="85"/>
          <w:sz w:val="16"/>
        </w:rPr>
        <w:t>EU Key</w:t>
      </w:r>
      <w:r w:rsidRPr="00DE61C5">
        <w:rPr>
          <w:rFonts w:ascii="Times New Roman" w:hAnsi="Times New Roman" w:cs="Times New Roman"/>
          <w:spacing w:val="-2"/>
          <w:sz w:val="16"/>
        </w:rPr>
        <w:t xml:space="preserve"> </w:t>
      </w:r>
      <w:r w:rsidRPr="00DE61C5">
        <w:rPr>
          <w:rFonts w:ascii="Times New Roman" w:hAnsi="Times New Roman" w:cs="Times New Roman"/>
          <w:spacing w:val="-2"/>
          <w:w w:val="85"/>
          <w:sz w:val="16"/>
        </w:rPr>
        <w:t>Competences for Lifelong Learning with</w:t>
      </w:r>
      <w:r w:rsidRPr="00DE61C5">
        <w:rPr>
          <w:rFonts w:ascii="Times New Roman" w:hAnsi="Times New Roman" w:cs="Times New Roman"/>
          <w:spacing w:val="-2"/>
          <w:sz w:val="16"/>
        </w:rPr>
        <w:t xml:space="preserve"> </w:t>
      </w:r>
      <w:r w:rsidRPr="00DE61C5">
        <w:rPr>
          <w:rFonts w:ascii="Times New Roman" w:hAnsi="Times New Roman" w:cs="Times New Roman"/>
          <w:spacing w:val="-2"/>
          <w:w w:val="85"/>
          <w:sz w:val="16"/>
        </w:rPr>
        <w:t>the core</w:t>
      </w:r>
      <w:r w:rsidRPr="00DE61C5">
        <w:rPr>
          <w:rFonts w:ascii="Times New Roman" w:hAnsi="Times New Roman" w:cs="Times New Roman"/>
          <w:spacing w:val="-2"/>
          <w:sz w:val="16"/>
        </w:rPr>
        <w:t xml:space="preserve"> </w:t>
      </w:r>
      <w:r w:rsidRPr="00DE61C5">
        <w:rPr>
          <w:rFonts w:ascii="Times New Roman" w:hAnsi="Times New Roman" w:cs="Times New Roman"/>
          <w:spacing w:val="-2"/>
          <w:w w:val="85"/>
          <w:sz w:val="16"/>
        </w:rPr>
        <w:t>competences expected</w:t>
      </w:r>
      <w:r w:rsidRPr="00DE61C5">
        <w:rPr>
          <w:rFonts w:ascii="Times New Roman" w:hAnsi="Times New Roman" w:cs="Times New Roman"/>
          <w:spacing w:val="-2"/>
          <w:sz w:val="16"/>
        </w:rPr>
        <w:t xml:space="preserve"> </w:t>
      </w:r>
      <w:r w:rsidRPr="00DE61C5">
        <w:rPr>
          <w:rFonts w:ascii="Times New Roman" w:hAnsi="Times New Roman" w:cs="Times New Roman"/>
          <w:spacing w:val="-2"/>
          <w:w w:val="85"/>
          <w:sz w:val="16"/>
        </w:rPr>
        <w:t>in European Vocational</w:t>
      </w:r>
      <w:r w:rsidRPr="00DE61C5">
        <w:rPr>
          <w:rFonts w:ascii="Times New Roman" w:hAnsi="Times New Roman" w:cs="Times New Roman"/>
          <w:sz w:val="16"/>
        </w:rPr>
        <w:t xml:space="preserve"> </w:t>
      </w:r>
      <w:r w:rsidRPr="00DE61C5">
        <w:rPr>
          <w:rFonts w:ascii="Times New Roman" w:hAnsi="Times New Roman" w:cs="Times New Roman"/>
          <w:spacing w:val="-2"/>
          <w:w w:val="85"/>
          <w:sz w:val="16"/>
        </w:rPr>
        <w:t>Education and</w:t>
      </w:r>
      <w:r w:rsidRPr="00DE61C5">
        <w:rPr>
          <w:rFonts w:ascii="Times New Roman" w:hAnsi="Times New Roman" w:cs="Times New Roman"/>
          <w:sz w:val="16"/>
        </w:rPr>
        <w:t xml:space="preserve"> </w:t>
      </w:r>
      <w:r w:rsidRPr="00DE61C5">
        <w:rPr>
          <w:rFonts w:ascii="Times New Roman" w:hAnsi="Times New Roman" w:cs="Times New Roman"/>
          <w:w w:val="90"/>
          <w:sz w:val="16"/>
        </w:rPr>
        <w:t>Training</w:t>
      </w:r>
      <w:r w:rsidRPr="00DE61C5">
        <w:rPr>
          <w:rFonts w:ascii="Times New Roman" w:hAnsi="Times New Roman" w:cs="Times New Roman"/>
          <w:spacing w:val="-7"/>
          <w:w w:val="90"/>
          <w:sz w:val="16"/>
        </w:rPr>
        <w:t xml:space="preserve"> </w:t>
      </w:r>
      <w:r w:rsidRPr="00DE61C5">
        <w:rPr>
          <w:rFonts w:ascii="Times New Roman" w:hAnsi="Times New Roman" w:cs="Times New Roman"/>
          <w:w w:val="90"/>
          <w:sz w:val="16"/>
        </w:rPr>
        <w:t>(VET).</w:t>
      </w:r>
    </w:p>
    <w:p w14:paraId="7D6824E7" w14:textId="77777777" w:rsidR="00790DFE" w:rsidRPr="00DE61C5" w:rsidRDefault="00790DFE">
      <w:pPr>
        <w:pStyle w:val="Corpotesto"/>
        <w:rPr>
          <w:rFonts w:ascii="Times New Roman" w:hAnsi="Times New Roman" w:cs="Times New Roman"/>
          <w:sz w:val="16"/>
        </w:rPr>
      </w:pPr>
    </w:p>
    <w:p w14:paraId="1F5CBBDD" w14:textId="77777777" w:rsidR="00790DFE" w:rsidRPr="00DE61C5" w:rsidRDefault="00790DFE">
      <w:pPr>
        <w:pStyle w:val="Corpotesto"/>
        <w:spacing w:before="26"/>
        <w:rPr>
          <w:rFonts w:ascii="Times New Roman" w:hAnsi="Times New Roman" w:cs="Times New Roman"/>
          <w:sz w:val="16"/>
        </w:rPr>
      </w:pPr>
    </w:p>
    <w:p w14:paraId="439FD032" w14:textId="77777777" w:rsidR="00790DFE" w:rsidRPr="00EF7C7F" w:rsidRDefault="00DE61C5" w:rsidP="00EF7C7F">
      <w:pPr>
        <w:pStyle w:val="Titolo11"/>
        <w:numPr>
          <w:ilvl w:val="0"/>
          <w:numId w:val="44"/>
        </w:numPr>
        <w:rPr>
          <w:color w:val="C00000"/>
        </w:rPr>
      </w:pPr>
      <w:bookmarkStart w:id="80" w:name="_Toc237364346"/>
      <w:r w:rsidRPr="00EF7C7F">
        <w:rPr>
          <w:color w:val="C00000"/>
        </w:rPr>
        <w:t>PREREQUISITI</w:t>
      </w:r>
      <w:bookmarkEnd w:id="80"/>
    </w:p>
    <w:p w14:paraId="6502EFDE" w14:textId="77777777" w:rsidR="00DE61C5" w:rsidRDefault="00DE61C5" w:rsidP="00DE61C5">
      <w:pPr>
        <w:pStyle w:val="Nessunaspaziatura"/>
        <w:ind w:left="568"/>
        <w:rPr>
          <w:rFonts w:ascii="Times New Roman" w:eastAsia="Arial Narrow" w:hAnsi="Times New Roman" w:cs="Times New Roman"/>
          <w:sz w:val="24"/>
          <w:szCs w:val="24"/>
          <w:lang w:val="it-IT" w:eastAsia="it-IT"/>
        </w:rPr>
      </w:pPr>
    </w:p>
    <w:p w14:paraId="3CB91275" w14:textId="77777777" w:rsidR="00DE61C5" w:rsidRPr="006201D4" w:rsidRDefault="00DE61C5" w:rsidP="00DE61C5">
      <w:pPr>
        <w:pStyle w:val="Nessunaspaziatura"/>
        <w:ind w:left="568"/>
        <w:rPr>
          <w:rFonts w:ascii="Times New Roman" w:eastAsia="Arial Narrow" w:hAnsi="Times New Roman" w:cs="Times New Roman"/>
          <w:sz w:val="24"/>
          <w:szCs w:val="24"/>
          <w:lang w:val="it-IT" w:eastAsia="it-IT"/>
        </w:rPr>
      </w:pPr>
      <w:r w:rsidRPr="006201D4">
        <w:rPr>
          <w:rFonts w:ascii="Times New Roman" w:eastAsia="Arial Narrow" w:hAnsi="Times New Roman" w:cs="Times New Roman"/>
          <w:sz w:val="24"/>
          <w:szCs w:val="24"/>
          <w:lang w:val="it-IT" w:eastAsia="it-IT"/>
        </w:rPr>
        <w:t>Ci si aspetta che gli studenti acquisiscano una conoscenza di base di Arduino/</w:t>
      </w:r>
      <w:proofErr w:type="spellStart"/>
      <w:r w:rsidRPr="006201D4">
        <w:rPr>
          <w:rFonts w:ascii="Times New Roman" w:eastAsia="Arial Narrow" w:hAnsi="Times New Roman" w:cs="Times New Roman"/>
          <w:sz w:val="24"/>
          <w:szCs w:val="24"/>
          <w:lang w:val="it-IT" w:eastAsia="it-IT"/>
        </w:rPr>
        <w:t>MicroPython</w:t>
      </w:r>
      <w:proofErr w:type="spellEnd"/>
      <w:r w:rsidRPr="006201D4">
        <w:rPr>
          <w:rFonts w:ascii="Times New Roman" w:eastAsia="Arial Narrow" w:hAnsi="Times New Roman" w:cs="Times New Roman"/>
          <w:sz w:val="24"/>
          <w:szCs w:val="24"/>
          <w:lang w:val="it-IT" w:eastAsia="it-IT"/>
        </w:rPr>
        <w:t xml:space="preserve"> e delle norme fondamentali in materia di salute e sicurezza sul lavoro.</w:t>
      </w:r>
    </w:p>
    <w:p w14:paraId="2305E12E" w14:textId="77777777" w:rsidR="00904E11" w:rsidRDefault="00DE61C5" w:rsidP="00DE61C5">
      <w:pPr>
        <w:pStyle w:val="Nessunaspaziatura"/>
        <w:ind w:left="568"/>
        <w:rPr>
          <w:rFonts w:ascii="Times New Roman" w:eastAsia="Arial Narrow" w:hAnsi="Times New Roman" w:cs="Times New Roman"/>
          <w:sz w:val="24"/>
          <w:szCs w:val="24"/>
          <w:lang w:val="it-IT" w:eastAsia="it-IT"/>
        </w:rPr>
      </w:pPr>
      <w:r w:rsidRPr="006201D4">
        <w:rPr>
          <w:rFonts w:ascii="Times New Roman" w:eastAsia="Arial Narrow" w:hAnsi="Times New Roman" w:cs="Times New Roman"/>
          <w:sz w:val="24"/>
          <w:szCs w:val="24"/>
          <w:lang w:val="it-IT" w:eastAsia="it-IT"/>
        </w:rPr>
        <w:t xml:space="preserve">Per quanto riguarda l'uso della tecnologia, gli studenti devono avere familiarità con i principi fondamentali della sicurezza del volo dei droni, tra cui i controlli </w:t>
      </w:r>
      <w:proofErr w:type="spellStart"/>
      <w:r w:rsidRPr="006201D4">
        <w:rPr>
          <w:rFonts w:ascii="Times New Roman" w:eastAsia="Arial Narrow" w:hAnsi="Times New Roman" w:cs="Times New Roman"/>
          <w:sz w:val="24"/>
          <w:szCs w:val="24"/>
          <w:lang w:val="it-IT" w:eastAsia="it-IT"/>
        </w:rPr>
        <w:t>pre</w:t>
      </w:r>
      <w:proofErr w:type="spellEnd"/>
      <w:r w:rsidRPr="006201D4">
        <w:rPr>
          <w:rFonts w:ascii="Times New Roman" w:eastAsia="Arial Narrow" w:hAnsi="Times New Roman" w:cs="Times New Roman"/>
          <w:sz w:val="24"/>
          <w:szCs w:val="24"/>
          <w:lang w:val="it-IT" w:eastAsia="it-IT"/>
        </w:rPr>
        <w:t>-volo, le procedure di decollo e atterraggio sicuri, la gestione della batteria e il mantenimento della linea visiva. Competenze digitali di base, come l'utilizzo di un dispositivo mobile o di un tablet per il controllo del volo e la revisione delle immagini acquisite, favoriranno una parte</w:t>
      </w:r>
      <w:r>
        <w:rPr>
          <w:rFonts w:ascii="Times New Roman" w:eastAsia="Arial Narrow" w:hAnsi="Times New Roman" w:cs="Times New Roman"/>
          <w:sz w:val="24"/>
          <w:szCs w:val="24"/>
          <w:lang w:val="it-IT" w:eastAsia="it-IT"/>
        </w:rPr>
        <w:t>cipazione efficace alla lezione.</w:t>
      </w:r>
    </w:p>
    <w:p w14:paraId="339C70E9" w14:textId="77777777" w:rsidR="002A6203" w:rsidRDefault="002A6203" w:rsidP="00DE61C5">
      <w:pPr>
        <w:pStyle w:val="Nessunaspaziatura"/>
        <w:ind w:left="568"/>
        <w:rPr>
          <w:rFonts w:ascii="Times New Roman" w:eastAsia="Arial Narrow" w:hAnsi="Times New Roman" w:cs="Times New Roman"/>
          <w:sz w:val="24"/>
          <w:szCs w:val="24"/>
          <w:lang w:val="it-IT" w:eastAsia="it-IT"/>
        </w:rPr>
      </w:pPr>
    </w:p>
    <w:p w14:paraId="13A47443" w14:textId="77777777" w:rsidR="002A6203" w:rsidRDefault="002A6203" w:rsidP="00DE61C5">
      <w:pPr>
        <w:pStyle w:val="Nessunaspaziatura"/>
        <w:ind w:left="568"/>
        <w:rPr>
          <w:rFonts w:ascii="Times New Roman" w:eastAsia="Arial Narrow" w:hAnsi="Times New Roman" w:cs="Times New Roman"/>
          <w:sz w:val="24"/>
          <w:szCs w:val="24"/>
          <w:lang w:val="it-IT" w:eastAsia="it-IT"/>
        </w:rPr>
      </w:pPr>
    </w:p>
    <w:p w14:paraId="270CEB1C" w14:textId="77777777" w:rsidR="002A6203" w:rsidRPr="00EF7C7F" w:rsidRDefault="002A6203" w:rsidP="00EF7C7F">
      <w:pPr>
        <w:pStyle w:val="Titolo11"/>
        <w:numPr>
          <w:ilvl w:val="0"/>
          <w:numId w:val="44"/>
        </w:numPr>
        <w:rPr>
          <w:color w:val="C00000"/>
        </w:rPr>
      </w:pPr>
      <w:bookmarkStart w:id="81" w:name="_Toc235782835"/>
      <w:bookmarkStart w:id="82" w:name="_Toc237364347"/>
      <w:r w:rsidRPr="00EF7C7F">
        <w:rPr>
          <w:color w:val="C00000"/>
        </w:rPr>
        <w:lastRenderedPageBreak/>
        <w:t>SCHEMA DELLA LEZIONE</w:t>
      </w:r>
      <w:bookmarkEnd w:id="82"/>
    </w:p>
    <w:p w14:paraId="35A45090" w14:textId="77777777" w:rsidR="002A6203" w:rsidRDefault="002A6203" w:rsidP="002A6203">
      <w:pPr>
        <w:pStyle w:val="Titolo2"/>
        <w:spacing w:before="0"/>
        <w:rPr>
          <w:b w:val="0"/>
          <w:bCs w:val="0"/>
          <w:color w:val="C8102E"/>
          <w:sz w:val="28"/>
          <w:szCs w:val="28"/>
          <w:lang w:val="it-IT"/>
        </w:rPr>
      </w:pPr>
    </w:p>
    <w:p w14:paraId="7BB37169" w14:textId="77777777" w:rsidR="00DE61C5" w:rsidRDefault="002A6203" w:rsidP="002A6203">
      <w:pPr>
        <w:pStyle w:val="Titolo2"/>
        <w:spacing w:before="0"/>
        <w:rPr>
          <w:b w:val="0"/>
          <w:bCs w:val="0"/>
          <w:color w:val="C8102E"/>
          <w:sz w:val="28"/>
          <w:szCs w:val="28"/>
          <w:lang w:val="it-IT"/>
        </w:rPr>
      </w:pPr>
      <w:bookmarkStart w:id="83" w:name="_Toc237364348"/>
      <w:r w:rsidRPr="00DB3270">
        <w:rPr>
          <w:rFonts w:ascii="Times New Roman" w:hAnsi="Times New Roman" w:cs="Times New Roman"/>
          <w:b w:val="0"/>
          <w:bCs w:val="0"/>
          <w:color w:val="C8102E"/>
          <w:sz w:val="28"/>
          <w:szCs w:val="28"/>
          <w:lang w:val="it-IT"/>
        </w:rPr>
        <w:t>F</w:t>
      </w:r>
      <w:r w:rsidR="00DE61C5" w:rsidRPr="00DB3270">
        <w:rPr>
          <w:rFonts w:ascii="Times New Roman" w:hAnsi="Times New Roman" w:cs="Times New Roman"/>
          <w:b w:val="0"/>
          <w:bCs w:val="0"/>
          <w:color w:val="C8102E"/>
          <w:sz w:val="28"/>
          <w:szCs w:val="28"/>
          <w:lang w:val="it-IT"/>
        </w:rPr>
        <w:t>ase 1 – Introduzione</w:t>
      </w:r>
      <w:r w:rsidR="00DE61C5" w:rsidRPr="00031B0A">
        <w:rPr>
          <w:b w:val="0"/>
          <w:bCs w:val="0"/>
          <w:color w:val="C8102E"/>
          <w:sz w:val="28"/>
          <w:szCs w:val="28"/>
          <w:lang w:val="it-IT"/>
        </w:rPr>
        <w:t xml:space="preserve"> (Coinvolgimento)</w:t>
      </w:r>
      <w:bookmarkEnd w:id="81"/>
      <w:bookmarkEnd w:id="83"/>
    </w:p>
    <w:p w14:paraId="2E12C5D4" w14:textId="77777777" w:rsidR="002A6203" w:rsidRPr="002A6203" w:rsidRDefault="002A6203" w:rsidP="002A6203">
      <w:pPr>
        <w:rPr>
          <w:lang w:val="it-IT"/>
        </w:rPr>
      </w:pPr>
    </w:p>
    <w:p w14:paraId="213C1316" w14:textId="77777777" w:rsidR="00904E11" w:rsidRPr="00171B34" w:rsidRDefault="00904E11" w:rsidP="00171B34">
      <w:pPr>
        <w:pStyle w:val="Nessunaspaziatura"/>
        <w:rPr>
          <w:rFonts w:ascii="Times New Roman" w:eastAsia="Arial Narrow" w:hAnsi="Times New Roman" w:cs="Times New Roman"/>
          <w:b/>
          <w:sz w:val="24"/>
          <w:szCs w:val="24"/>
          <w:lang w:val="it-IT" w:eastAsia="it-IT"/>
        </w:rPr>
      </w:pPr>
      <w:bookmarkStart w:id="84" w:name="_Toc235780236"/>
      <w:bookmarkStart w:id="85" w:name="_Toc235782836"/>
      <w:r w:rsidRPr="00171B34">
        <w:rPr>
          <w:rFonts w:ascii="Times New Roman" w:eastAsia="Arial Narrow" w:hAnsi="Times New Roman" w:cs="Times New Roman"/>
          <w:b/>
          <w:sz w:val="24"/>
          <w:szCs w:val="24"/>
          <w:lang w:val="it-IT" w:eastAsia="it-IT"/>
        </w:rPr>
        <w:t>Fase 1: Rischi tecnici e standard ambientali nella costruzione di infrastrutture Approccio tecnico e standard nella gestione del sito</w:t>
      </w:r>
    </w:p>
    <w:p w14:paraId="18B4E7E5" w14:textId="77777777" w:rsidR="00904E11" w:rsidRPr="00171B34" w:rsidRDefault="00904E11" w:rsidP="00171B34">
      <w:pPr>
        <w:pStyle w:val="Nessunaspaziatura"/>
        <w:rPr>
          <w:rFonts w:ascii="Times New Roman" w:eastAsia="Arial Narrow" w:hAnsi="Times New Roman" w:cs="Times New Roman"/>
          <w:sz w:val="24"/>
          <w:szCs w:val="24"/>
          <w:lang w:val="it-IT" w:eastAsia="it-IT"/>
        </w:rPr>
      </w:pPr>
      <w:r w:rsidRPr="00171B34">
        <w:rPr>
          <w:rFonts w:ascii="Times New Roman" w:eastAsia="Arial Narrow" w:hAnsi="Times New Roman" w:cs="Times New Roman"/>
          <w:sz w:val="24"/>
          <w:szCs w:val="24"/>
          <w:lang w:val="it-IT" w:eastAsia="it-IT"/>
        </w:rPr>
        <w:t>I processi di costruzione delle linee di trasmissione principali di grande diametro devono essere gestiti secondo rigorosi parametri tecnici e standard legali sia per la sicurezza operativa che per la sostenibilità ambientale. Questa fase iniziale del progetto mira ad analizzare i fattori di rischio nei cantieri edili e a stabilire le basi tecniche necessarie per monitorare l'avanzamento dei lavori.</w:t>
      </w:r>
    </w:p>
    <w:p w14:paraId="6F30F8CE" w14:textId="77777777" w:rsidR="00904E11" w:rsidRPr="00171B34" w:rsidRDefault="00904E11" w:rsidP="00171B34">
      <w:pPr>
        <w:pStyle w:val="Nessunaspaziatura"/>
        <w:rPr>
          <w:rFonts w:ascii="Times New Roman" w:eastAsia="Arial Narrow" w:hAnsi="Times New Roman" w:cs="Times New Roman"/>
          <w:sz w:val="24"/>
          <w:szCs w:val="24"/>
          <w:lang w:val="it-IT" w:eastAsia="it-IT"/>
        </w:rPr>
      </w:pPr>
    </w:p>
    <w:p w14:paraId="44C5F504" w14:textId="77777777" w:rsidR="00904E11" w:rsidRPr="00171B34" w:rsidRDefault="00904E11" w:rsidP="00171B34">
      <w:pPr>
        <w:pStyle w:val="Nessunaspaziatura"/>
        <w:rPr>
          <w:rFonts w:ascii="Times New Roman" w:eastAsia="Arial Narrow" w:hAnsi="Times New Roman" w:cs="Times New Roman"/>
          <w:i/>
          <w:sz w:val="24"/>
          <w:szCs w:val="24"/>
          <w:lang w:val="it-IT" w:eastAsia="it-IT"/>
        </w:rPr>
      </w:pPr>
      <w:r w:rsidRPr="00171B34">
        <w:rPr>
          <w:rFonts w:ascii="Times New Roman" w:eastAsia="Arial Narrow" w:hAnsi="Times New Roman" w:cs="Times New Roman"/>
          <w:b/>
          <w:sz w:val="24"/>
          <w:szCs w:val="24"/>
          <w:lang w:val="it-IT" w:eastAsia="it-IT"/>
        </w:rPr>
        <w:t>Parte 1:</w:t>
      </w:r>
      <w:r w:rsidRPr="00171B34">
        <w:rPr>
          <w:rFonts w:ascii="Times New Roman" w:eastAsia="Arial Narrow" w:hAnsi="Times New Roman" w:cs="Times New Roman"/>
          <w:sz w:val="24"/>
          <w:szCs w:val="24"/>
          <w:lang w:val="it-IT" w:eastAsia="it-IT"/>
        </w:rPr>
        <w:t xml:space="preserve"> </w:t>
      </w:r>
      <w:r w:rsidRPr="00171B34">
        <w:rPr>
          <w:rFonts w:ascii="Times New Roman" w:eastAsia="Arial Narrow" w:hAnsi="Times New Roman" w:cs="Times New Roman"/>
          <w:i/>
          <w:sz w:val="24"/>
          <w:szCs w:val="24"/>
          <w:lang w:val="it-IT" w:eastAsia="it-IT"/>
        </w:rPr>
        <w:t>Rischi tecnici nella costruzione di infrastrutture</w:t>
      </w:r>
    </w:p>
    <w:p w14:paraId="79556FCB" w14:textId="77777777" w:rsidR="00904E11" w:rsidRPr="00171B34" w:rsidRDefault="00904E11" w:rsidP="00171B34">
      <w:pPr>
        <w:pStyle w:val="Nessunaspaziatura"/>
        <w:rPr>
          <w:rFonts w:ascii="Times New Roman" w:eastAsia="Arial Narrow" w:hAnsi="Times New Roman" w:cs="Times New Roman"/>
          <w:sz w:val="24"/>
          <w:szCs w:val="24"/>
          <w:lang w:val="it-IT" w:eastAsia="it-IT"/>
        </w:rPr>
      </w:pPr>
      <w:r w:rsidRPr="00171B34">
        <w:rPr>
          <w:rFonts w:ascii="Times New Roman" w:eastAsia="Arial Narrow" w:hAnsi="Times New Roman" w:cs="Times New Roman"/>
          <w:sz w:val="24"/>
          <w:szCs w:val="24"/>
          <w:lang w:val="it-IT" w:eastAsia="it-IT"/>
        </w:rPr>
        <w:t>Questa sezione si concentra sui rischi critici riscontrati specificamente durante l'installazione di tubi di grande diametro (2000 mm e oltre):</w:t>
      </w:r>
    </w:p>
    <w:p w14:paraId="5DAEBAAD" w14:textId="77777777" w:rsidR="00904E11" w:rsidRPr="00171B34" w:rsidRDefault="00904E11" w:rsidP="00D46B87">
      <w:pPr>
        <w:pStyle w:val="Nessunaspaziatura"/>
        <w:numPr>
          <w:ilvl w:val="0"/>
          <w:numId w:val="13"/>
        </w:numPr>
        <w:rPr>
          <w:rFonts w:ascii="Times New Roman" w:eastAsia="Arial Narrow" w:hAnsi="Times New Roman" w:cs="Times New Roman"/>
          <w:sz w:val="24"/>
          <w:szCs w:val="24"/>
          <w:lang w:val="it-IT" w:eastAsia="it-IT"/>
        </w:rPr>
      </w:pPr>
      <w:r w:rsidRPr="00171B34">
        <w:rPr>
          <w:rFonts w:ascii="Times New Roman" w:eastAsia="Arial Narrow" w:hAnsi="Times New Roman" w:cs="Times New Roman"/>
          <w:b/>
          <w:sz w:val="24"/>
          <w:szCs w:val="24"/>
          <w:lang w:val="it-IT" w:eastAsia="it-IT"/>
        </w:rPr>
        <w:t xml:space="preserve">Sicurezza operativa e rischi: </w:t>
      </w:r>
      <w:r w:rsidRPr="00171B34">
        <w:rPr>
          <w:rFonts w:ascii="Times New Roman" w:eastAsia="Arial Narrow" w:hAnsi="Times New Roman" w:cs="Times New Roman"/>
          <w:sz w:val="24"/>
          <w:szCs w:val="24"/>
          <w:lang w:val="it-IT" w:eastAsia="it-IT"/>
        </w:rPr>
        <w:t>briefing tecnico sugli infortuni sul lavoro che possono verificarsi durante il montaggio e il posizionamento di segmenti di tubi massicci, nonché sulle diapositive di scavo (diapositive di movimento terra) incontrate nelle operazioni di scavo profondo.</w:t>
      </w:r>
    </w:p>
    <w:p w14:paraId="133C6979" w14:textId="77777777" w:rsidR="00904E11" w:rsidRPr="00171B34" w:rsidRDefault="00904E11" w:rsidP="00D46B87">
      <w:pPr>
        <w:pStyle w:val="Nessunaspaziatura"/>
        <w:numPr>
          <w:ilvl w:val="0"/>
          <w:numId w:val="13"/>
        </w:numPr>
        <w:rPr>
          <w:rFonts w:ascii="Times New Roman" w:eastAsia="Arial Narrow" w:hAnsi="Times New Roman" w:cs="Times New Roman"/>
          <w:sz w:val="24"/>
          <w:szCs w:val="24"/>
          <w:lang w:val="it-IT" w:eastAsia="it-IT"/>
        </w:rPr>
      </w:pPr>
      <w:r w:rsidRPr="00171B34">
        <w:rPr>
          <w:rFonts w:ascii="Times New Roman" w:eastAsia="Arial Narrow" w:hAnsi="Times New Roman" w:cs="Times New Roman"/>
          <w:b/>
          <w:sz w:val="24"/>
          <w:szCs w:val="24"/>
          <w:lang w:val="it-IT" w:eastAsia="it-IT"/>
        </w:rPr>
        <w:t xml:space="preserve">Standard ambientali sulle emissioni di polveri: </w:t>
      </w:r>
      <w:r w:rsidRPr="00171B34">
        <w:rPr>
          <w:rFonts w:ascii="Times New Roman" w:eastAsia="Arial Narrow" w:hAnsi="Times New Roman" w:cs="Times New Roman"/>
          <w:sz w:val="24"/>
          <w:szCs w:val="24"/>
          <w:lang w:val="it-IT" w:eastAsia="it-IT"/>
        </w:rPr>
        <w:t>analisi degli standard ambientali sulle emissioni di polveri derivanti dalle attività di scavo e dal movimento dei veicoli all'interno del cantiere.</w:t>
      </w:r>
    </w:p>
    <w:p w14:paraId="0FA70CA5" w14:textId="77777777" w:rsidR="00904E11" w:rsidRPr="00171B34" w:rsidRDefault="00904E11" w:rsidP="00171B34">
      <w:pPr>
        <w:pStyle w:val="Nessunaspaziatura"/>
        <w:rPr>
          <w:rFonts w:ascii="Times New Roman" w:eastAsia="Arial Narrow" w:hAnsi="Times New Roman" w:cs="Times New Roman"/>
          <w:sz w:val="24"/>
          <w:szCs w:val="24"/>
          <w:lang w:val="it-IT" w:eastAsia="it-IT"/>
        </w:rPr>
      </w:pPr>
    </w:p>
    <w:p w14:paraId="169CC693" w14:textId="77777777" w:rsidR="00904E11" w:rsidRPr="00171B34" w:rsidRDefault="00904E11" w:rsidP="00171B34">
      <w:pPr>
        <w:pStyle w:val="Nessunaspaziatura"/>
        <w:rPr>
          <w:rFonts w:ascii="Times New Roman" w:eastAsia="Arial Narrow" w:hAnsi="Times New Roman" w:cs="Times New Roman"/>
          <w:i/>
          <w:sz w:val="24"/>
          <w:szCs w:val="24"/>
          <w:lang w:val="it-IT" w:eastAsia="it-IT"/>
        </w:rPr>
      </w:pPr>
      <w:r w:rsidRPr="00171B34">
        <w:rPr>
          <w:rFonts w:ascii="Times New Roman" w:eastAsia="Arial Narrow" w:hAnsi="Times New Roman" w:cs="Times New Roman"/>
          <w:b/>
          <w:sz w:val="24"/>
          <w:szCs w:val="24"/>
          <w:lang w:val="it-IT" w:eastAsia="it-IT"/>
        </w:rPr>
        <w:t xml:space="preserve">Parte 2: </w:t>
      </w:r>
      <w:r w:rsidRPr="00171B34">
        <w:rPr>
          <w:rFonts w:ascii="Times New Roman" w:eastAsia="Arial Narrow" w:hAnsi="Times New Roman" w:cs="Times New Roman"/>
          <w:i/>
          <w:sz w:val="24"/>
          <w:szCs w:val="24"/>
          <w:lang w:val="it-IT" w:eastAsia="it-IT"/>
        </w:rPr>
        <w:t>Standard del sito e analisi dell'impatto sull'ecosistema</w:t>
      </w:r>
    </w:p>
    <w:p w14:paraId="177AA476" w14:textId="77777777" w:rsidR="00904E11" w:rsidRPr="00171B34" w:rsidRDefault="00904E11" w:rsidP="00171B34">
      <w:pPr>
        <w:pStyle w:val="Nessunaspaziatura"/>
        <w:rPr>
          <w:rFonts w:ascii="Times New Roman" w:eastAsia="Arial Narrow" w:hAnsi="Times New Roman" w:cs="Times New Roman"/>
          <w:sz w:val="24"/>
          <w:szCs w:val="24"/>
          <w:lang w:val="it-IT" w:eastAsia="it-IT"/>
        </w:rPr>
      </w:pPr>
      <w:r w:rsidRPr="00171B34">
        <w:rPr>
          <w:rFonts w:ascii="Times New Roman" w:eastAsia="Arial Narrow" w:hAnsi="Times New Roman" w:cs="Times New Roman"/>
          <w:sz w:val="24"/>
          <w:szCs w:val="24"/>
          <w:lang w:val="it-IT" w:eastAsia="it-IT"/>
        </w:rPr>
        <w:t>L'obiettivo principale di questa fase è stabilire criteri per garantire che le attività del sito possano essere sostenute senza compromettere l'integrità ambientale:</w:t>
      </w:r>
    </w:p>
    <w:p w14:paraId="5703F90A" w14:textId="77777777" w:rsidR="00904E11" w:rsidRPr="00171B34" w:rsidRDefault="00904E11" w:rsidP="00D46B87">
      <w:pPr>
        <w:pStyle w:val="Nessunaspaziatura"/>
        <w:numPr>
          <w:ilvl w:val="0"/>
          <w:numId w:val="12"/>
        </w:numPr>
        <w:rPr>
          <w:rFonts w:ascii="Times New Roman" w:eastAsia="Arial Narrow" w:hAnsi="Times New Roman" w:cs="Times New Roman"/>
          <w:sz w:val="24"/>
          <w:szCs w:val="24"/>
          <w:lang w:val="it-IT" w:eastAsia="it-IT"/>
        </w:rPr>
      </w:pPr>
      <w:r w:rsidRPr="00171B34">
        <w:rPr>
          <w:rFonts w:ascii="Times New Roman" w:eastAsia="Arial Narrow" w:hAnsi="Times New Roman" w:cs="Times New Roman"/>
          <w:b/>
          <w:sz w:val="24"/>
          <w:szCs w:val="24"/>
          <w:lang w:val="it-IT" w:eastAsia="it-IT"/>
        </w:rPr>
        <w:t xml:space="preserve">Criteri critici del sito: </w:t>
      </w:r>
      <w:r w:rsidRPr="00171B34">
        <w:rPr>
          <w:rFonts w:ascii="Times New Roman" w:eastAsia="Arial Narrow" w:hAnsi="Times New Roman" w:cs="Times New Roman"/>
          <w:sz w:val="24"/>
          <w:szCs w:val="24"/>
          <w:lang w:val="it-IT" w:eastAsia="it-IT"/>
        </w:rPr>
        <w:t>analisi di parametri fisici fondamentali quali temperatura, umidità e densità della polvere che determinano il carico di inquinamento e l'avanzamento dei lavori nel sito.</w:t>
      </w:r>
    </w:p>
    <w:p w14:paraId="4E75DAFC" w14:textId="77777777" w:rsidR="00904E11" w:rsidRPr="00171B34" w:rsidRDefault="00904E11" w:rsidP="00D46B87">
      <w:pPr>
        <w:pStyle w:val="Nessunaspaziatura"/>
        <w:numPr>
          <w:ilvl w:val="0"/>
          <w:numId w:val="12"/>
        </w:numPr>
        <w:rPr>
          <w:rFonts w:ascii="Times New Roman" w:eastAsia="Arial Narrow" w:hAnsi="Times New Roman" w:cs="Times New Roman"/>
          <w:sz w:val="24"/>
          <w:szCs w:val="24"/>
          <w:lang w:val="it-IT" w:eastAsia="it-IT"/>
        </w:rPr>
      </w:pPr>
      <w:r w:rsidRPr="00171B34">
        <w:rPr>
          <w:rFonts w:ascii="Times New Roman" w:eastAsia="Arial Narrow" w:hAnsi="Times New Roman" w:cs="Times New Roman"/>
          <w:b/>
          <w:sz w:val="24"/>
          <w:szCs w:val="24"/>
          <w:lang w:val="it-IT" w:eastAsia="it-IT"/>
        </w:rPr>
        <w:t>Impatto sulla salute del sito:</w:t>
      </w:r>
      <w:r w:rsidRPr="00171B34">
        <w:rPr>
          <w:rFonts w:ascii="Times New Roman" w:eastAsia="Arial Narrow" w:hAnsi="Times New Roman" w:cs="Times New Roman"/>
          <w:sz w:val="24"/>
          <w:szCs w:val="24"/>
          <w:lang w:val="it-IT" w:eastAsia="it-IT"/>
        </w:rPr>
        <w:t xml:space="preserve"> valutazione degli effetti tecnici dei parametri determinati (in particolare elevate emissioni di polvere e cambiamenti di stabilità nelle aree di scavo) sia sulla salute dei lavoratori che sull'ecosistema circostante.</w:t>
      </w:r>
    </w:p>
    <w:p w14:paraId="1A5ED409" w14:textId="77777777" w:rsidR="00904E11" w:rsidRPr="00171B34" w:rsidRDefault="00904E11" w:rsidP="00171B34">
      <w:pPr>
        <w:pStyle w:val="Nessunaspaziatura"/>
        <w:rPr>
          <w:rFonts w:ascii="Times New Roman" w:eastAsia="Arial Narrow" w:hAnsi="Times New Roman" w:cs="Times New Roman"/>
          <w:sz w:val="24"/>
          <w:szCs w:val="24"/>
          <w:lang w:val="it-IT" w:eastAsia="it-IT"/>
        </w:rPr>
      </w:pPr>
      <w:r w:rsidRPr="00171B34">
        <w:rPr>
          <w:rFonts w:ascii="Times New Roman" w:eastAsia="Arial Narrow" w:hAnsi="Times New Roman" w:cs="Times New Roman"/>
          <w:sz w:val="24"/>
          <w:szCs w:val="24"/>
          <w:lang w:val="it-IT" w:eastAsia="it-IT"/>
        </w:rPr>
        <w:t>Questi studi sono fondamentali per stabilire i "valori soglia tecnici" da utilizzare nell'analisi dei dati raccolti dal cantiere tramite immagini basate su droni e misurazioni con sensori BME680.</w:t>
      </w:r>
    </w:p>
    <w:p w14:paraId="42F9129E" w14:textId="77777777" w:rsidR="00904E11" w:rsidRPr="00171B34" w:rsidRDefault="00904E11" w:rsidP="00171B34">
      <w:pPr>
        <w:pStyle w:val="Nessunaspaziatura"/>
        <w:rPr>
          <w:rFonts w:ascii="Times New Roman" w:eastAsia="Arial Narrow" w:hAnsi="Times New Roman" w:cs="Times New Roman"/>
          <w:sz w:val="24"/>
          <w:szCs w:val="24"/>
          <w:lang w:val="it-IT" w:eastAsia="it-IT"/>
        </w:rPr>
      </w:pPr>
    </w:p>
    <w:p w14:paraId="684C1DD3" w14:textId="77777777" w:rsidR="00904E11" w:rsidRPr="00DB3270" w:rsidRDefault="00904E11" w:rsidP="00171B34">
      <w:pPr>
        <w:pStyle w:val="Titolo2"/>
        <w:spacing w:before="0"/>
        <w:rPr>
          <w:rFonts w:ascii="Times New Roman" w:hAnsi="Times New Roman" w:cs="Times New Roman"/>
          <w:b w:val="0"/>
          <w:bCs w:val="0"/>
          <w:color w:val="C8102E"/>
          <w:sz w:val="28"/>
          <w:szCs w:val="28"/>
          <w:lang w:val="it-IT"/>
        </w:rPr>
      </w:pPr>
      <w:bookmarkStart w:id="86" w:name="_Toc237364349"/>
      <w:r w:rsidRPr="00DB3270">
        <w:rPr>
          <w:rFonts w:ascii="Times New Roman" w:hAnsi="Times New Roman" w:cs="Times New Roman"/>
          <w:b w:val="0"/>
          <w:bCs w:val="0"/>
          <w:color w:val="C8102E"/>
          <w:sz w:val="28"/>
          <w:szCs w:val="28"/>
          <w:lang w:val="it-IT"/>
        </w:rPr>
        <w:t>Fase 2 – Esplorazione (Indagine e Confronto)</w:t>
      </w:r>
      <w:bookmarkEnd w:id="84"/>
      <w:bookmarkEnd w:id="85"/>
      <w:bookmarkEnd w:id="86"/>
    </w:p>
    <w:p w14:paraId="4B210D1B" w14:textId="77777777" w:rsidR="00904E11" w:rsidRPr="00171B34" w:rsidRDefault="00904E11" w:rsidP="00171B34">
      <w:pPr>
        <w:pStyle w:val="Titolo2"/>
        <w:spacing w:before="0"/>
        <w:rPr>
          <w:b w:val="0"/>
          <w:bCs w:val="0"/>
          <w:color w:val="C8102E"/>
          <w:sz w:val="28"/>
          <w:szCs w:val="28"/>
          <w:lang w:val="it-IT"/>
        </w:rPr>
      </w:pPr>
    </w:p>
    <w:p w14:paraId="4E009C66" w14:textId="77777777" w:rsidR="00904E11" w:rsidRPr="00171B34" w:rsidRDefault="00904E11" w:rsidP="00171B34">
      <w:pPr>
        <w:pStyle w:val="Nessunaspaziatura"/>
        <w:rPr>
          <w:rFonts w:ascii="Times New Roman" w:eastAsia="Arial Narrow" w:hAnsi="Times New Roman" w:cs="Times New Roman"/>
          <w:b/>
          <w:sz w:val="24"/>
          <w:szCs w:val="24"/>
          <w:lang w:val="it-IT" w:eastAsia="it-IT"/>
        </w:rPr>
      </w:pPr>
      <w:r w:rsidRPr="00171B34">
        <w:rPr>
          <w:rFonts w:ascii="Times New Roman" w:eastAsia="Arial Narrow" w:hAnsi="Times New Roman" w:cs="Times New Roman"/>
          <w:b/>
          <w:sz w:val="24"/>
          <w:szCs w:val="24"/>
          <w:lang w:val="it-IT" w:eastAsia="it-IT"/>
        </w:rPr>
        <w:t xml:space="preserve">Fase 2: </w:t>
      </w:r>
      <w:proofErr w:type="spellStart"/>
      <w:r w:rsidRPr="00171B34">
        <w:rPr>
          <w:rFonts w:ascii="Times New Roman" w:eastAsia="Arial Narrow" w:hAnsi="Times New Roman" w:cs="Times New Roman"/>
          <w:b/>
          <w:sz w:val="24"/>
          <w:szCs w:val="24"/>
          <w:lang w:val="it-IT" w:eastAsia="it-IT"/>
        </w:rPr>
        <w:t>Baselining</w:t>
      </w:r>
      <w:proofErr w:type="spellEnd"/>
      <w:r w:rsidRPr="00171B34">
        <w:rPr>
          <w:rFonts w:ascii="Times New Roman" w:eastAsia="Arial Narrow" w:hAnsi="Times New Roman" w:cs="Times New Roman"/>
          <w:b/>
          <w:sz w:val="24"/>
          <w:szCs w:val="24"/>
          <w:lang w:val="it-IT" w:eastAsia="it-IT"/>
        </w:rPr>
        <w:t xml:space="preserve"> della qualità dell'aria del sito e calibrazione del sensore BME680</w:t>
      </w:r>
    </w:p>
    <w:p w14:paraId="087CDBDC" w14:textId="77777777" w:rsidR="00904E11" w:rsidRPr="00171B34" w:rsidRDefault="00904E11" w:rsidP="00171B34">
      <w:pPr>
        <w:pStyle w:val="Nessunaspaziatura"/>
        <w:rPr>
          <w:rFonts w:ascii="Times New Roman" w:eastAsia="Arial Narrow" w:hAnsi="Times New Roman" w:cs="Times New Roman"/>
          <w:sz w:val="24"/>
          <w:szCs w:val="24"/>
          <w:lang w:val="it-IT" w:eastAsia="it-IT"/>
        </w:rPr>
      </w:pPr>
    </w:p>
    <w:p w14:paraId="390B427E" w14:textId="77777777" w:rsidR="00904E11" w:rsidRPr="00171B34" w:rsidRDefault="00904E11" w:rsidP="00171B34">
      <w:pPr>
        <w:pStyle w:val="Nessunaspaziatura"/>
        <w:rPr>
          <w:rFonts w:ascii="Times New Roman" w:eastAsia="Arial Narrow" w:hAnsi="Times New Roman" w:cs="Times New Roman"/>
          <w:sz w:val="24"/>
          <w:szCs w:val="24"/>
          <w:lang w:val="it-IT" w:eastAsia="it-IT"/>
        </w:rPr>
      </w:pPr>
      <w:r w:rsidRPr="00171B34">
        <w:rPr>
          <w:rFonts w:ascii="Times New Roman" w:eastAsia="Arial Narrow" w:hAnsi="Times New Roman" w:cs="Times New Roman"/>
          <w:b/>
          <w:sz w:val="24"/>
          <w:szCs w:val="24"/>
          <w:lang w:val="it-IT" w:eastAsia="it-IT"/>
        </w:rPr>
        <w:t>Descrizione:</w:t>
      </w:r>
      <w:r w:rsidRPr="00171B34">
        <w:rPr>
          <w:rFonts w:ascii="Times New Roman" w:eastAsia="Arial Narrow" w:hAnsi="Times New Roman" w:cs="Times New Roman"/>
          <w:sz w:val="24"/>
          <w:szCs w:val="24"/>
          <w:lang w:val="it-IT" w:eastAsia="it-IT"/>
        </w:rPr>
        <w:t xml:space="preserve"> In questa fase, gli studenti studiano i processi di calibrazione necessari affinché una telecamera drone distingua le condizioni di "ambiente polveroso" (polvere leggera, fumo denso, particelle di scavo) nel cantiere. Studiano anche la codifica della differenza di resistenza ai gas tra i periodi in cui i macchinari pesanti sono inattivi e quelli in cui sono operativi. L'attenzione è rivolta alla mitigazione delle "tre grandi minacce": deriva dei dati, analisi imprecise delle emissioni e vincoli ambientali.</w:t>
      </w:r>
    </w:p>
    <w:p w14:paraId="00029EC3" w14:textId="77777777" w:rsidR="00904E11" w:rsidRPr="00171B34" w:rsidRDefault="00904E11" w:rsidP="00171B34">
      <w:pPr>
        <w:pStyle w:val="Nessunaspaziatura"/>
        <w:rPr>
          <w:rFonts w:ascii="Times New Roman" w:eastAsia="Arial Narrow" w:hAnsi="Times New Roman" w:cs="Times New Roman"/>
          <w:sz w:val="24"/>
          <w:szCs w:val="24"/>
          <w:lang w:val="it-IT" w:eastAsia="it-IT"/>
        </w:rPr>
      </w:pPr>
    </w:p>
    <w:p w14:paraId="7F916126" w14:textId="77777777" w:rsidR="00904E11" w:rsidRPr="00171B34" w:rsidRDefault="00904E11" w:rsidP="00171B34">
      <w:pPr>
        <w:pStyle w:val="Nessunaspaziatura"/>
        <w:rPr>
          <w:rFonts w:ascii="Times New Roman" w:eastAsia="Arial Narrow" w:hAnsi="Times New Roman" w:cs="Times New Roman"/>
          <w:i/>
          <w:sz w:val="24"/>
          <w:szCs w:val="24"/>
          <w:lang w:val="it-IT" w:eastAsia="it-IT"/>
        </w:rPr>
      </w:pPr>
      <w:r w:rsidRPr="00171B34">
        <w:rPr>
          <w:rFonts w:ascii="Times New Roman" w:eastAsia="Arial Narrow" w:hAnsi="Times New Roman" w:cs="Times New Roman"/>
          <w:b/>
          <w:sz w:val="24"/>
          <w:szCs w:val="24"/>
          <w:lang w:val="it-IT" w:eastAsia="it-IT"/>
        </w:rPr>
        <w:t>Parte 1:</w:t>
      </w:r>
      <w:r w:rsidRPr="00171B34">
        <w:rPr>
          <w:rFonts w:ascii="Times New Roman" w:eastAsia="Arial Narrow" w:hAnsi="Times New Roman" w:cs="Times New Roman"/>
          <w:sz w:val="24"/>
          <w:szCs w:val="24"/>
          <w:lang w:val="it-IT" w:eastAsia="it-IT"/>
        </w:rPr>
        <w:t xml:space="preserve"> </w:t>
      </w:r>
      <w:r w:rsidRPr="00171B34">
        <w:rPr>
          <w:rFonts w:ascii="Times New Roman" w:eastAsia="Arial Narrow" w:hAnsi="Times New Roman" w:cs="Times New Roman"/>
          <w:i/>
          <w:sz w:val="24"/>
          <w:szCs w:val="24"/>
          <w:lang w:val="it-IT" w:eastAsia="it-IT"/>
        </w:rPr>
        <w:t>Processo di calibrazione e verifica tecnica</w:t>
      </w:r>
    </w:p>
    <w:p w14:paraId="0748E57F" w14:textId="77777777" w:rsidR="00904E11" w:rsidRPr="00171B34" w:rsidRDefault="00904E11" w:rsidP="00171B34">
      <w:pPr>
        <w:pStyle w:val="Nessunaspaziatura"/>
        <w:rPr>
          <w:rFonts w:ascii="Times New Roman" w:eastAsia="Arial Narrow" w:hAnsi="Times New Roman" w:cs="Times New Roman"/>
          <w:sz w:val="24"/>
          <w:szCs w:val="24"/>
          <w:lang w:val="it-IT" w:eastAsia="it-IT"/>
        </w:rPr>
      </w:pPr>
      <w:r w:rsidRPr="00171B34">
        <w:rPr>
          <w:rFonts w:ascii="Times New Roman" w:eastAsia="Arial Narrow" w:hAnsi="Times New Roman" w:cs="Times New Roman"/>
          <w:sz w:val="24"/>
          <w:szCs w:val="24"/>
          <w:lang w:val="it-IT" w:eastAsia="it-IT"/>
        </w:rPr>
        <w:t xml:space="preserve">Regolazione </w:t>
      </w:r>
      <w:proofErr w:type="spellStart"/>
      <w:r w:rsidRPr="00171B34">
        <w:rPr>
          <w:rFonts w:ascii="Times New Roman" w:eastAsia="Arial Narrow" w:hAnsi="Times New Roman" w:cs="Times New Roman"/>
          <w:sz w:val="24"/>
          <w:szCs w:val="24"/>
          <w:lang w:val="it-IT" w:eastAsia="it-IT"/>
        </w:rPr>
        <w:t>pre</w:t>
      </w:r>
      <w:proofErr w:type="spellEnd"/>
      <w:r w:rsidRPr="00171B34">
        <w:rPr>
          <w:rFonts w:ascii="Times New Roman" w:eastAsia="Arial Narrow" w:hAnsi="Times New Roman" w:cs="Times New Roman"/>
          <w:sz w:val="24"/>
          <w:szCs w:val="24"/>
          <w:lang w:val="it-IT" w:eastAsia="it-IT"/>
        </w:rPr>
        <w:t>-volo dei sistemi di telecamere e sensori in base ai fattori ambientali in cantiere</w:t>
      </w:r>
    </w:p>
    <w:p w14:paraId="1298EFC3" w14:textId="77777777" w:rsidR="00904E11" w:rsidRPr="00171B34" w:rsidRDefault="00904E11" w:rsidP="00D46B87">
      <w:pPr>
        <w:pStyle w:val="Nessunaspaziatura"/>
        <w:numPr>
          <w:ilvl w:val="0"/>
          <w:numId w:val="11"/>
        </w:numPr>
        <w:rPr>
          <w:rFonts w:ascii="Times New Roman" w:eastAsia="Arial Narrow" w:hAnsi="Times New Roman" w:cs="Times New Roman"/>
          <w:sz w:val="24"/>
          <w:szCs w:val="24"/>
          <w:lang w:val="it-IT" w:eastAsia="it-IT"/>
        </w:rPr>
      </w:pPr>
      <w:r w:rsidRPr="00171B34">
        <w:rPr>
          <w:rFonts w:ascii="Times New Roman" w:eastAsia="Arial Narrow" w:hAnsi="Times New Roman" w:cs="Times New Roman"/>
          <w:b/>
          <w:sz w:val="24"/>
          <w:szCs w:val="24"/>
          <w:lang w:val="it-IT" w:eastAsia="it-IT"/>
        </w:rPr>
        <w:lastRenderedPageBreak/>
        <w:t>Calibrazione della scala della polvere:</w:t>
      </w:r>
      <w:r w:rsidRPr="00171B34">
        <w:rPr>
          <w:rFonts w:ascii="Times New Roman" w:eastAsia="Arial Narrow" w:hAnsi="Times New Roman" w:cs="Times New Roman"/>
          <w:sz w:val="24"/>
          <w:szCs w:val="24"/>
          <w:lang w:val="it-IT" w:eastAsia="it-IT"/>
        </w:rPr>
        <w:t xml:space="preserve"> calibrazione della telecamera del drone utilizzando riferimenti visivi (dimensione delle particelle e intervallo di visibilità) per distinguere con precisione i livelli di densità della polvere nel sito.</w:t>
      </w:r>
    </w:p>
    <w:p w14:paraId="1032CF47" w14:textId="77777777" w:rsidR="00171B34" w:rsidRDefault="00904E11" w:rsidP="00D46B87">
      <w:pPr>
        <w:pStyle w:val="Nessunaspaziatura"/>
        <w:numPr>
          <w:ilvl w:val="0"/>
          <w:numId w:val="11"/>
        </w:numPr>
        <w:rPr>
          <w:rFonts w:ascii="Times New Roman" w:eastAsia="Arial Narrow" w:hAnsi="Times New Roman" w:cs="Times New Roman"/>
          <w:sz w:val="24"/>
          <w:szCs w:val="24"/>
          <w:lang w:val="it-IT" w:eastAsia="it-IT"/>
        </w:rPr>
      </w:pPr>
      <w:proofErr w:type="spellStart"/>
      <w:r w:rsidRPr="00171B34">
        <w:rPr>
          <w:rFonts w:ascii="Times New Roman" w:eastAsia="Arial Narrow" w:hAnsi="Times New Roman" w:cs="Times New Roman"/>
          <w:b/>
          <w:sz w:val="24"/>
          <w:szCs w:val="24"/>
          <w:lang w:val="it-IT" w:eastAsia="it-IT"/>
        </w:rPr>
        <w:t>Baselining</w:t>
      </w:r>
      <w:proofErr w:type="spellEnd"/>
      <w:r w:rsidRPr="00171B34">
        <w:rPr>
          <w:rFonts w:ascii="Times New Roman" w:eastAsia="Arial Narrow" w:hAnsi="Times New Roman" w:cs="Times New Roman"/>
          <w:b/>
          <w:sz w:val="24"/>
          <w:szCs w:val="24"/>
          <w:lang w:val="it-IT" w:eastAsia="it-IT"/>
        </w:rPr>
        <w:t xml:space="preserve"> della resistenza al gas:</w:t>
      </w:r>
      <w:r w:rsidRPr="00171B34">
        <w:rPr>
          <w:rFonts w:ascii="Times New Roman" w:eastAsia="Arial Narrow" w:hAnsi="Times New Roman" w:cs="Times New Roman"/>
          <w:sz w:val="24"/>
          <w:szCs w:val="24"/>
          <w:lang w:val="it-IT" w:eastAsia="it-IT"/>
        </w:rPr>
        <w:t xml:space="preserve"> codifica della differenza di resistenza al gas ($Ohm$) nel sensore BME680 per distinguere tra stati di "aria pulita" (macchina spenta) e "aria di emissione" (macchina attiva). </w:t>
      </w:r>
    </w:p>
    <w:p w14:paraId="08469C8E" w14:textId="77777777" w:rsidR="00904E11" w:rsidRPr="00171B34" w:rsidRDefault="00904E11" w:rsidP="00D46B87">
      <w:pPr>
        <w:pStyle w:val="Nessunaspaziatura"/>
        <w:numPr>
          <w:ilvl w:val="0"/>
          <w:numId w:val="11"/>
        </w:numPr>
        <w:rPr>
          <w:rFonts w:ascii="Times New Roman" w:eastAsia="Arial Narrow" w:hAnsi="Times New Roman" w:cs="Times New Roman"/>
          <w:sz w:val="24"/>
          <w:szCs w:val="24"/>
          <w:lang w:val="it-IT" w:eastAsia="it-IT"/>
        </w:rPr>
      </w:pPr>
      <w:r w:rsidRPr="00171B34">
        <w:rPr>
          <w:rFonts w:ascii="Times New Roman" w:eastAsia="Arial Narrow" w:hAnsi="Times New Roman" w:cs="Times New Roman"/>
          <w:b/>
          <w:sz w:val="24"/>
          <w:szCs w:val="24"/>
          <w:lang w:val="it-IT" w:eastAsia="it-IT"/>
        </w:rPr>
        <w:t xml:space="preserve">Analisi della deriva dei sensori e delle immagini: </w:t>
      </w:r>
      <w:r w:rsidRPr="00171B34">
        <w:rPr>
          <w:rFonts w:ascii="Times New Roman" w:eastAsia="Arial Narrow" w:hAnsi="Times New Roman" w:cs="Times New Roman"/>
          <w:sz w:val="24"/>
          <w:szCs w:val="24"/>
          <w:lang w:val="it-IT" w:eastAsia="it-IT"/>
        </w:rPr>
        <w:t>analisi dell'effetto "deriva" causato dalle particelle di polvere densa sulla precisione dei sensori ottici del drone e sulle misurazioni del BME680.</w:t>
      </w:r>
    </w:p>
    <w:p w14:paraId="17F0AB2F" w14:textId="77777777" w:rsidR="00904E11" w:rsidRPr="00171B34" w:rsidRDefault="00904E11" w:rsidP="00171B34">
      <w:pPr>
        <w:pStyle w:val="Nessunaspaziatura"/>
        <w:rPr>
          <w:rFonts w:ascii="Times New Roman" w:eastAsia="Arial Narrow" w:hAnsi="Times New Roman" w:cs="Times New Roman"/>
          <w:sz w:val="24"/>
          <w:szCs w:val="24"/>
          <w:lang w:val="it-IT" w:eastAsia="it-IT"/>
        </w:rPr>
      </w:pPr>
    </w:p>
    <w:p w14:paraId="06E3FB60" w14:textId="77777777" w:rsidR="00904E11" w:rsidRPr="00171B34" w:rsidRDefault="00904E11" w:rsidP="00171B34">
      <w:pPr>
        <w:pStyle w:val="Nessunaspaziatura"/>
        <w:rPr>
          <w:rFonts w:ascii="Times New Roman" w:eastAsia="Arial Narrow" w:hAnsi="Times New Roman" w:cs="Times New Roman"/>
          <w:i/>
          <w:sz w:val="24"/>
          <w:szCs w:val="24"/>
          <w:lang w:val="it-IT" w:eastAsia="it-IT"/>
        </w:rPr>
      </w:pPr>
      <w:r w:rsidRPr="00171B34">
        <w:rPr>
          <w:rFonts w:ascii="Times New Roman" w:eastAsia="Arial Narrow" w:hAnsi="Times New Roman" w:cs="Times New Roman"/>
          <w:b/>
          <w:sz w:val="24"/>
          <w:szCs w:val="24"/>
          <w:lang w:val="it-IT" w:eastAsia="it-IT"/>
        </w:rPr>
        <w:t xml:space="preserve">Parte 2: </w:t>
      </w:r>
      <w:r w:rsidRPr="00171B34">
        <w:rPr>
          <w:rFonts w:ascii="Times New Roman" w:eastAsia="Arial Narrow" w:hAnsi="Times New Roman" w:cs="Times New Roman"/>
          <w:i/>
          <w:sz w:val="24"/>
          <w:szCs w:val="24"/>
          <w:lang w:val="it-IT" w:eastAsia="it-IT"/>
        </w:rPr>
        <w:t>Profilazione verticale e osservazione dei dati</w:t>
      </w:r>
    </w:p>
    <w:p w14:paraId="732F486C" w14:textId="77777777" w:rsidR="00904E11" w:rsidRPr="00171B34" w:rsidRDefault="00904E11" w:rsidP="00171B34">
      <w:pPr>
        <w:pStyle w:val="Nessunaspaziatura"/>
        <w:rPr>
          <w:rFonts w:ascii="Times New Roman" w:eastAsia="Arial Narrow" w:hAnsi="Times New Roman" w:cs="Times New Roman"/>
          <w:sz w:val="24"/>
          <w:szCs w:val="24"/>
          <w:lang w:val="it-IT" w:eastAsia="it-IT"/>
        </w:rPr>
      </w:pPr>
      <w:r w:rsidRPr="00171B34">
        <w:rPr>
          <w:rFonts w:ascii="Times New Roman" w:eastAsia="Arial Narrow" w:hAnsi="Times New Roman" w:cs="Times New Roman"/>
          <w:sz w:val="24"/>
          <w:szCs w:val="24"/>
          <w:lang w:val="it-IT" w:eastAsia="it-IT"/>
        </w:rPr>
        <w:t>Analisi dei profili di polvere e gas durante l'avvicinamento verticale del drone all'area di costruzione:</w:t>
      </w:r>
    </w:p>
    <w:p w14:paraId="77FA3A10" w14:textId="77777777" w:rsidR="00904E11" w:rsidRPr="00171B34" w:rsidRDefault="00904E11" w:rsidP="00171B34">
      <w:pPr>
        <w:pStyle w:val="Nessunaspaziatura"/>
        <w:rPr>
          <w:rFonts w:ascii="Times New Roman" w:eastAsia="Arial Narrow" w:hAnsi="Times New Roman" w:cs="Times New Roman"/>
          <w:b/>
          <w:sz w:val="24"/>
          <w:szCs w:val="24"/>
          <w:lang w:val="it-IT" w:eastAsia="it-IT"/>
        </w:rPr>
      </w:pPr>
      <w:r w:rsidRPr="00171B34">
        <w:rPr>
          <w:rFonts w:ascii="Times New Roman" w:eastAsia="Arial Narrow" w:hAnsi="Times New Roman" w:cs="Times New Roman"/>
          <w:b/>
          <w:sz w:val="24"/>
          <w:szCs w:val="24"/>
          <w:lang w:val="it-IT" w:eastAsia="it-IT"/>
        </w:rPr>
        <w:t>Simulazione dell'analisi del cantiere:</w:t>
      </w:r>
    </w:p>
    <w:p w14:paraId="55926821" w14:textId="77777777" w:rsidR="00904E11" w:rsidRPr="00171B34" w:rsidRDefault="00904E11" w:rsidP="00D46B87">
      <w:pPr>
        <w:pStyle w:val="Nessunaspaziatura"/>
        <w:numPr>
          <w:ilvl w:val="0"/>
          <w:numId w:val="15"/>
        </w:numPr>
        <w:rPr>
          <w:rFonts w:ascii="Times New Roman" w:eastAsia="Arial Narrow" w:hAnsi="Times New Roman" w:cs="Times New Roman"/>
          <w:sz w:val="24"/>
          <w:szCs w:val="24"/>
          <w:lang w:val="it-IT" w:eastAsia="it-IT"/>
        </w:rPr>
      </w:pPr>
      <w:r w:rsidRPr="00171B34">
        <w:rPr>
          <w:rFonts w:ascii="Times New Roman" w:eastAsia="Arial Narrow" w:hAnsi="Times New Roman" w:cs="Times New Roman"/>
          <w:b/>
          <w:sz w:val="24"/>
          <w:szCs w:val="24"/>
          <w:lang w:val="it-IT" w:eastAsia="it-IT"/>
        </w:rPr>
        <w:t>Livello superiore (livello di riferimento):</w:t>
      </w:r>
      <w:r w:rsidRPr="00171B34">
        <w:rPr>
          <w:rFonts w:ascii="Times New Roman" w:eastAsia="Arial Narrow" w:hAnsi="Times New Roman" w:cs="Times New Roman"/>
          <w:sz w:val="24"/>
          <w:szCs w:val="24"/>
          <w:lang w:val="it-IT" w:eastAsia="it-IT"/>
        </w:rPr>
        <w:t xml:space="preserve"> monitoraggio dei dati di riferimento sulla qualità dell'aria e sulla resistenza ai gas all'altitudine dell'aria pulita sopra il sito.</w:t>
      </w:r>
    </w:p>
    <w:p w14:paraId="6CB19E9D" w14:textId="77777777" w:rsidR="00904E11" w:rsidRPr="00171B34" w:rsidRDefault="00904E11" w:rsidP="00D46B87">
      <w:pPr>
        <w:pStyle w:val="Nessunaspaziatura"/>
        <w:numPr>
          <w:ilvl w:val="0"/>
          <w:numId w:val="15"/>
        </w:numPr>
        <w:rPr>
          <w:rFonts w:ascii="Times New Roman" w:eastAsia="Arial Narrow" w:hAnsi="Times New Roman" w:cs="Times New Roman"/>
          <w:sz w:val="24"/>
          <w:szCs w:val="24"/>
          <w:lang w:val="it-IT" w:eastAsia="it-IT"/>
        </w:rPr>
      </w:pPr>
      <w:r w:rsidRPr="00171B34">
        <w:rPr>
          <w:rFonts w:ascii="Times New Roman" w:eastAsia="Arial Narrow" w:hAnsi="Times New Roman" w:cs="Times New Roman"/>
          <w:b/>
          <w:sz w:val="24"/>
          <w:szCs w:val="24"/>
          <w:lang w:val="it-IT" w:eastAsia="it-IT"/>
        </w:rPr>
        <w:t>Livello intermedio (zona di transizione):</w:t>
      </w:r>
      <w:r w:rsidRPr="00171B34">
        <w:rPr>
          <w:rFonts w:ascii="Times New Roman" w:eastAsia="Arial Narrow" w:hAnsi="Times New Roman" w:cs="Times New Roman"/>
          <w:sz w:val="24"/>
          <w:szCs w:val="24"/>
          <w:lang w:val="it-IT" w:eastAsia="it-IT"/>
        </w:rPr>
        <w:t xml:space="preserve"> osservazione delle crescenti variazioni di densità della polvere e di resistenza del gas durante la discesa verso l'area di scavo.</w:t>
      </w:r>
    </w:p>
    <w:p w14:paraId="751EEB10" w14:textId="77777777" w:rsidR="00904E11" w:rsidRPr="00171B34" w:rsidRDefault="00904E11" w:rsidP="00D46B87">
      <w:pPr>
        <w:pStyle w:val="Nessunaspaziatura"/>
        <w:numPr>
          <w:ilvl w:val="0"/>
          <w:numId w:val="15"/>
        </w:numPr>
        <w:rPr>
          <w:rFonts w:ascii="Times New Roman" w:eastAsia="Arial Narrow" w:hAnsi="Times New Roman" w:cs="Times New Roman"/>
          <w:sz w:val="24"/>
          <w:szCs w:val="24"/>
          <w:lang w:val="it-IT" w:eastAsia="it-IT"/>
        </w:rPr>
      </w:pPr>
      <w:r w:rsidRPr="00171B34">
        <w:rPr>
          <w:rFonts w:ascii="Times New Roman" w:eastAsia="Arial Narrow" w:hAnsi="Times New Roman" w:cs="Times New Roman"/>
          <w:b/>
          <w:sz w:val="24"/>
          <w:szCs w:val="24"/>
          <w:lang w:val="it-IT" w:eastAsia="it-IT"/>
        </w:rPr>
        <w:t>Livello della superficie di lavoro (livello operativo):</w:t>
      </w:r>
      <w:r w:rsidRPr="00171B34">
        <w:rPr>
          <w:rFonts w:ascii="Times New Roman" w:eastAsia="Arial Narrow" w:hAnsi="Times New Roman" w:cs="Times New Roman"/>
          <w:sz w:val="24"/>
          <w:szCs w:val="24"/>
          <w:lang w:val="it-IT" w:eastAsia="it-IT"/>
        </w:rPr>
        <w:t xml:space="preserve"> il punto più critico in cui viene eseguita l'analisi delle emissioni di polvere all'altitudine in cui sono attivi macchinari pesanti e vengono raccolti i dati sulla resistenza massima ai gas. </w:t>
      </w:r>
    </w:p>
    <w:p w14:paraId="3E2CB2BC" w14:textId="77777777" w:rsidR="00904E11" w:rsidRPr="00171B34" w:rsidRDefault="00904E11" w:rsidP="00D46B87">
      <w:pPr>
        <w:pStyle w:val="Nessunaspaziatura"/>
        <w:numPr>
          <w:ilvl w:val="0"/>
          <w:numId w:val="15"/>
        </w:numPr>
        <w:rPr>
          <w:rFonts w:ascii="Times New Roman" w:eastAsia="Arial Narrow" w:hAnsi="Times New Roman" w:cs="Times New Roman"/>
          <w:sz w:val="24"/>
          <w:szCs w:val="24"/>
          <w:lang w:val="it-IT" w:eastAsia="it-IT"/>
        </w:rPr>
      </w:pPr>
      <w:r w:rsidRPr="00171B34">
        <w:rPr>
          <w:rFonts w:ascii="Times New Roman" w:eastAsia="Arial Narrow" w:hAnsi="Times New Roman" w:cs="Times New Roman"/>
          <w:b/>
          <w:sz w:val="24"/>
          <w:szCs w:val="24"/>
          <w:lang w:val="it-IT" w:eastAsia="it-IT"/>
        </w:rPr>
        <w:t>Correzione della densità di emissione e dell'umidità:</w:t>
      </w:r>
      <w:r w:rsidRPr="00171B34">
        <w:rPr>
          <w:rFonts w:ascii="Times New Roman" w:eastAsia="Arial Narrow" w:hAnsi="Times New Roman" w:cs="Times New Roman"/>
          <w:sz w:val="24"/>
          <w:szCs w:val="24"/>
          <w:lang w:val="it-IT" w:eastAsia="it-IT"/>
        </w:rPr>
        <w:t xml:space="preserve"> utilizzo dei dati di temperatura e umidità del BME680 per calcolare la correlazione tra emissioni di polvere e dati visivi.</w:t>
      </w:r>
    </w:p>
    <w:p w14:paraId="53D19BC1" w14:textId="77777777" w:rsidR="00904E11" w:rsidRPr="00171B34" w:rsidRDefault="00904E11" w:rsidP="00D46B87">
      <w:pPr>
        <w:pStyle w:val="Nessunaspaziatura"/>
        <w:numPr>
          <w:ilvl w:val="0"/>
          <w:numId w:val="15"/>
        </w:numPr>
        <w:rPr>
          <w:rFonts w:ascii="Times New Roman" w:eastAsia="Arial Narrow" w:hAnsi="Times New Roman" w:cs="Times New Roman"/>
          <w:sz w:val="24"/>
          <w:szCs w:val="24"/>
          <w:lang w:val="it-IT" w:eastAsia="it-IT"/>
        </w:rPr>
      </w:pPr>
      <w:r w:rsidRPr="00171B34">
        <w:rPr>
          <w:rFonts w:ascii="Times New Roman" w:eastAsia="Arial Narrow" w:hAnsi="Times New Roman" w:cs="Times New Roman"/>
          <w:b/>
          <w:sz w:val="24"/>
          <w:szCs w:val="24"/>
          <w:lang w:val="it-IT" w:eastAsia="it-IT"/>
        </w:rPr>
        <w:t>Tempo di risposta (90):</w:t>
      </w:r>
      <w:r w:rsidRPr="00171B34">
        <w:rPr>
          <w:rFonts w:ascii="Times New Roman" w:eastAsia="Arial Narrow" w:hAnsi="Times New Roman" w:cs="Times New Roman"/>
          <w:sz w:val="24"/>
          <w:szCs w:val="24"/>
          <w:lang w:val="it-IT" w:eastAsia="it-IT"/>
        </w:rPr>
        <w:t xml:space="preserve"> testare il tempo necessario affinché il sensore raggiunga un valore di misurazione stabile all'interno del microclima polveroso e fumoso del sito.</w:t>
      </w:r>
    </w:p>
    <w:p w14:paraId="2B512391" w14:textId="77777777" w:rsidR="00904E11" w:rsidRPr="00171B34" w:rsidRDefault="00904E11" w:rsidP="00171B34">
      <w:pPr>
        <w:pStyle w:val="Nessunaspaziatura"/>
        <w:rPr>
          <w:rFonts w:ascii="Times New Roman" w:eastAsia="Arial Narrow" w:hAnsi="Times New Roman" w:cs="Times New Roman"/>
          <w:sz w:val="24"/>
          <w:szCs w:val="24"/>
          <w:lang w:val="it-IT" w:eastAsia="it-IT"/>
        </w:rPr>
      </w:pPr>
    </w:p>
    <w:p w14:paraId="62CE2D18" w14:textId="77777777" w:rsidR="00904E11" w:rsidRPr="00171B34" w:rsidRDefault="00904E11" w:rsidP="00171B34">
      <w:pPr>
        <w:pStyle w:val="Nessunaspaziatura"/>
        <w:rPr>
          <w:rFonts w:ascii="Times New Roman" w:eastAsia="Arial Narrow" w:hAnsi="Times New Roman" w:cs="Times New Roman"/>
          <w:sz w:val="24"/>
          <w:szCs w:val="24"/>
          <w:lang w:val="it-IT" w:eastAsia="it-IT"/>
        </w:rPr>
      </w:pPr>
      <w:r w:rsidRPr="00171B34">
        <w:rPr>
          <w:rFonts w:ascii="Times New Roman" w:eastAsia="Arial Narrow" w:hAnsi="Times New Roman" w:cs="Times New Roman"/>
          <w:b/>
          <w:sz w:val="24"/>
          <w:szCs w:val="24"/>
          <w:lang w:val="it-IT" w:eastAsia="it-IT"/>
        </w:rPr>
        <w:t xml:space="preserve">Parte 3: </w:t>
      </w:r>
      <w:r w:rsidRPr="00171B34">
        <w:rPr>
          <w:rFonts w:ascii="Times New Roman" w:eastAsia="Arial Narrow" w:hAnsi="Times New Roman" w:cs="Times New Roman"/>
          <w:i/>
          <w:sz w:val="24"/>
          <w:szCs w:val="24"/>
          <w:lang w:val="it-IT" w:eastAsia="it-IT"/>
        </w:rPr>
        <w:t>Rischi di calibrazione impropria nel monitoraggio delle infrastrutture</w:t>
      </w:r>
    </w:p>
    <w:p w14:paraId="1AA4CD22" w14:textId="77777777" w:rsidR="00904E11" w:rsidRPr="00171B34" w:rsidRDefault="00904E11" w:rsidP="00D46B87">
      <w:pPr>
        <w:pStyle w:val="Nessunaspaziatura"/>
        <w:numPr>
          <w:ilvl w:val="0"/>
          <w:numId w:val="16"/>
        </w:numPr>
        <w:rPr>
          <w:rFonts w:ascii="Times New Roman" w:eastAsia="Arial Narrow" w:hAnsi="Times New Roman" w:cs="Times New Roman"/>
          <w:sz w:val="24"/>
          <w:szCs w:val="24"/>
          <w:lang w:val="it-IT" w:eastAsia="it-IT"/>
        </w:rPr>
      </w:pPr>
      <w:r w:rsidRPr="00171B34">
        <w:rPr>
          <w:rFonts w:ascii="Times New Roman" w:eastAsia="Arial Narrow" w:hAnsi="Times New Roman" w:cs="Times New Roman"/>
          <w:b/>
          <w:sz w:val="24"/>
          <w:szCs w:val="24"/>
          <w:lang w:val="it-IT" w:eastAsia="it-IT"/>
        </w:rPr>
        <w:t>Pericolo di letture imprecise delle polveri:</w:t>
      </w:r>
      <w:r w:rsidRPr="00171B34">
        <w:rPr>
          <w:rFonts w:ascii="Times New Roman" w:eastAsia="Arial Narrow" w:hAnsi="Times New Roman" w:cs="Times New Roman"/>
          <w:sz w:val="24"/>
          <w:szCs w:val="24"/>
          <w:lang w:val="it-IT" w:eastAsia="it-IT"/>
        </w:rPr>
        <w:t xml:space="preserve"> analisi del rischio di classificazione errata delle emissioni di polveri (ad esempio, livelli di PM10/PM2,5) a causa di una calibrazione errata.</w:t>
      </w:r>
    </w:p>
    <w:p w14:paraId="3F5E5BE8" w14:textId="77777777" w:rsidR="00904E11" w:rsidRPr="00171B34" w:rsidRDefault="00904E11" w:rsidP="00D46B87">
      <w:pPr>
        <w:pStyle w:val="Nessunaspaziatura"/>
        <w:numPr>
          <w:ilvl w:val="0"/>
          <w:numId w:val="16"/>
        </w:numPr>
        <w:rPr>
          <w:rFonts w:ascii="Times New Roman" w:eastAsia="Arial Narrow" w:hAnsi="Times New Roman" w:cs="Times New Roman"/>
          <w:sz w:val="24"/>
          <w:szCs w:val="24"/>
          <w:lang w:val="it-IT" w:eastAsia="it-IT"/>
        </w:rPr>
      </w:pPr>
      <w:r w:rsidRPr="00171B34">
        <w:rPr>
          <w:rFonts w:ascii="Times New Roman" w:eastAsia="Arial Narrow" w:hAnsi="Times New Roman" w:cs="Times New Roman"/>
          <w:b/>
          <w:sz w:val="24"/>
          <w:szCs w:val="24"/>
          <w:lang w:val="it-IT" w:eastAsia="it-IT"/>
        </w:rPr>
        <w:t>Falsi allarmi e sicurezza del sito:</w:t>
      </w:r>
      <w:r w:rsidRPr="00171B34">
        <w:rPr>
          <w:rFonts w:ascii="Times New Roman" w:eastAsia="Arial Narrow" w:hAnsi="Times New Roman" w:cs="Times New Roman"/>
          <w:sz w:val="24"/>
          <w:szCs w:val="24"/>
          <w:lang w:val="it-IT" w:eastAsia="it-IT"/>
        </w:rPr>
        <w:t xml:space="preserve"> analisi di come dati difettosi dei sensori possano dare origine a "falsi allarmi di emissioni", causando errori operativi nei protocolli di interruzione del lavoro o di sicurezza sul lavoro.</w:t>
      </w:r>
    </w:p>
    <w:p w14:paraId="21F8A2DB" w14:textId="77777777" w:rsidR="00904E11" w:rsidRPr="00171B34" w:rsidRDefault="00904E11" w:rsidP="00171B34">
      <w:pPr>
        <w:pStyle w:val="Nessunaspaziatura"/>
        <w:rPr>
          <w:rFonts w:ascii="Times New Roman" w:eastAsia="Arial Narrow" w:hAnsi="Times New Roman" w:cs="Times New Roman"/>
          <w:sz w:val="24"/>
          <w:szCs w:val="24"/>
          <w:lang w:val="it-IT" w:eastAsia="it-IT"/>
        </w:rPr>
      </w:pPr>
    </w:p>
    <w:p w14:paraId="5A8C81A6" w14:textId="77777777" w:rsidR="00904E11" w:rsidRPr="00171B34" w:rsidRDefault="00904E11" w:rsidP="00171B34">
      <w:pPr>
        <w:pStyle w:val="Nessunaspaziatura"/>
        <w:rPr>
          <w:rFonts w:ascii="Times New Roman" w:eastAsia="Arial Narrow" w:hAnsi="Times New Roman" w:cs="Times New Roman"/>
          <w:b/>
          <w:sz w:val="24"/>
          <w:szCs w:val="24"/>
          <w:lang w:val="it-IT" w:eastAsia="it-IT"/>
        </w:rPr>
      </w:pPr>
      <w:r w:rsidRPr="00171B34">
        <w:rPr>
          <w:rFonts w:ascii="Times New Roman" w:eastAsia="Arial Narrow" w:hAnsi="Times New Roman" w:cs="Times New Roman"/>
          <w:b/>
          <w:sz w:val="24"/>
          <w:szCs w:val="24"/>
          <w:lang w:val="it-IT" w:eastAsia="it-IT"/>
        </w:rPr>
        <w:t>Domande guida / Discussione in classe:</w:t>
      </w:r>
    </w:p>
    <w:p w14:paraId="5B56B231" w14:textId="77777777" w:rsidR="00904E11" w:rsidRPr="00171B34" w:rsidRDefault="00904E11" w:rsidP="00D46B87">
      <w:pPr>
        <w:pStyle w:val="Nessunaspaziatura"/>
        <w:numPr>
          <w:ilvl w:val="0"/>
          <w:numId w:val="14"/>
        </w:numPr>
        <w:rPr>
          <w:rFonts w:ascii="Times New Roman" w:eastAsia="Arial Narrow" w:hAnsi="Times New Roman" w:cs="Times New Roman"/>
          <w:sz w:val="24"/>
          <w:szCs w:val="24"/>
          <w:lang w:val="it-IT" w:eastAsia="it-IT"/>
        </w:rPr>
      </w:pPr>
      <w:r w:rsidRPr="00171B34">
        <w:rPr>
          <w:rFonts w:ascii="Times New Roman" w:eastAsia="Arial Narrow" w:hAnsi="Times New Roman" w:cs="Times New Roman"/>
          <w:sz w:val="24"/>
          <w:szCs w:val="24"/>
          <w:lang w:val="it-IT" w:eastAsia="it-IT"/>
        </w:rPr>
        <w:t>Quali informazioni tecniche forniscono i dati variabili sulla resistenza ai gas in merito alla qualità dell'aria del sito quando sono in funzione macchinari pesanti?</w:t>
      </w:r>
    </w:p>
    <w:p w14:paraId="27FEE96E" w14:textId="77777777" w:rsidR="00904E11" w:rsidRPr="00171B34" w:rsidRDefault="00904E11" w:rsidP="00D46B87">
      <w:pPr>
        <w:pStyle w:val="Nessunaspaziatura"/>
        <w:numPr>
          <w:ilvl w:val="0"/>
          <w:numId w:val="14"/>
        </w:numPr>
        <w:rPr>
          <w:rFonts w:ascii="Times New Roman" w:eastAsia="Arial Narrow" w:hAnsi="Times New Roman" w:cs="Times New Roman"/>
          <w:sz w:val="24"/>
          <w:szCs w:val="24"/>
          <w:lang w:val="it-IT" w:eastAsia="it-IT"/>
        </w:rPr>
      </w:pPr>
      <w:r w:rsidRPr="00171B34">
        <w:rPr>
          <w:rFonts w:ascii="Times New Roman" w:eastAsia="Arial Narrow" w:hAnsi="Times New Roman" w:cs="Times New Roman"/>
          <w:sz w:val="24"/>
          <w:szCs w:val="24"/>
          <w:lang w:val="it-IT" w:eastAsia="it-IT"/>
        </w:rPr>
        <w:t>In che modo la capacità del sensore BME680 di misurare la resistenza ai gas aiuta a verificare i dati di analisi visiva della polvere?</w:t>
      </w:r>
    </w:p>
    <w:p w14:paraId="794DDC73" w14:textId="77777777" w:rsidR="00904E11" w:rsidRPr="00171B34" w:rsidRDefault="00904E11" w:rsidP="00D46B87">
      <w:pPr>
        <w:pStyle w:val="Nessunaspaziatura"/>
        <w:numPr>
          <w:ilvl w:val="0"/>
          <w:numId w:val="14"/>
        </w:numPr>
        <w:rPr>
          <w:rFonts w:ascii="Times New Roman" w:eastAsia="Arial Narrow" w:hAnsi="Times New Roman" w:cs="Times New Roman"/>
          <w:sz w:val="24"/>
          <w:szCs w:val="24"/>
          <w:lang w:val="it-IT" w:eastAsia="it-IT"/>
        </w:rPr>
      </w:pPr>
      <w:r w:rsidRPr="00171B34">
        <w:rPr>
          <w:rFonts w:ascii="Times New Roman" w:eastAsia="Arial Narrow" w:hAnsi="Times New Roman" w:cs="Times New Roman"/>
          <w:sz w:val="24"/>
          <w:szCs w:val="24"/>
          <w:lang w:val="it-IT" w:eastAsia="it-IT"/>
        </w:rPr>
        <w:t>In termini di densità delle particelle e rifrazione della luce, quale livello di altitudine rappresenta la sfida più grande per l’ispezione dei cantieri?</w:t>
      </w:r>
    </w:p>
    <w:p w14:paraId="3B0F3086" w14:textId="77777777" w:rsidR="00904E11" w:rsidRPr="00171B34" w:rsidRDefault="00904E11" w:rsidP="00171B34">
      <w:pPr>
        <w:pStyle w:val="Nessunaspaziatura"/>
        <w:rPr>
          <w:rFonts w:ascii="Times New Roman" w:eastAsia="Arial Narrow" w:hAnsi="Times New Roman" w:cs="Times New Roman"/>
          <w:sz w:val="24"/>
          <w:szCs w:val="24"/>
          <w:lang w:val="it-IT" w:eastAsia="it-IT"/>
        </w:rPr>
      </w:pPr>
    </w:p>
    <w:p w14:paraId="50C54B30" w14:textId="77777777" w:rsidR="00904E11" w:rsidRPr="00171B34" w:rsidRDefault="00904E11" w:rsidP="00171B34">
      <w:pPr>
        <w:pStyle w:val="Nessunaspaziatura"/>
        <w:rPr>
          <w:rFonts w:ascii="Times New Roman" w:eastAsia="Arial Narrow" w:hAnsi="Times New Roman" w:cs="Times New Roman"/>
          <w:b/>
          <w:sz w:val="24"/>
          <w:szCs w:val="24"/>
          <w:lang w:val="it-IT" w:eastAsia="it-IT"/>
        </w:rPr>
      </w:pPr>
      <w:r w:rsidRPr="00171B34">
        <w:rPr>
          <w:rFonts w:ascii="Times New Roman" w:eastAsia="Arial Narrow" w:hAnsi="Times New Roman" w:cs="Times New Roman"/>
          <w:b/>
          <w:sz w:val="24"/>
          <w:szCs w:val="24"/>
          <w:lang w:val="it-IT" w:eastAsia="it-IT"/>
        </w:rPr>
        <w:t>Breve lettura / Infografica:</w:t>
      </w:r>
    </w:p>
    <w:p w14:paraId="3BE2475B" w14:textId="77777777" w:rsidR="00904E11" w:rsidRPr="00171B34" w:rsidRDefault="00904E11" w:rsidP="00171B34">
      <w:pPr>
        <w:pStyle w:val="Nessunaspaziatura"/>
        <w:rPr>
          <w:rFonts w:ascii="Times New Roman" w:eastAsia="Arial Narrow" w:hAnsi="Times New Roman" w:cs="Times New Roman"/>
          <w:sz w:val="24"/>
          <w:szCs w:val="24"/>
          <w:lang w:val="it-IT" w:eastAsia="it-IT"/>
        </w:rPr>
      </w:pPr>
      <w:r w:rsidRPr="00171B34">
        <w:rPr>
          <w:rFonts w:ascii="Times New Roman" w:eastAsia="Arial Narrow" w:hAnsi="Times New Roman" w:cs="Times New Roman"/>
          <w:b/>
          <w:sz w:val="24"/>
          <w:szCs w:val="24"/>
          <w:lang w:val="it-IT" w:eastAsia="it-IT"/>
        </w:rPr>
        <w:t xml:space="preserve">Site </w:t>
      </w:r>
      <w:proofErr w:type="spellStart"/>
      <w:r w:rsidRPr="00171B34">
        <w:rPr>
          <w:rFonts w:ascii="Times New Roman" w:eastAsia="Arial Narrow" w:hAnsi="Times New Roman" w:cs="Times New Roman"/>
          <w:b/>
          <w:sz w:val="24"/>
          <w:szCs w:val="24"/>
          <w:lang w:val="it-IT" w:eastAsia="it-IT"/>
        </w:rPr>
        <w:t>Baselining</w:t>
      </w:r>
      <w:proofErr w:type="spellEnd"/>
      <w:r w:rsidRPr="00171B34">
        <w:rPr>
          <w:rFonts w:ascii="Times New Roman" w:eastAsia="Arial Narrow" w:hAnsi="Times New Roman" w:cs="Times New Roman"/>
          <w:b/>
          <w:sz w:val="24"/>
          <w:szCs w:val="24"/>
          <w:lang w:val="it-IT" w:eastAsia="it-IT"/>
        </w:rPr>
        <w:t xml:space="preserve"> &amp; </w:t>
      </w:r>
      <w:proofErr w:type="spellStart"/>
      <w:r w:rsidRPr="00171B34">
        <w:rPr>
          <w:rFonts w:ascii="Times New Roman" w:eastAsia="Arial Narrow" w:hAnsi="Times New Roman" w:cs="Times New Roman"/>
          <w:b/>
          <w:sz w:val="24"/>
          <w:szCs w:val="24"/>
          <w:lang w:val="it-IT" w:eastAsia="it-IT"/>
        </w:rPr>
        <w:t>Safety</w:t>
      </w:r>
      <w:proofErr w:type="spellEnd"/>
      <w:r w:rsidRPr="00171B34">
        <w:rPr>
          <w:rFonts w:ascii="Times New Roman" w:eastAsia="Arial Narrow" w:hAnsi="Times New Roman" w:cs="Times New Roman"/>
          <w:b/>
          <w:sz w:val="24"/>
          <w:szCs w:val="24"/>
          <w:lang w:val="it-IT" w:eastAsia="it-IT"/>
        </w:rPr>
        <w:t>:</w:t>
      </w:r>
      <w:r w:rsidRPr="00171B34">
        <w:rPr>
          <w:rFonts w:ascii="Times New Roman" w:eastAsia="Arial Narrow" w:hAnsi="Times New Roman" w:cs="Times New Roman"/>
          <w:sz w:val="24"/>
          <w:szCs w:val="24"/>
          <w:lang w:val="it-IT" w:eastAsia="it-IT"/>
        </w:rPr>
        <w:t xml:space="preserve"> una guida visiva che mostra come i dati visivi dell'"ambiente polveroso" vengono mappati sui valori di resistenza ai gas e come i dati supportati da BME680 verificano questa analisi con precisione.</w:t>
      </w:r>
    </w:p>
    <w:p w14:paraId="72D83C81" w14:textId="77777777" w:rsidR="00CA2037" w:rsidRPr="00CA2037" w:rsidRDefault="00CA2037" w:rsidP="00171B34">
      <w:pPr>
        <w:pStyle w:val="Nessunaspaziatura"/>
        <w:rPr>
          <w:lang w:val="it-IT"/>
        </w:rPr>
      </w:pPr>
    </w:p>
    <w:p w14:paraId="6C9627E2" w14:textId="77777777" w:rsidR="003C71E1" w:rsidRDefault="003C71E1" w:rsidP="00171B34">
      <w:pPr>
        <w:pStyle w:val="Nessunaspaziatura"/>
        <w:rPr>
          <w:lang w:val="it-IT" w:eastAsia="it-IT"/>
        </w:rPr>
      </w:pPr>
      <w:bookmarkStart w:id="87" w:name="_Toc235782837"/>
    </w:p>
    <w:p w14:paraId="5784EF3A" w14:textId="77777777" w:rsidR="00CA2037" w:rsidRPr="00171B34" w:rsidRDefault="00CA2037" w:rsidP="00171B34">
      <w:pPr>
        <w:pStyle w:val="Nessunaspaziatura"/>
        <w:rPr>
          <w:rFonts w:ascii="Times New Roman" w:eastAsia="Arial Narrow" w:hAnsi="Times New Roman" w:cs="Times New Roman"/>
          <w:b/>
          <w:sz w:val="24"/>
          <w:szCs w:val="24"/>
          <w:lang w:val="it-IT" w:eastAsia="it-IT"/>
        </w:rPr>
      </w:pPr>
      <w:r w:rsidRPr="00171B34">
        <w:rPr>
          <w:rFonts w:ascii="Times New Roman" w:eastAsia="Arial Narrow" w:hAnsi="Times New Roman" w:cs="Times New Roman"/>
          <w:b/>
          <w:sz w:val="24"/>
          <w:szCs w:val="24"/>
          <w:lang w:val="it-IT" w:eastAsia="it-IT"/>
        </w:rPr>
        <w:lastRenderedPageBreak/>
        <w:t>Attività di lavoro di gruppo:</w:t>
      </w:r>
    </w:p>
    <w:p w14:paraId="21DA7417" w14:textId="77777777" w:rsidR="00CA2037" w:rsidRPr="00CA2037" w:rsidRDefault="00CA2037" w:rsidP="00171B34">
      <w:pPr>
        <w:pStyle w:val="Nessunaspaziatura"/>
        <w:rPr>
          <w:rFonts w:ascii="Times New Roman" w:eastAsia="Arial Narrow" w:hAnsi="Times New Roman" w:cs="Times New Roman"/>
          <w:sz w:val="24"/>
          <w:szCs w:val="24"/>
          <w:lang w:val="it-IT" w:eastAsia="it-IT"/>
        </w:rPr>
      </w:pPr>
      <w:r w:rsidRPr="00CA2037">
        <w:rPr>
          <w:rFonts w:ascii="Times New Roman" w:eastAsia="Arial Narrow" w:hAnsi="Times New Roman" w:cs="Times New Roman"/>
          <w:sz w:val="24"/>
          <w:szCs w:val="24"/>
          <w:lang w:val="it-IT" w:eastAsia="it-IT"/>
        </w:rPr>
        <w:t>Piccoli gruppi analizzano i registri di volo dei droni e le immagini delle telecamere per identificare quali livelli di emissione superano le soglie critiche di sicurezza sul lavoro e preparare un rapporto aggiornato sulla salute dell'aria per il cantiere.</w:t>
      </w:r>
    </w:p>
    <w:p w14:paraId="54A45F09" w14:textId="77777777" w:rsidR="00CA2037" w:rsidRDefault="00CA2037" w:rsidP="00CA2037">
      <w:pPr>
        <w:pStyle w:val="Titolo2"/>
        <w:spacing w:before="0"/>
        <w:rPr>
          <w:b w:val="0"/>
          <w:bCs w:val="0"/>
          <w:color w:val="C8102E"/>
          <w:sz w:val="28"/>
          <w:szCs w:val="28"/>
          <w:lang w:val="it-IT"/>
        </w:rPr>
      </w:pPr>
    </w:p>
    <w:p w14:paraId="40DEBD74" w14:textId="77777777" w:rsidR="00CA2037" w:rsidRPr="00DB3270" w:rsidRDefault="00CA2037" w:rsidP="00CA2037">
      <w:pPr>
        <w:pStyle w:val="Titolo2"/>
        <w:spacing w:before="0"/>
        <w:rPr>
          <w:rFonts w:ascii="Times New Roman" w:hAnsi="Times New Roman" w:cs="Times New Roman"/>
          <w:b w:val="0"/>
          <w:bCs w:val="0"/>
          <w:color w:val="C8102E"/>
          <w:sz w:val="28"/>
          <w:szCs w:val="28"/>
          <w:lang w:val="it-IT"/>
        </w:rPr>
      </w:pPr>
      <w:bookmarkStart w:id="88" w:name="_Toc237364350"/>
      <w:r w:rsidRPr="00DB3270">
        <w:rPr>
          <w:rFonts w:ascii="Times New Roman" w:hAnsi="Times New Roman" w:cs="Times New Roman"/>
          <w:b w:val="0"/>
          <w:bCs w:val="0"/>
          <w:color w:val="C8102E"/>
          <w:sz w:val="28"/>
          <w:szCs w:val="28"/>
          <w:lang w:val="it-IT"/>
        </w:rPr>
        <w:t>Fase 3</w:t>
      </w:r>
      <w:r w:rsidRPr="006A0AE9">
        <w:rPr>
          <w:b w:val="0"/>
          <w:bCs w:val="0"/>
          <w:color w:val="C8102E"/>
          <w:sz w:val="28"/>
          <w:szCs w:val="28"/>
          <w:lang w:val="it-IT"/>
        </w:rPr>
        <w:t xml:space="preserve"> – </w:t>
      </w:r>
      <w:r w:rsidRPr="00DB3270">
        <w:rPr>
          <w:rFonts w:ascii="Times New Roman" w:hAnsi="Times New Roman" w:cs="Times New Roman"/>
          <w:b w:val="0"/>
          <w:bCs w:val="0"/>
          <w:color w:val="C8102E"/>
          <w:sz w:val="28"/>
          <w:szCs w:val="28"/>
          <w:lang w:val="it-IT"/>
        </w:rPr>
        <w:t>Applicazione (Esercitazioni pratiche)</w:t>
      </w:r>
      <w:bookmarkEnd w:id="87"/>
      <w:bookmarkEnd w:id="88"/>
    </w:p>
    <w:p w14:paraId="3C16D52C" w14:textId="77777777" w:rsidR="00CA2037" w:rsidRPr="00CA2037" w:rsidRDefault="00CA2037" w:rsidP="003C71E1">
      <w:pPr>
        <w:pStyle w:val="Nessunaspaziatura"/>
        <w:rPr>
          <w:lang w:val="it-IT"/>
        </w:rPr>
      </w:pPr>
    </w:p>
    <w:p w14:paraId="52FCBE24" w14:textId="77777777" w:rsidR="003C71E1" w:rsidRPr="003C71E1" w:rsidRDefault="003C71E1" w:rsidP="003C71E1">
      <w:pPr>
        <w:pStyle w:val="Nessunaspaziatura"/>
        <w:rPr>
          <w:rFonts w:ascii="Times New Roman" w:eastAsia="Arial Narrow" w:hAnsi="Times New Roman" w:cs="Times New Roman"/>
          <w:b/>
          <w:sz w:val="24"/>
          <w:szCs w:val="24"/>
          <w:lang w:val="it-IT" w:eastAsia="it-IT"/>
        </w:rPr>
      </w:pPr>
      <w:r w:rsidRPr="003C71E1">
        <w:rPr>
          <w:rFonts w:ascii="Times New Roman" w:eastAsia="Arial Narrow" w:hAnsi="Times New Roman" w:cs="Times New Roman"/>
          <w:b/>
          <w:sz w:val="24"/>
          <w:szCs w:val="24"/>
          <w:lang w:val="it-IT" w:eastAsia="it-IT"/>
        </w:rPr>
        <w:t>Fase 3: Scansione della rotta e volo di ispezione delle infrastrutture (protocolli di applicazione e ispezione sul campo)</w:t>
      </w:r>
    </w:p>
    <w:p w14:paraId="45175E05" w14:textId="77777777" w:rsidR="003C71E1" w:rsidRDefault="003C71E1" w:rsidP="003C71E1">
      <w:pPr>
        <w:pStyle w:val="Nessunaspaziatura"/>
        <w:rPr>
          <w:rFonts w:ascii="Times New Roman" w:eastAsia="Arial Narrow" w:hAnsi="Times New Roman" w:cs="Times New Roman"/>
          <w:b/>
          <w:sz w:val="24"/>
          <w:szCs w:val="24"/>
          <w:lang w:val="it-IT" w:eastAsia="it-IT"/>
        </w:rPr>
      </w:pPr>
    </w:p>
    <w:p w14:paraId="2C7EB1B8" w14:textId="77777777" w:rsidR="003C71E1" w:rsidRDefault="003C71E1" w:rsidP="003C71E1">
      <w:pPr>
        <w:pStyle w:val="Nessunaspaziatura"/>
        <w:rPr>
          <w:rFonts w:ascii="Times New Roman" w:eastAsia="Arial Narrow" w:hAnsi="Times New Roman" w:cs="Times New Roman"/>
          <w:sz w:val="24"/>
          <w:szCs w:val="24"/>
          <w:lang w:val="it-IT" w:eastAsia="it-IT"/>
        </w:rPr>
      </w:pPr>
      <w:r w:rsidRPr="003C71E1">
        <w:rPr>
          <w:rFonts w:ascii="Times New Roman" w:eastAsia="Arial Narrow" w:hAnsi="Times New Roman" w:cs="Times New Roman"/>
          <w:b/>
          <w:sz w:val="24"/>
          <w:szCs w:val="24"/>
          <w:lang w:val="it-IT" w:eastAsia="it-IT"/>
        </w:rPr>
        <w:t xml:space="preserve">Descrizione: </w:t>
      </w:r>
      <w:r w:rsidRPr="003C71E1">
        <w:rPr>
          <w:rFonts w:ascii="Times New Roman" w:eastAsia="Arial Narrow" w:hAnsi="Times New Roman" w:cs="Times New Roman"/>
          <w:sz w:val="24"/>
          <w:szCs w:val="24"/>
          <w:lang w:val="it-IT" w:eastAsia="it-IT"/>
        </w:rPr>
        <w:t>Questa fase riguarda i protocolli operativi per l'esecuzione di voli di ispezione lungo il percorso designato della linea di trasmissione principale utilizzando i sistemi di sensori e telecamere BME680 montati. Gli studenti identificheranno i danni ai rivestimenti protettivi (corde) dei tubi contro la corrosione, misureranno l'impatto delle nubi di polvere in aumento nell'area di scavo sul personale utilizzando i dati dei sensori e analizzeranno la sicurezza complessiva del percorso.</w:t>
      </w:r>
    </w:p>
    <w:p w14:paraId="1374B9C3" w14:textId="77777777" w:rsidR="003C71E1" w:rsidRDefault="003C71E1" w:rsidP="003C71E1">
      <w:pPr>
        <w:pStyle w:val="Nessunaspaziatura"/>
        <w:rPr>
          <w:rFonts w:ascii="Times New Roman" w:eastAsia="Arial Narrow" w:hAnsi="Times New Roman" w:cs="Times New Roman"/>
          <w:sz w:val="24"/>
          <w:szCs w:val="24"/>
          <w:lang w:val="it-IT" w:eastAsia="it-IT"/>
        </w:rPr>
      </w:pPr>
    </w:p>
    <w:p w14:paraId="0007201F" w14:textId="77777777" w:rsidR="003C71E1" w:rsidRPr="003C71E1" w:rsidRDefault="003C71E1" w:rsidP="003C71E1">
      <w:pPr>
        <w:pStyle w:val="Nessunaspaziatura"/>
        <w:rPr>
          <w:rFonts w:ascii="Times New Roman" w:eastAsia="Arial Narrow" w:hAnsi="Times New Roman" w:cs="Times New Roman"/>
          <w:i/>
          <w:sz w:val="24"/>
          <w:szCs w:val="24"/>
          <w:lang w:val="it-IT" w:eastAsia="it-IT"/>
        </w:rPr>
      </w:pPr>
      <w:r w:rsidRPr="003C71E1">
        <w:rPr>
          <w:rFonts w:ascii="Times New Roman" w:eastAsia="Arial Narrow" w:hAnsi="Times New Roman" w:cs="Times New Roman"/>
          <w:b/>
          <w:sz w:val="24"/>
          <w:szCs w:val="24"/>
          <w:lang w:val="it-IT" w:eastAsia="it-IT"/>
        </w:rPr>
        <w:t xml:space="preserve">Parte 1: </w:t>
      </w:r>
      <w:r w:rsidRPr="003C71E1">
        <w:rPr>
          <w:rFonts w:ascii="Times New Roman" w:eastAsia="Arial Narrow" w:hAnsi="Times New Roman" w:cs="Times New Roman"/>
          <w:i/>
          <w:sz w:val="24"/>
          <w:szCs w:val="24"/>
          <w:lang w:val="it-IT" w:eastAsia="it-IT"/>
        </w:rPr>
        <w:t xml:space="preserve">Preparazione </w:t>
      </w:r>
      <w:proofErr w:type="spellStart"/>
      <w:r w:rsidRPr="003C71E1">
        <w:rPr>
          <w:rFonts w:ascii="Times New Roman" w:eastAsia="Arial Narrow" w:hAnsi="Times New Roman" w:cs="Times New Roman"/>
          <w:i/>
          <w:sz w:val="24"/>
          <w:szCs w:val="24"/>
          <w:lang w:val="it-IT" w:eastAsia="it-IT"/>
        </w:rPr>
        <w:t>pre</w:t>
      </w:r>
      <w:proofErr w:type="spellEnd"/>
      <w:r w:rsidRPr="003C71E1">
        <w:rPr>
          <w:rFonts w:ascii="Times New Roman" w:eastAsia="Arial Narrow" w:hAnsi="Times New Roman" w:cs="Times New Roman"/>
          <w:i/>
          <w:sz w:val="24"/>
          <w:szCs w:val="24"/>
          <w:lang w:val="it-IT" w:eastAsia="it-IT"/>
        </w:rPr>
        <w:t>-volo e protocolli di sicurezza</w:t>
      </w:r>
    </w:p>
    <w:p w14:paraId="2C67F42B" w14:textId="77777777" w:rsidR="003C71E1" w:rsidRPr="003C71E1" w:rsidRDefault="003C71E1" w:rsidP="00D46B87">
      <w:pPr>
        <w:pStyle w:val="Nessunaspaziatura"/>
        <w:numPr>
          <w:ilvl w:val="0"/>
          <w:numId w:val="4"/>
        </w:numPr>
        <w:rPr>
          <w:rFonts w:ascii="Times New Roman" w:eastAsia="Arial Narrow" w:hAnsi="Times New Roman" w:cs="Times New Roman"/>
          <w:sz w:val="24"/>
          <w:szCs w:val="24"/>
          <w:lang w:val="it-IT" w:eastAsia="it-IT"/>
        </w:rPr>
      </w:pPr>
      <w:r w:rsidRPr="003C71E1">
        <w:rPr>
          <w:rFonts w:ascii="Times New Roman" w:eastAsia="Arial Narrow" w:hAnsi="Times New Roman" w:cs="Times New Roman"/>
          <w:b/>
          <w:sz w:val="24"/>
          <w:szCs w:val="24"/>
          <w:lang w:val="it-IT" w:eastAsia="it-IT"/>
        </w:rPr>
        <w:t>Pianificazione della missione per la scansione del percorso</w:t>
      </w:r>
      <w:r w:rsidRPr="003C71E1">
        <w:rPr>
          <w:rFonts w:ascii="Times New Roman" w:eastAsia="Arial Narrow" w:hAnsi="Times New Roman" w:cs="Times New Roman"/>
          <w:sz w:val="24"/>
          <w:szCs w:val="24"/>
          <w:lang w:val="it-IT" w:eastAsia="it-IT"/>
        </w:rPr>
        <w:t>: mappatura del percorso della linea di trasmissione e individuazione delle aree sensibili in cui verranno condotte le ispezioni del rivestimento dei tubi.</w:t>
      </w:r>
    </w:p>
    <w:p w14:paraId="2B0EE439" w14:textId="77777777" w:rsidR="003C71E1" w:rsidRPr="003C71E1" w:rsidRDefault="003C71E1" w:rsidP="00D46B87">
      <w:pPr>
        <w:pStyle w:val="Nessunaspaziatura"/>
        <w:numPr>
          <w:ilvl w:val="0"/>
          <w:numId w:val="4"/>
        </w:numPr>
        <w:rPr>
          <w:rFonts w:ascii="Times New Roman" w:eastAsia="Arial Narrow" w:hAnsi="Times New Roman" w:cs="Times New Roman"/>
          <w:sz w:val="24"/>
          <w:szCs w:val="24"/>
          <w:lang w:val="it-IT" w:eastAsia="it-IT"/>
        </w:rPr>
      </w:pPr>
      <w:r w:rsidRPr="003C71E1">
        <w:rPr>
          <w:rFonts w:ascii="Times New Roman" w:eastAsia="Arial Narrow" w:hAnsi="Times New Roman" w:cs="Times New Roman"/>
          <w:b/>
          <w:sz w:val="24"/>
          <w:szCs w:val="24"/>
          <w:lang w:val="it-IT" w:eastAsia="it-IT"/>
        </w:rPr>
        <w:t>Valutazione ambientale e legale:</w:t>
      </w:r>
      <w:r w:rsidRPr="003C71E1">
        <w:rPr>
          <w:rFonts w:ascii="Times New Roman" w:eastAsia="Arial Narrow" w:hAnsi="Times New Roman" w:cs="Times New Roman"/>
          <w:sz w:val="24"/>
          <w:szCs w:val="24"/>
          <w:lang w:val="it-IT" w:eastAsia="it-IT"/>
        </w:rPr>
        <w:t xml:space="preserve"> valutazione della velocità del vento e della potenza del segnale GPS lungo il percorso, nonché delle restrizioni di volo attorno al cantiere.</w:t>
      </w:r>
    </w:p>
    <w:p w14:paraId="75563492" w14:textId="77777777" w:rsidR="003C71E1" w:rsidRPr="003C71E1" w:rsidRDefault="003C71E1" w:rsidP="00D46B87">
      <w:pPr>
        <w:pStyle w:val="Nessunaspaziatura"/>
        <w:numPr>
          <w:ilvl w:val="0"/>
          <w:numId w:val="4"/>
        </w:numPr>
        <w:rPr>
          <w:rFonts w:ascii="Times New Roman" w:eastAsia="Arial Narrow" w:hAnsi="Times New Roman" w:cs="Times New Roman"/>
          <w:sz w:val="24"/>
          <w:szCs w:val="24"/>
          <w:lang w:val="it-IT" w:eastAsia="it-IT"/>
        </w:rPr>
      </w:pPr>
      <w:r w:rsidRPr="003C71E1">
        <w:rPr>
          <w:rFonts w:ascii="Times New Roman" w:eastAsia="Arial Narrow" w:hAnsi="Times New Roman" w:cs="Times New Roman"/>
          <w:b/>
          <w:sz w:val="24"/>
          <w:szCs w:val="24"/>
          <w:lang w:val="it-IT" w:eastAsia="it-IT"/>
        </w:rPr>
        <w:t xml:space="preserve">Prontezza del sensore e dell'imaging: </w:t>
      </w:r>
      <w:r w:rsidRPr="003C71E1">
        <w:rPr>
          <w:rFonts w:ascii="Times New Roman" w:eastAsia="Arial Narrow" w:hAnsi="Times New Roman" w:cs="Times New Roman"/>
          <w:sz w:val="24"/>
          <w:szCs w:val="24"/>
          <w:lang w:val="it-IT" w:eastAsia="it-IT"/>
        </w:rPr>
        <w:t>verifica della telecamera ad alta risoluzione per rilevare danni al rivestimento (corrosione/graffi) e garantire che il sensore BME680 sia pronto per misurare la densità della polvere.</w:t>
      </w:r>
    </w:p>
    <w:p w14:paraId="072BCB64" w14:textId="77777777" w:rsidR="003C71E1" w:rsidRPr="003C71E1" w:rsidRDefault="003C71E1" w:rsidP="003C71E1">
      <w:pPr>
        <w:pStyle w:val="Nessunaspaziatura"/>
        <w:rPr>
          <w:rFonts w:ascii="Times New Roman" w:eastAsia="Arial Narrow" w:hAnsi="Times New Roman" w:cs="Times New Roman"/>
          <w:sz w:val="24"/>
          <w:szCs w:val="24"/>
          <w:lang w:val="it-IT" w:eastAsia="it-IT"/>
        </w:rPr>
      </w:pPr>
      <w:r w:rsidRPr="003C71E1">
        <w:rPr>
          <w:rFonts w:ascii="Times New Roman" w:eastAsia="Arial Narrow" w:hAnsi="Times New Roman" w:cs="Times New Roman"/>
          <w:sz w:val="24"/>
          <w:szCs w:val="24"/>
          <w:lang w:val="it-IT" w:eastAsia="it-IT"/>
        </w:rPr>
        <w:t xml:space="preserve"> </w:t>
      </w:r>
    </w:p>
    <w:p w14:paraId="362662AB" w14:textId="77777777" w:rsidR="003C71E1" w:rsidRPr="003C71E1" w:rsidRDefault="003C71E1" w:rsidP="003C71E1">
      <w:pPr>
        <w:pStyle w:val="Nessunaspaziatura"/>
        <w:rPr>
          <w:rFonts w:ascii="Times New Roman" w:eastAsia="Arial Narrow" w:hAnsi="Times New Roman" w:cs="Times New Roman"/>
          <w:i/>
          <w:sz w:val="24"/>
          <w:szCs w:val="24"/>
          <w:lang w:val="it-IT" w:eastAsia="it-IT"/>
        </w:rPr>
      </w:pPr>
      <w:r w:rsidRPr="003C71E1">
        <w:rPr>
          <w:rFonts w:ascii="Times New Roman" w:eastAsia="Arial Narrow" w:hAnsi="Times New Roman" w:cs="Times New Roman"/>
          <w:b/>
          <w:sz w:val="24"/>
          <w:szCs w:val="24"/>
          <w:lang w:val="it-IT" w:eastAsia="it-IT"/>
        </w:rPr>
        <w:t>Parte 2:</w:t>
      </w:r>
      <w:r w:rsidRPr="003C71E1">
        <w:rPr>
          <w:rFonts w:ascii="Times New Roman" w:eastAsia="Arial Narrow" w:hAnsi="Times New Roman" w:cs="Times New Roman"/>
          <w:sz w:val="24"/>
          <w:szCs w:val="24"/>
          <w:lang w:val="it-IT" w:eastAsia="it-IT"/>
        </w:rPr>
        <w:t xml:space="preserve"> </w:t>
      </w:r>
      <w:r w:rsidRPr="003C71E1">
        <w:rPr>
          <w:rFonts w:ascii="Times New Roman" w:eastAsia="Arial Narrow" w:hAnsi="Times New Roman" w:cs="Times New Roman"/>
          <w:i/>
          <w:sz w:val="24"/>
          <w:szCs w:val="24"/>
          <w:lang w:val="it-IT" w:eastAsia="it-IT"/>
        </w:rPr>
        <w:t>Esecuzione operativa e raccolta dati</w:t>
      </w:r>
    </w:p>
    <w:p w14:paraId="79A3FB75" w14:textId="77777777" w:rsidR="003C71E1" w:rsidRPr="003C71E1" w:rsidRDefault="003C71E1" w:rsidP="00D46B87">
      <w:pPr>
        <w:pStyle w:val="Nessunaspaziatura"/>
        <w:numPr>
          <w:ilvl w:val="0"/>
          <w:numId w:val="5"/>
        </w:numPr>
        <w:rPr>
          <w:rFonts w:ascii="Times New Roman" w:eastAsia="Arial Narrow" w:hAnsi="Times New Roman" w:cs="Times New Roman"/>
          <w:sz w:val="24"/>
          <w:szCs w:val="24"/>
          <w:lang w:val="it-IT" w:eastAsia="it-IT"/>
        </w:rPr>
      </w:pPr>
      <w:r w:rsidRPr="003C71E1">
        <w:rPr>
          <w:rFonts w:ascii="Times New Roman" w:eastAsia="Arial Narrow" w:hAnsi="Times New Roman" w:cs="Times New Roman"/>
          <w:b/>
          <w:sz w:val="24"/>
          <w:szCs w:val="24"/>
          <w:lang w:val="it-IT" w:eastAsia="it-IT"/>
        </w:rPr>
        <w:t>Regola di sospensione di 30 secondi (misurazione della polvere):</w:t>
      </w:r>
      <w:r w:rsidRPr="003C71E1">
        <w:rPr>
          <w:rFonts w:ascii="Times New Roman" w:eastAsia="Arial Narrow" w:hAnsi="Times New Roman" w:cs="Times New Roman"/>
          <w:sz w:val="24"/>
          <w:szCs w:val="24"/>
          <w:lang w:val="it-IT" w:eastAsia="it-IT"/>
        </w:rPr>
        <w:t xml:space="preserve"> mantenimento di una posizione stabile a coordinate specifiche per 30 secondi per stabilizzare i dati sulla qualità dell'aria (resistenza ai gas/umidità) e determinare l'impatto delle nubi di polvere sul personale.</w:t>
      </w:r>
    </w:p>
    <w:p w14:paraId="22F2A055" w14:textId="77777777" w:rsidR="003C71E1" w:rsidRPr="003C71E1" w:rsidRDefault="003C71E1" w:rsidP="00D46B87">
      <w:pPr>
        <w:pStyle w:val="Nessunaspaziatura"/>
        <w:numPr>
          <w:ilvl w:val="0"/>
          <w:numId w:val="5"/>
        </w:numPr>
        <w:rPr>
          <w:rFonts w:ascii="Times New Roman" w:eastAsia="Arial Narrow" w:hAnsi="Times New Roman" w:cs="Times New Roman"/>
          <w:sz w:val="24"/>
          <w:szCs w:val="24"/>
          <w:lang w:val="it-IT" w:eastAsia="it-IT"/>
        </w:rPr>
      </w:pPr>
      <w:r w:rsidRPr="003C71E1">
        <w:rPr>
          <w:rFonts w:ascii="Times New Roman" w:eastAsia="Arial Narrow" w:hAnsi="Times New Roman" w:cs="Times New Roman"/>
          <w:b/>
          <w:sz w:val="24"/>
          <w:szCs w:val="24"/>
          <w:lang w:val="it-IT" w:eastAsia="it-IT"/>
        </w:rPr>
        <w:t>Analisi del rivestimento dei tubi:</w:t>
      </w:r>
      <w:r w:rsidRPr="003C71E1">
        <w:rPr>
          <w:rFonts w:ascii="Times New Roman" w:eastAsia="Arial Narrow" w:hAnsi="Times New Roman" w:cs="Times New Roman"/>
          <w:sz w:val="24"/>
          <w:szCs w:val="24"/>
          <w:lang w:val="it-IT" w:eastAsia="it-IT"/>
        </w:rPr>
        <w:t xml:space="preserve"> fornitura di documentazione visiva dettagliata da bassa quota per verificare l'integrità dei rivestimenti protettivi dei tubi contro la corrosione.</w:t>
      </w:r>
    </w:p>
    <w:p w14:paraId="50FD94DA" w14:textId="77777777" w:rsidR="003C71E1" w:rsidRPr="003C71E1" w:rsidRDefault="003C71E1" w:rsidP="00D46B87">
      <w:pPr>
        <w:pStyle w:val="Nessunaspaziatura"/>
        <w:numPr>
          <w:ilvl w:val="0"/>
          <w:numId w:val="5"/>
        </w:numPr>
        <w:rPr>
          <w:rFonts w:ascii="Times New Roman" w:eastAsia="Arial Narrow" w:hAnsi="Times New Roman" w:cs="Times New Roman"/>
          <w:sz w:val="24"/>
          <w:szCs w:val="24"/>
          <w:lang w:val="it-IT" w:eastAsia="it-IT"/>
        </w:rPr>
      </w:pPr>
      <w:r w:rsidRPr="003C71E1">
        <w:rPr>
          <w:rFonts w:ascii="Times New Roman" w:eastAsia="Arial Narrow" w:hAnsi="Times New Roman" w:cs="Times New Roman"/>
          <w:b/>
          <w:sz w:val="24"/>
          <w:szCs w:val="24"/>
          <w:lang w:val="it-IT" w:eastAsia="it-IT"/>
        </w:rPr>
        <w:t>Osservazione dell'integrità del percorso:</w:t>
      </w:r>
      <w:r w:rsidRPr="003C71E1">
        <w:rPr>
          <w:rFonts w:ascii="Times New Roman" w:eastAsia="Arial Narrow" w:hAnsi="Times New Roman" w:cs="Times New Roman"/>
          <w:sz w:val="24"/>
          <w:szCs w:val="24"/>
          <w:lang w:val="it-IT" w:eastAsia="it-IT"/>
        </w:rPr>
        <w:t xml:space="preserve"> fotografare simultaneamente i fattori ambientali che potrebbero minacciare l'avanzamento dei lavori o la sicurezza del personale lungo la linea di trasmissione.</w:t>
      </w:r>
    </w:p>
    <w:p w14:paraId="2B443CF9" w14:textId="77777777" w:rsidR="003C71E1" w:rsidRPr="003C71E1" w:rsidRDefault="003C71E1" w:rsidP="003C71E1">
      <w:pPr>
        <w:ind w:right="3674"/>
        <w:rPr>
          <w:rFonts w:ascii="Times New Roman" w:eastAsia="Arial Narrow" w:hAnsi="Times New Roman" w:cs="Times New Roman"/>
          <w:sz w:val="24"/>
          <w:szCs w:val="24"/>
          <w:lang w:val="it-IT" w:eastAsia="it-IT"/>
        </w:rPr>
      </w:pPr>
    </w:p>
    <w:p w14:paraId="1675A142" w14:textId="77777777" w:rsidR="003C71E1" w:rsidRPr="003C71E1" w:rsidRDefault="003C71E1" w:rsidP="003C71E1">
      <w:pPr>
        <w:pStyle w:val="Corpotesto"/>
        <w:rPr>
          <w:rFonts w:ascii="Times New Roman" w:eastAsia="Arial Narrow" w:hAnsi="Times New Roman" w:cs="Times New Roman"/>
          <w:lang w:val="it-IT" w:eastAsia="it-IT"/>
        </w:rPr>
      </w:pPr>
      <w:r w:rsidRPr="003C71E1">
        <w:rPr>
          <w:rFonts w:ascii="Times New Roman" w:eastAsia="Arial Narrow" w:hAnsi="Times New Roman" w:cs="Times New Roman"/>
          <w:b/>
          <w:lang w:val="it-IT" w:eastAsia="it-IT"/>
        </w:rPr>
        <w:t xml:space="preserve">Parte 3: </w:t>
      </w:r>
      <w:r w:rsidRPr="003C71E1">
        <w:rPr>
          <w:rFonts w:ascii="Times New Roman" w:eastAsia="Arial Narrow" w:hAnsi="Times New Roman" w:cs="Times New Roman"/>
          <w:i/>
          <w:lang w:val="it-IT" w:eastAsia="it-IT"/>
        </w:rPr>
        <w:t>Classificazione del rischio e classificazione gestionale delle anomalie infrastrutturali:</w:t>
      </w:r>
    </w:p>
    <w:p w14:paraId="39B83186" w14:textId="77777777" w:rsidR="003C71E1" w:rsidRPr="003C71E1" w:rsidRDefault="003C71E1" w:rsidP="00D46B87">
      <w:pPr>
        <w:pStyle w:val="Corpotesto"/>
        <w:numPr>
          <w:ilvl w:val="0"/>
          <w:numId w:val="6"/>
        </w:numPr>
        <w:rPr>
          <w:rFonts w:ascii="Times New Roman" w:eastAsia="Arial Narrow" w:hAnsi="Times New Roman" w:cs="Times New Roman"/>
          <w:lang w:val="it-IT" w:eastAsia="it-IT"/>
        </w:rPr>
      </w:pPr>
      <w:r w:rsidRPr="003C71E1">
        <w:rPr>
          <w:rFonts w:ascii="Times New Roman" w:eastAsia="Arial Narrow" w:hAnsi="Times New Roman" w:cs="Times New Roman"/>
          <w:b/>
          <w:lang w:val="it-IT" w:eastAsia="it-IT"/>
        </w:rPr>
        <w:t xml:space="preserve">Rischio basso/moderato: </w:t>
      </w:r>
      <w:r w:rsidRPr="003C71E1">
        <w:rPr>
          <w:rFonts w:ascii="Times New Roman" w:eastAsia="Arial Narrow" w:hAnsi="Times New Roman" w:cs="Times New Roman"/>
          <w:lang w:val="it-IT" w:eastAsia="it-IT"/>
        </w:rPr>
        <w:t>identificazione di graffi superficiali sul rivestimento o emissioni di polvere a bassa intensità che non influiscono in modo significativo sul personale.</w:t>
      </w:r>
    </w:p>
    <w:p w14:paraId="6A50C5A2" w14:textId="77777777" w:rsidR="003C71E1" w:rsidRPr="003C71E1" w:rsidRDefault="003C71E1" w:rsidP="00D46B87">
      <w:pPr>
        <w:pStyle w:val="Corpotesto"/>
        <w:numPr>
          <w:ilvl w:val="0"/>
          <w:numId w:val="6"/>
        </w:numPr>
        <w:rPr>
          <w:rFonts w:ascii="Times New Roman" w:eastAsia="Arial Narrow" w:hAnsi="Times New Roman" w:cs="Times New Roman"/>
          <w:lang w:val="it-IT" w:eastAsia="it-IT"/>
        </w:rPr>
      </w:pPr>
      <w:r w:rsidRPr="003C71E1">
        <w:rPr>
          <w:rFonts w:ascii="Times New Roman" w:eastAsia="Arial Narrow" w:hAnsi="Times New Roman" w:cs="Times New Roman"/>
          <w:b/>
          <w:lang w:val="it-IT" w:eastAsia="it-IT"/>
        </w:rPr>
        <w:t xml:space="preserve">Rischio elevato: </w:t>
      </w:r>
      <w:r w:rsidRPr="003C71E1">
        <w:rPr>
          <w:rFonts w:ascii="Times New Roman" w:eastAsia="Arial Narrow" w:hAnsi="Times New Roman" w:cs="Times New Roman"/>
          <w:lang w:val="it-IT" w:eastAsia="it-IT"/>
        </w:rPr>
        <w:t>classificazione delle "zone rosse" in cui si riscontrano gravi danni da corrosione sul rivestimento dei tubi o in cui dense nubi di polvere rappresentano una minaccia per la salute dei lavoratori.</w:t>
      </w:r>
    </w:p>
    <w:p w14:paraId="37BABD88" w14:textId="77777777" w:rsidR="003C71E1" w:rsidRPr="003C71E1" w:rsidRDefault="003C71E1" w:rsidP="00D46B87">
      <w:pPr>
        <w:pStyle w:val="Corpotesto"/>
        <w:numPr>
          <w:ilvl w:val="0"/>
          <w:numId w:val="6"/>
        </w:numPr>
        <w:rPr>
          <w:rFonts w:ascii="Times New Roman" w:eastAsia="Arial Narrow" w:hAnsi="Times New Roman" w:cs="Times New Roman"/>
          <w:lang w:val="it-IT" w:eastAsia="it-IT"/>
        </w:rPr>
      </w:pPr>
      <w:r w:rsidRPr="003C71E1">
        <w:rPr>
          <w:rFonts w:ascii="Times New Roman" w:eastAsia="Arial Narrow" w:hAnsi="Times New Roman" w:cs="Times New Roman"/>
          <w:b/>
          <w:lang w:val="it-IT" w:eastAsia="it-IT"/>
        </w:rPr>
        <w:t>Protocolli di navigazione e di emergenza:</w:t>
      </w:r>
      <w:r w:rsidRPr="003C71E1">
        <w:rPr>
          <w:rFonts w:ascii="Times New Roman" w:eastAsia="Arial Narrow" w:hAnsi="Times New Roman" w:cs="Times New Roman"/>
          <w:lang w:val="it-IT" w:eastAsia="it-IT"/>
        </w:rPr>
        <w:t xml:space="preserve"> garantire la sicurezza del volo attorno alle strutture del sito e ai macchinari pesanti; implementare protocolli di "ritorno a casa" </w:t>
      </w:r>
      <w:r w:rsidRPr="003C71E1">
        <w:rPr>
          <w:rFonts w:ascii="Times New Roman" w:eastAsia="Arial Narrow" w:hAnsi="Times New Roman" w:cs="Times New Roman"/>
          <w:lang w:val="it-IT" w:eastAsia="it-IT"/>
        </w:rPr>
        <w:lastRenderedPageBreak/>
        <w:t>(RTH) in caso di guasto tecnico.</w:t>
      </w:r>
    </w:p>
    <w:p w14:paraId="1205D08B" w14:textId="77777777" w:rsidR="00790DFE" w:rsidRPr="003C71E1" w:rsidRDefault="003C71E1">
      <w:pPr>
        <w:pStyle w:val="Corpotesto"/>
        <w:spacing w:before="11"/>
        <w:rPr>
          <w:rFonts w:ascii="Times New Roman" w:hAnsi="Times New Roman" w:cs="Times New Roman"/>
          <w:sz w:val="20"/>
          <w:lang w:val="it-IT"/>
        </w:rPr>
      </w:pPr>
      <w:r>
        <w:rPr>
          <w:rFonts w:ascii="Times New Roman" w:hAnsi="Times New Roman" w:cs="Times New Roman"/>
          <w:noProof/>
          <w:sz w:val="20"/>
          <w:lang w:val="it-IT" w:eastAsia="it-IT"/>
        </w:rPr>
        <w:drawing>
          <wp:anchor distT="0" distB="0" distL="0" distR="0" simplePos="0" relativeHeight="251650048" behindDoc="1" locked="0" layoutInCell="1" allowOverlap="1" wp14:anchorId="38F9CA13" wp14:editId="61CA1663">
            <wp:simplePos x="0" y="0"/>
            <wp:positionH relativeFrom="page">
              <wp:posOffset>4991100</wp:posOffset>
            </wp:positionH>
            <wp:positionV relativeFrom="paragraph">
              <wp:posOffset>203200</wp:posOffset>
            </wp:positionV>
            <wp:extent cx="1828800" cy="3175000"/>
            <wp:effectExtent l="19050" t="0" r="0" b="0"/>
            <wp:wrapTopAndBottom/>
            <wp:docPr id="31" name="Image 3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1" name="Image 31"/>
                    <pic:cNvPicPr/>
                  </pic:nvPicPr>
                  <pic:blipFill>
                    <a:blip r:embed="rId14" cstate="print"/>
                    <a:stretch>
                      <a:fillRect/>
                    </a:stretch>
                  </pic:blipFill>
                  <pic:spPr>
                    <a:xfrm>
                      <a:off x="0" y="0"/>
                      <a:ext cx="1828800" cy="3175000"/>
                    </a:xfrm>
                    <a:prstGeom prst="rect">
                      <a:avLst/>
                    </a:prstGeom>
                  </pic:spPr>
                </pic:pic>
              </a:graphicData>
            </a:graphic>
          </wp:anchor>
        </w:drawing>
      </w:r>
      <w:r>
        <w:rPr>
          <w:rFonts w:ascii="Times New Roman" w:hAnsi="Times New Roman" w:cs="Times New Roman"/>
          <w:noProof/>
          <w:sz w:val="20"/>
          <w:lang w:val="it-IT" w:eastAsia="it-IT"/>
        </w:rPr>
        <w:drawing>
          <wp:anchor distT="0" distB="0" distL="0" distR="0" simplePos="0" relativeHeight="251653120" behindDoc="1" locked="0" layoutInCell="1" allowOverlap="1" wp14:anchorId="20C9CBDA" wp14:editId="789E35A5">
            <wp:simplePos x="0" y="0"/>
            <wp:positionH relativeFrom="page">
              <wp:posOffset>2876550</wp:posOffset>
            </wp:positionH>
            <wp:positionV relativeFrom="paragraph">
              <wp:posOffset>203200</wp:posOffset>
            </wp:positionV>
            <wp:extent cx="1824990" cy="3175000"/>
            <wp:effectExtent l="19050" t="0" r="3810" b="0"/>
            <wp:wrapTopAndBottom/>
            <wp:docPr id="20" name="Image 3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0" name="Image 30"/>
                    <pic:cNvPicPr/>
                  </pic:nvPicPr>
                  <pic:blipFill>
                    <a:blip r:embed="rId15" cstate="print"/>
                    <a:stretch>
                      <a:fillRect/>
                    </a:stretch>
                  </pic:blipFill>
                  <pic:spPr>
                    <a:xfrm>
                      <a:off x="0" y="0"/>
                      <a:ext cx="1824990" cy="3175000"/>
                    </a:xfrm>
                    <a:prstGeom prst="rect">
                      <a:avLst/>
                    </a:prstGeom>
                  </pic:spPr>
                </pic:pic>
              </a:graphicData>
            </a:graphic>
          </wp:anchor>
        </w:drawing>
      </w:r>
      <w:r w:rsidRPr="003C71E1">
        <w:rPr>
          <w:rFonts w:ascii="Times New Roman" w:hAnsi="Times New Roman" w:cs="Times New Roman"/>
          <w:noProof/>
          <w:sz w:val="20"/>
          <w:lang w:val="it-IT" w:eastAsia="it-IT"/>
        </w:rPr>
        <w:drawing>
          <wp:anchor distT="0" distB="0" distL="0" distR="0" simplePos="0" relativeHeight="251666432" behindDoc="1" locked="0" layoutInCell="1" allowOverlap="1" wp14:anchorId="687CF7C5" wp14:editId="1D3A3216">
            <wp:simplePos x="0" y="0"/>
            <wp:positionH relativeFrom="page">
              <wp:posOffset>768350</wp:posOffset>
            </wp:positionH>
            <wp:positionV relativeFrom="paragraph">
              <wp:posOffset>203200</wp:posOffset>
            </wp:positionV>
            <wp:extent cx="1917700" cy="3225800"/>
            <wp:effectExtent l="19050" t="0" r="6350" b="0"/>
            <wp:wrapTopAndBottom/>
            <wp:docPr id="27" name="Image 2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9" name="Image 29"/>
                    <pic:cNvPicPr/>
                  </pic:nvPicPr>
                  <pic:blipFill>
                    <a:blip r:embed="rId16" cstate="print"/>
                    <a:stretch>
                      <a:fillRect/>
                    </a:stretch>
                  </pic:blipFill>
                  <pic:spPr>
                    <a:xfrm>
                      <a:off x="0" y="0"/>
                      <a:ext cx="1917700" cy="3225800"/>
                    </a:xfrm>
                    <a:prstGeom prst="rect">
                      <a:avLst/>
                    </a:prstGeom>
                  </pic:spPr>
                </pic:pic>
              </a:graphicData>
            </a:graphic>
          </wp:anchor>
        </w:drawing>
      </w:r>
    </w:p>
    <w:p w14:paraId="041E1893" w14:textId="77777777" w:rsidR="009669B0" w:rsidRDefault="009669B0" w:rsidP="003C71E1">
      <w:pPr>
        <w:pStyle w:val="Titolo2"/>
        <w:spacing w:before="0"/>
        <w:rPr>
          <w:b w:val="0"/>
          <w:bCs w:val="0"/>
          <w:color w:val="C8102E"/>
          <w:sz w:val="28"/>
          <w:szCs w:val="28"/>
          <w:lang w:val="it-IT"/>
        </w:rPr>
      </w:pPr>
      <w:bookmarkStart w:id="89" w:name="_Toc235782838"/>
    </w:p>
    <w:p w14:paraId="47204B61" w14:textId="77777777" w:rsidR="003C71E1" w:rsidRPr="00416D9A" w:rsidRDefault="003C71E1" w:rsidP="003C71E1">
      <w:pPr>
        <w:pStyle w:val="Titolo2"/>
        <w:spacing w:before="0"/>
        <w:rPr>
          <w:rFonts w:ascii="Times New Roman" w:hAnsi="Times New Roman" w:cs="Times New Roman"/>
          <w:b w:val="0"/>
          <w:bCs w:val="0"/>
          <w:color w:val="C8102E"/>
          <w:sz w:val="28"/>
          <w:szCs w:val="28"/>
          <w:lang w:val="it-IT"/>
        </w:rPr>
      </w:pPr>
      <w:bookmarkStart w:id="90" w:name="_Toc237364351"/>
      <w:r w:rsidRPr="00416D9A">
        <w:rPr>
          <w:rFonts w:ascii="Times New Roman" w:hAnsi="Times New Roman" w:cs="Times New Roman"/>
          <w:b w:val="0"/>
          <w:bCs w:val="0"/>
          <w:color w:val="C8102E"/>
          <w:sz w:val="28"/>
          <w:szCs w:val="28"/>
          <w:lang w:val="it-IT"/>
        </w:rPr>
        <w:t>Fase 4 – Riflessione e Consolidamento (Presentazione</w:t>
      </w:r>
      <w:bookmarkEnd w:id="89"/>
      <w:r w:rsidR="00217F17">
        <w:rPr>
          <w:rFonts w:ascii="Times New Roman" w:hAnsi="Times New Roman" w:cs="Times New Roman"/>
          <w:b w:val="0"/>
          <w:bCs w:val="0"/>
          <w:color w:val="C8102E"/>
          <w:sz w:val="28"/>
          <w:szCs w:val="28"/>
          <w:lang w:val="it-IT"/>
        </w:rPr>
        <w:t>)</w:t>
      </w:r>
      <w:bookmarkEnd w:id="90"/>
    </w:p>
    <w:p w14:paraId="3CF8A467" w14:textId="77777777" w:rsidR="003C71E1" w:rsidRDefault="003C71E1" w:rsidP="003C71E1">
      <w:pPr>
        <w:spacing w:before="17"/>
        <w:ind w:left="427"/>
        <w:rPr>
          <w:rFonts w:ascii="Times New Roman" w:hAnsi="Times New Roman" w:cs="Times New Roman"/>
          <w:b/>
          <w:w w:val="80"/>
          <w:sz w:val="24"/>
          <w:lang w:val="it-IT"/>
        </w:rPr>
      </w:pPr>
    </w:p>
    <w:p w14:paraId="29C7C6EE" w14:textId="77777777" w:rsidR="009669B0" w:rsidRPr="009669B0" w:rsidRDefault="009669B0" w:rsidP="009669B0">
      <w:pPr>
        <w:pStyle w:val="Corpotesto"/>
        <w:ind w:right="283"/>
        <w:jc w:val="both"/>
        <w:rPr>
          <w:rFonts w:ascii="Times New Roman" w:eastAsia="Arial Narrow" w:hAnsi="Times New Roman" w:cs="Times New Roman"/>
          <w:b/>
          <w:lang w:val="it-IT" w:eastAsia="it-IT"/>
        </w:rPr>
      </w:pPr>
      <w:r w:rsidRPr="009669B0">
        <w:rPr>
          <w:rFonts w:ascii="Times New Roman" w:eastAsia="Arial Narrow" w:hAnsi="Times New Roman" w:cs="Times New Roman"/>
          <w:b/>
          <w:lang w:val="it-IT" w:eastAsia="it-IT"/>
        </w:rPr>
        <w:t xml:space="preserve">Fase 4: Reporting preliminare </w:t>
      </w:r>
      <w:proofErr w:type="spellStart"/>
      <w:r w:rsidRPr="009669B0">
        <w:rPr>
          <w:rFonts w:ascii="Times New Roman" w:eastAsia="Arial Narrow" w:hAnsi="Times New Roman" w:cs="Times New Roman"/>
          <w:b/>
          <w:lang w:val="it-IT" w:eastAsia="it-IT"/>
        </w:rPr>
        <w:t>as-built</w:t>
      </w:r>
      <w:proofErr w:type="spellEnd"/>
      <w:r w:rsidRPr="009669B0">
        <w:rPr>
          <w:rFonts w:ascii="Times New Roman" w:eastAsia="Arial Narrow" w:hAnsi="Times New Roman" w:cs="Times New Roman"/>
          <w:b/>
          <w:lang w:val="it-IT" w:eastAsia="it-IT"/>
        </w:rPr>
        <w:t xml:space="preserve"> e punteggio di sicurezza del sito</w:t>
      </w:r>
    </w:p>
    <w:p w14:paraId="7027652F" w14:textId="77777777" w:rsidR="009669B0" w:rsidRDefault="009669B0" w:rsidP="009669B0">
      <w:pPr>
        <w:pStyle w:val="Corpotesto"/>
        <w:ind w:right="283"/>
        <w:jc w:val="both"/>
        <w:rPr>
          <w:rFonts w:ascii="Times New Roman" w:eastAsia="Arial Narrow" w:hAnsi="Times New Roman" w:cs="Times New Roman"/>
          <w:lang w:val="it-IT" w:eastAsia="it-IT"/>
        </w:rPr>
      </w:pPr>
    </w:p>
    <w:p w14:paraId="3261BC47" w14:textId="77777777" w:rsidR="009669B0" w:rsidRPr="009669B0" w:rsidRDefault="009669B0" w:rsidP="009669B0">
      <w:pPr>
        <w:pStyle w:val="Corpotesto"/>
        <w:ind w:right="283"/>
        <w:jc w:val="both"/>
        <w:rPr>
          <w:rFonts w:ascii="Times New Roman" w:eastAsia="Arial Narrow" w:hAnsi="Times New Roman" w:cs="Times New Roman"/>
          <w:lang w:val="it-IT" w:eastAsia="it-IT"/>
        </w:rPr>
      </w:pPr>
      <w:r w:rsidRPr="009669B0">
        <w:rPr>
          <w:rFonts w:ascii="Times New Roman" w:eastAsia="Arial Narrow" w:hAnsi="Times New Roman" w:cs="Times New Roman"/>
          <w:b/>
          <w:lang w:val="it-IT" w:eastAsia="it-IT"/>
        </w:rPr>
        <w:t>Descrizione:</w:t>
      </w:r>
      <w:r w:rsidRPr="009669B0">
        <w:rPr>
          <w:rFonts w:ascii="Times New Roman" w:eastAsia="Arial Narrow" w:hAnsi="Times New Roman" w:cs="Times New Roman"/>
          <w:lang w:val="it-IT" w:eastAsia="it-IT"/>
        </w:rPr>
        <w:t xml:space="preserve"> Questa fase prevede l'integrazione digitale dei dati visivi sullo stato di avanzamento del lavoro raccolti dai droni con i dati sulla resistenza alla polvere e ai gas provenienti dal sensore BME680. L'obiettivo primario è quello di segnalare l'avanzamento dei lavori giornalieri e prendere una decisione tecnica sulla necessità di un "Sistema di soppressione della polvere (irrigatore ad acqua/</w:t>
      </w:r>
      <w:proofErr w:type="spellStart"/>
      <w:r w:rsidRPr="009669B0">
        <w:rPr>
          <w:rFonts w:ascii="Times New Roman" w:eastAsia="Arial Narrow" w:hAnsi="Times New Roman" w:cs="Times New Roman"/>
          <w:lang w:val="it-IT" w:eastAsia="it-IT"/>
        </w:rPr>
        <w:t>Arazöz</w:t>
      </w:r>
      <w:proofErr w:type="spellEnd"/>
      <w:r w:rsidRPr="009669B0">
        <w:rPr>
          <w:rFonts w:ascii="Times New Roman" w:eastAsia="Arial Narrow" w:hAnsi="Times New Roman" w:cs="Times New Roman"/>
          <w:lang w:val="it-IT" w:eastAsia="it-IT"/>
        </w:rPr>
        <w:t>)" basato sui dati ambientali.</w:t>
      </w:r>
    </w:p>
    <w:p w14:paraId="6A80C18A" w14:textId="77777777" w:rsidR="009669B0" w:rsidRDefault="009669B0" w:rsidP="009669B0">
      <w:pPr>
        <w:pStyle w:val="Corpotesto"/>
        <w:ind w:right="283"/>
        <w:jc w:val="both"/>
        <w:rPr>
          <w:rFonts w:ascii="Times New Roman" w:eastAsia="Arial Narrow" w:hAnsi="Times New Roman" w:cs="Times New Roman"/>
          <w:lang w:val="it-IT" w:eastAsia="it-IT"/>
        </w:rPr>
      </w:pPr>
    </w:p>
    <w:p w14:paraId="688DAB7D" w14:textId="77777777" w:rsidR="009669B0" w:rsidRPr="009669B0" w:rsidRDefault="009669B0" w:rsidP="009669B0">
      <w:pPr>
        <w:pStyle w:val="Corpotesto"/>
        <w:ind w:right="283"/>
        <w:jc w:val="both"/>
        <w:rPr>
          <w:rFonts w:ascii="Times New Roman" w:eastAsia="Arial Narrow" w:hAnsi="Times New Roman" w:cs="Times New Roman"/>
          <w:i/>
          <w:lang w:val="it-IT" w:eastAsia="it-IT"/>
        </w:rPr>
      </w:pPr>
      <w:r w:rsidRPr="009669B0">
        <w:rPr>
          <w:rFonts w:ascii="Times New Roman" w:eastAsia="Arial Narrow" w:hAnsi="Times New Roman" w:cs="Times New Roman"/>
          <w:b/>
          <w:lang w:val="it-IT" w:eastAsia="it-IT"/>
        </w:rPr>
        <w:t>Parte 1</w:t>
      </w:r>
      <w:r w:rsidRPr="009669B0">
        <w:rPr>
          <w:rFonts w:ascii="Times New Roman" w:eastAsia="Arial Narrow" w:hAnsi="Times New Roman" w:cs="Times New Roman"/>
          <w:b/>
          <w:i/>
          <w:lang w:val="it-IT" w:eastAsia="it-IT"/>
        </w:rPr>
        <w:t>:</w:t>
      </w:r>
      <w:r w:rsidRPr="009669B0">
        <w:rPr>
          <w:rFonts w:ascii="Times New Roman" w:eastAsia="Arial Narrow" w:hAnsi="Times New Roman" w:cs="Times New Roman"/>
          <w:i/>
          <w:lang w:val="it-IT" w:eastAsia="it-IT"/>
        </w:rPr>
        <w:t xml:space="preserve"> Trasferimento dati e integrazione dei progressi</w:t>
      </w:r>
    </w:p>
    <w:p w14:paraId="1DF8CAE1" w14:textId="77777777" w:rsidR="009669B0" w:rsidRPr="009669B0" w:rsidRDefault="009669B0" w:rsidP="00D46B87">
      <w:pPr>
        <w:pStyle w:val="Corpotesto"/>
        <w:numPr>
          <w:ilvl w:val="0"/>
          <w:numId w:val="9"/>
        </w:numPr>
        <w:ind w:right="283"/>
        <w:jc w:val="both"/>
        <w:rPr>
          <w:rFonts w:ascii="Times New Roman" w:eastAsia="Arial Narrow" w:hAnsi="Times New Roman" w:cs="Times New Roman"/>
          <w:lang w:val="it-IT" w:eastAsia="it-IT"/>
        </w:rPr>
      </w:pPr>
      <w:r w:rsidRPr="009669B0">
        <w:rPr>
          <w:rFonts w:ascii="Times New Roman" w:eastAsia="Arial Narrow" w:hAnsi="Times New Roman" w:cs="Times New Roman"/>
          <w:b/>
          <w:lang w:val="it-IT" w:eastAsia="it-IT"/>
        </w:rPr>
        <w:t>Scarico dati:</w:t>
      </w:r>
      <w:r w:rsidRPr="009669B0">
        <w:rPr>
          <w:rFonts w:ascii="Times New Roman" w:eastAsia="Arial Narrow" w:hAnsi="Times New Roman" w:cs="Times New Roman"/>
          <w:lang w:val="it-IT" w:eastAsia="it-IT"/>
        </w:rPr>
        <w:t xml:space="preserve"> trasferimento a un computer dei dati dei sensori .csv con </w:t>
      </w:r>
      <w:proofErr w:type="spellStart"/>
      <w:r w:rsidRPr="009669B0">
        <w:rPr>
          <w:rFonts w:ascii="Times New Roman" w:eastAsia="Arial Narrow" w:hAnsi="Times New Roman" w:cs="Times New Roman"/>
          <w:lang w:val="it-IT" w:eastAsia="it-IT"/>
        </w:rPr>
        <w:t>timestamp</w:t>
      </w:r>
      <w:proofErr w:type="spellEnd"/>
      <w:r w:rsidRPr="009669B0">
        <w:rPr>
          <w:rFonts w:ascii="Times New Roman" w:eastAsia="Arial Narrow" w:hAnsi="Times New Roman" w:cs="Times New Roman"/>
          <w:lang w:val="it-IT" w:eastAsia="it-IT"/>
        </w:rPr>
        <w:t xml:space="preserve"> (umidità, resistenza ai gas) e delle immagini ad alta risoluzione che mostrano l'incordatura dei tubi lungo la linea di trasmissione.</w:t>
      </w:r>
    </w:p>
    <w:p w14:paraId="6C8BE5DD" w14:textId="77777777" w:rsidR="009669B0" w:rsidRPr="009669B0" w:rsidRDefault="009669B0" w:rsidP="00D46B87">
      <w:pPr>
        <w:pStyle w:val="Corpotesto"/>
        <w:numPr>
          <w:ilvl w:val="0"/>
          <w:numId w:val="9"/>
        </w:numPr>
        <w:ind w:right="283"/>
        <w:jc w:val="both"/>
        <w:rPr>
          <w:rFonts w:ascii="Times New Roman" w:eastAsia="Arial Narrow" w:hAnsi="Times New Roman" w:cs="Times New Roman"/>
          <w:lang w:val="it-IT" w:eastAsia="it-IT"/>
        </w:rPr>
      </w:pPr>
      <w:r w:rsidRPr="009669B0">
        <w:rPr>
          <w:rFonts w:ascii="Times New Roman" w:eastAsia="Arial Narrow" w:hAnsi="Times New Roman" w:cs="Times New Roman"/>
          <w:b/>
          <w:lang w:val="it-IT" w:eastAsia="it-IT"/>
        </w:rPr>
        <w:t>Pulizia dei dati:</w:t>
      </w:r>
      <w:r w:rsidRPr="009669B0">
        <w:rPr>
          <w:rFonts w:ascii="Times New Roman" w:eastAsia="Arial Narrow" w:hAnsi="Times New Roman" w:cs="Times New Roman"/>
          <w:lang w:val="it-IT" w:eastAsia="it-IT"/>
        </w:rPr>
        <w:t xml:space="preserve"> filtraggio dei dati rumorosi provenienti dalle fasi di decollo e atterraggio per concentrarsi specificamente sulle finestre "hovering" di 30 secondi utilizzate per la misurazione della polvere.</w:t>
      </w:r>
    </w:p>
    <w:p w14:paraId="4DFE3E1B" w14:textId="77777777" w:rsidR="009669B0" w:rsidRPr="009669B0" w:rsidRDefault="009669B0" w:rsidP="00D46B87">
      <w:pPr>
        <w:pStyle w:val="Corpotesto"/>
        <w:numPr>
          <w:ilvl w:val="0"/>
          <w:numId w:val="9"/>
        </w:numPr>
        <w:ind w:right="283"/>
        <w:jc w:val="both"/>
        <w:rPr>
          <w:rFonts w:ascii="Times New Roman" w:eastAsia="Arial Narrow" w:hAnsi="Times New Roman" w:cs="Times New Roman"/>
          <w:lang w:val="it-IT" w:eastAsia="it-IT"/>
        </w:rPr>
      </w:pPr>
      <w:r w:rsidRPr="009669B0">
        <w:rPr>
          <w:rFonts w:ascii="Times New Roman" w:eastAsia="Arial Narrow" w:hAnsi="Times New Roman" w:cs="Times New Roman"/>
          <w:b/>
          <w:lang w:val="it-IT" w:eastAsia="it-IT"/>
        </w:rPr>
        <w:t>Sincronizzazione spaziale:</w:t>
      </w:r>
      <w:r w:rsidRPr="009669B0">
        <w:rPr>
          <w:rFonts w:ascii="Times New Roman" w:eastAsia="Arial Narrow" w:hAnsi="Times New Roman" w:cs="Times New Roman"/>
          <w:lang w:val="it-IT" w:eastAsia="it-IT"/>
        </w:rPr>
        <w:t xml:space="preserve"> abbinamento accurato di immagini visive dei progressi fisici nell'installazione dei tubi con i dati sulle emissioni di polvere tramite coordinate GPS.</w:t>
      </w:r>
    </w:p>
    <w:p w14:paraId="2DA15E29" w14:textId="77777777" w:rsidR="009669B0" w:rsidRDefault="009669B0" w:rsidP="009669B0">
      <w:pPr>
        <w:pStyle w:val="Corpotesto"/>
        <w:ind w:right="283"/>
        <w:jc w:val="both"/>
        <w:rPr>
          <w:rFonts w:ascii="Times New Roman" w:eastAsia="Arial Narrow" w:hAnsi="Times New Roman" w:cs="Times New Roman"/>
          <w:b/>
          <w:lang w:val="it-IT" w:eastAsia="it-IT"/>
        </w:rPr>
      </w:pPr>
    </w:p>
    <w:p w14:paraId="22A62842" w14:textId="77777777" w:rsidR="009669B0" w:rsidRPr="009669B0" w:rsidRDefault="009669B0" w:rsidP="009669B0">
      <w:pPr>
        <w:pStyle w:val="Corpotesto"/>
        <w:ind w:right="283"/>
        <w:jc w:val="both"/>
        <w:rPr>
          <w:rFonts w:ascii="Times New Roman" w:eastAsia="Arial Narrow" w:hAnsi="Times New Roman" w:cs="Times New Roman"/>
          <w:b/>
          <w:i/>
          <w:lang w:val="it-IT" w:eastAsia="it-IT"/>
        </w:rPr>
      </w:pPr>
      <w:r w:rsidRPr="009669B0">
        <w:rPr>
          <w:rFonts w:ascii="Times New Roman" w:eastAsia="Arial Narrow" w:hAnsi="Times New Roman" w:cs="Times New Roman"/>
          <w:b/>
          <w:lang w:val="it-IT" w:eastAsia="it-IT"/>
        </w:rPr>
        <w:t>Parte 2</w:t>
      </w:r>
      <w:r w:rsidRPr="009669B0">
        <w:rPr>
          <w:rFonts w:ascii="Times New Roman" w:eastAsia="Arial Narrow" w:hAnsi="Times New Roman" w:cs="Times New Roman"/>
          <w:b/>
          <w:i/>
          <w:lang w:val="it-IT" w:eastAsia="it-IT"/>
        </w:rPr>
        <w:t>:</w:t>
      </w:r>
      <w:r w:rsidRPr="009669B0">
        <w:rPr>
          <w:rFonts w:ascii="Times New Roman" w:eastAsia="Arial Narrow" w:hAnsi="Times New Roman" w:cs="Times New Roman"/>
          <w:i/>
          <w:lang w:val="it-IT" w:eastAsia="it-IT"/>
        </w:rPr>
        <w:t xml:space="preserve"> Punteggio di sicurezza e decisione sulla gestione delle polveri</w:t>
      </w:r>
    </w:p>
    <w:p w14:paraId="5B632BE4" w14:textId="77777777" w:rsidR="009669B0" w:rsidRPr="009669B0" w:rsidRDefault="009669B0" w:rsidP="00D46B87">
      <w:pPr>
        <w:pStyle w:val="Corpotesto"/>
        <w:numPr>
          <w:ilvl w:val="0"/>
          <w:numId w:val="8"/>
        </w:numPr>
        <w:ind w:right="283"/>
        <w:jc w:val="both"/>
        <w:rPr>
          <w:rFonts w:ascii="Times New Roman" w:eastAsia="Arial Narrow" w:hAnsi="Times New Roman" w:cs="Times New Roman"/>
          <w:lang w:val="it-IT" w:eastAsia="it-IT"/>
        </w:rPr>
      </w:pPr>
      <w:r w:rsidRPr="009669B0">
        <w:rPr>
          <w:rFonts w:ascii="Times New Roman" w:eastAsia="Arial Narrow" w:hAnsi="Times New Roman" w:cs="Times New Roman"/>
          <w:b/>
          <w:lang w:val="it-IT" w:eastAsia="it-IT"/>
        </w:rPr>
        <w:t>Definizione delle soglie di polvere:</w:t>
      </w:r>
      <w:r w:rsidRPr="009669B0">
        <w:rPr>
          <w:rFonts w:ascii="Times New Roman" w:eastAsia="Arial Narrow" w:hAnsi="Times New Roman" w:cs="Times New Roman"/>
          <w:lang w:val="it-IT" w:eastAsia="it-IT"/>
        </w:rPr>
        <w:t xml:space="preserve"> definizione di livelli "sicuri", "di allerta" e "critici" per la densità della polvere in base agli standard di salute e sicurezza sul lavoro.</w:t>
      </w:r>
    </w:p>
    <w:p w14:paraId="0697A159" w14:textId="77777777" w:rsidR="009669B0" w:rsidRPr="009669B0" w:rsidRDefault="009669B0" w:rsidP="00D46B87">
      <w:pPr>
        <w:pStyle w:val="Corpotesto"/>
        <w:numPr>
          <w:ilvl w:val="0"/>
          <w:numId w:val="8"/>
        </w:numPr>
        <w:ind w:right="283"/>
        <w:jc w:val="both"/>
        <w:rPr>
          <w:rFonts w:ascii="Times New Roman" w:eastAsia="Arial Narrow" w:hAnsi="Times New Roman" w:cs="Times New Roman"/>
          <w:lang w:val="it-IT" w:eastAsia="it-IT"/>
        </w:rPr>
      </w:pPr>
      <w:r w:rsidRPr="009669B0">
        <w:rPr>
          <w:rFonts w:ascii="Times New Roman" w:eastAsia="Arial Narrow" w:hAnsi="Times New Roman" w:cs="Times New Roman"/>
          <w:b/>
          <w:lang w:val="it-IT" w:eastAsia="it-IT"/>
        </w:rPr>
        <w:t>Identificazione dei punti di rischio</w:t>
      </w:r>
      <w:r w:rsidRPr="009669B0">
        <w:rPr>
          <w:rFonts w:ascii="Times New Roman" w:eastAsia="Arial Narrow" w:hAnsi="Times New Roman" w:cs="Times New Roman"/>
          <w:lang w:val="it-IT" w:eastAsia="it-IT"/>
        </w:rPr>
        <w:t xml:space="preserve">: utilizzo dell'analisi matematica per individuare i "punti caldi" nelle aree di scavo in cui la polvere rappresenta la minaccia maggiore per </w:t>
      </w:r>
      <w:r w:rsidRPr="009669B0">
        <w:rPr>
          <w:rFonts w:ascii="Times New Roman" w:eastAsia="Arial Narrow" w:hAnsi="Times New Roman" w:cs="Times New Roman"/>
          <w:lang w:val="it-IT" w:eastAsia="it-IT"/>
        </w:rPr>
        <w:lastRenderedPageBreak/>
        <w:t>la salute del personale.</w:t>
      </w:r>
    </w:p>
    <w:p w14:paraId="02158CCE" w14:textId="77777777" w:rsidR="009669B0" w:rsidRPr="009669B0" w:rsidRDefault="009669B0" w:rsidP="00D46B87">
      <w:pPr>
        <w:pStyle w:val="Corpotesto"/>
        <w:numPr>
          <w:ilvl w:val="0"/>
          <w:numId w:val="8"/>
        </w:numPr>
        <w:ind w:right="283"/>
        <w:jc w:val="both"/>
        <w:rPr>
          <w:rFonts w:ascii="Times New Roman" w:eastAsia="Arial Narrow" w:hAnsi="Times New Roman" w:cs="Times New Roman"/>
          <w:lang w:val="it-IT" w:eastAsia="it-IT"/>
        </w:rPr>
      </w:pPr>
      <w:r w:rsidRPr="009669B0">
        <w:rPr>
          <w:rFonts w:ascii="Times New Roman" w:eastAsia="Arial Narrow" w:hAnsi="Times New Roman" w:cs="Times New Roman"/>
          <w:b/>
          <w:lang w:val="it-IT" w:eastAsia="it-IT"/>
        </w:rPr>
        <w:t>Supporto decisionale (irrigatore d'acqua/</w:t>
      </w:r>
      <w:proofErr w:type="spellStart"/>
      <w:r w:rsidRPr="009669B0">
        <w:rPr>
          <w:rFonts w:ascii="Times New Roman" w:eastAsia="Arial Narrow" w:hAnsi="Times New Roman" w:cs="Times New Roman"/>
          <w:b/>
          <w:lang w:val="it-IT" w:eastAsia="it-IT"/>
        </w:rPr>
        <w:t>Arazöz</w:t>
      </w:r>
      <w:proofErr w:type="spellEnd"/>
      <w:r w:rsidRPr="009669B0">
        <w:rPr>
          <w:rFonts w:ascii="Times New Roman" w:eastAsia="Arial Narrow" w:hAnsi="Times New Roman" w:cs="Times New Roman"/>
          <w:b/>
          <w:lang w:val="it-IT" w:eastAsia="it-IT"/>
        </w:rPr>
        <w:t>):</w:t>
      </w:r>
      <w:r w:rsidRPr="009669B0">
        <w:rPr>
          <w:rFonts w:ascii="Times New Roman" w:eastAsia="Arial Narrow" w:hAnsi="Times New Roman" w:cs="Times New Roman"/>
          <w:lang w:val="it-IT" w:eastAsia="it-IT"/>
        </w:rPr>
        <w:t xml:space="preserve"> esecuzione di un punteggio tecnico di sicurezza basato sui dati BME680 per determinare quali zone richiedono il funzionamento di un sistema di abbattimento delle polveri.</w:t>
      </w:r>
    </w:p>
    <w:p w14:paraId="0FC77A87" w14:textId="77777777" w:rsidR="009669B0" w:rsidRDefault="009669B0" w:rsidP="009669B0">
      <w:pPr>
        <w:pStyle w:val="Corpotesto"/>
        <w:ind w:right="283"/>
        <w:jc w:val="both"/>
        <w:rPr>
          <w:rFonts w:ascii="Times New Roman" w:eastAsia="Arial Narrow" w:hAnsi="Times New Roman" w:cs="Times New Roman"/>
          <w:lang w:val="it-IT" w:eastAsia="it-IT"/>
        </w:rPr>
      </w:pPr>
    </w:p>
    <w:p w14:paraId="72B44FA7" w14:textId="77777777" w:rsidR="009669B0" w:rsidRDefault="009669B0" w:rsidP="009669B0">
      <w:pPr>
        <w:pStyle w:val="Corpotesto"/>
        <w:ind w:right="283"/>
        <w:jc w:val="both"/>
        <w:rPr>
          <w:rFonts w:ascii="Times New Roman" w:eastAsia="Arial Narrow" w:hAnsi="Times New Roman" w:cs="Times New Roman"/>
          <w:lang w:val="it-IT" w:eastAsia="it-IT"/>
        </w:rPr>
      </w:pPr>
    </w:p>
    <w:p w14:paraId="0A60BCDF" w14:textId="77777777" w:rsidR="009669B0" w:rsidRPr="009669B0" w:rsidRDefault="009669B0" w:rsidP="009669B0">
      <w:pPr>
        <w:pStyle w:val="Corpotesto"/>
        <w:ind w:right="283"/>
        <w:jc w:val="both"/>
        <w:rPr>
          <w:rFonts w:ascii="Times New Roman" w:eastAsia="Arial Narrow" w:hAnsi="Times New Roman" w:cs="Times New Roman"/>
          <w:b/>
          <w:lang w:val="it-IT" w:eastAsia="it-IT"/>
        </w:rPr>
      </w:pPr>
      <w:r w:rsidRPr="009669B0">
        <w:rPr>
          <w:rFonts w:ascii="Times New Roman" w:eastAsia="Arial Narrow" w:hAnsi="Times New Roman" w:cs="Times New Roman"/>
          <w:b/>
          <w:lang w:val="it-IT" w:eastAsia="it-IT"/>
        </w:rPr>
        <w:t xml:space="preserve">Parte 3: </w:t>
      </w:r>
      <w:r w:rsidRPr="009669B0">
        <w:rPr>
          <w:rFonts w:ascii="Times New Roman" w:eastAsia="Arial Narrow" w:hAnsi="Times New Roman" w:cs="Times New Roman"/>
          <w:i/>
          <w:lang w:val="it-IT" w:eastAsia="it-IT"/>
        </w:rPr>
        <w:t>Visualizzazione e documentazione così come costruita</w:t>
      </w:r>
    </w:p>
    <w:p w14:paraId="3C3A6C96" w14:textId="77777777" w:rsidR="009669B0" w:rsidRPr="009669B0" w:rsidRDefault="009669B0" w:rsidP="00D46B87">
      <w:pPr>
        <w:pStyle w:val="Corpotesto"/>
        <w:numPr>
          <w:ilvl w:val="0"/>
          <w:numId w:val="7"/>
        </w:numPr>
        <w:ind w:right="283"/>
        <w:rPr>
          <w:rFonts w:ascii="Times New Roman" w:eastAsia="Arial Narrow" w:hAnsi="Times New Roman" w:cs="Times New Roman"/>
          <w:lang w:val="it-IT" w:eastAsia="it-IT"/>
        </w:rPr>
      </w:pPr>
      <w:r w:rsidRPr="009669B0">
        <w:rPr>
          <w:rFonts w:ascii="Times New Roman" w:eastAsia="Arial Narrow" w:hAnsi="Times New Roman" w:cs="Times New Roman"/>
          <w:b/>
          <w:lang w:val="it-IT" w:eastAsia="it-IT"/>
        </w:rPr>
        <w:t>Creazione di una "Mappa della sicurezza e dei progressi del sito":</w:t>
      </w:r>
      <w:r w:rsidRPr="009669B0">
        <w:rPr>
          <w:rFonts w:ascii="Times New Roman" w:eastAsia="Arial Narrow" w:hAnsi="Times New Roman" w:cs="Times New Roman"/>
          <w:lang w:val="it-IT" w:eastAsia="it-IT"/>
        </w:rPr>
        <w:t xml:space="preserve"> generazione di una mappa tematica che mostra i progressi del lavoro attraverso dati visivi e punteggi di rischio ambientale attraverso i dati dei sensori.</w:t>
      </w:r>
    </w:p>
    <w:p w14:paraId="28648B76" w14:textId="77777777" w:rsidR="009669B0" w:rsidRPr="009669B0" w:rsidRDefault="009669B0" w:rsidP="00D46B87">
      <w:pPr>
        <w:pStyle w:val="Corpotesto"/>
        <w:numPr>
          <w:ilvl w:val="0"/>
          <w:numId w:val="7"/>
        </w:numPr>
        <w:ind w:right="283"/>
        <w:rPr>
          <w:rFonts w:ascii="Times New Roman" w:eastAsia="Arial Narrow" w:hAnsi="Times New Roman" w:cs="Times New Roman"/>
          <w:lang w:val="it-IT" w:eastAsia="it-IT"/>
        </w:rPr>
      </w:pPr>
      <w:r w:rsidRPr="009669B0">
        <w:rPr>
          <w:rFonts w:ascii="Times New Roman" w:eastAsia="Arial Narrow" w:hAnsi="Times New Roman" w:cs="Times New Roman"/>
          <w:b/>
          <w:lang w:val="it-IT" w:eastAsia="it-IT"/>
        </w:rPr>
        <w:t xml:space="preserve">Redazione del rapporto preliminare </w:t>
      </w:r>
      <w:proofErr w:type="spellStart"/>
      <w:r w:rsidRPr="009669B0">
        <w:rPr>
          <w:rFonts w:ascii="Times New Roman" w:eastAsia="Arial Narrow" w:hAnsi="Times New Roman" w:cs="Times New Roman"/>
          <w:b/>
          <w:lang w:val="it-IT" w:eastAsia="it-IT"/>
        </w:rPr>
        <w:t>as-built</w:t>
      </w:r>
      <w:proofErr w:type="spellEnd"/>
      <w:r w:rsidRPr="009669B0">
        <w:rPr>
          <w:rFonts w:ascii="Times New Roman" w:eastAsia="Arial Narrow" w:hAnsi="Times New Roman" w:cs="Times New Roman"/>
          <w:b/>
          <w:lang w:val="it-IT" w:eastAsia="it-IT"/>
        </w:rPr>
        <w:t>:</w:t>
      </w:r>
      <w:r w:rsidRPr="009669B0">
        <w:rPr>
          <w:rFonts w:ascii="Times New Roman" w:eastAsia="Arial Narrow" w:hAnsi="Times New Roman" w:cs="Times New Roman"/>
          <w:lang w:val="it-IT" w:eastAsia="it-IT"/>
        </w:rPr>
        <w:t xml:space="preserve"> preparazione di un documento ufficiale che verifichi la conformità dell'impianto di tubazioni al progetto e documenti le prestazioni di sicurezza ambientale della giornata.</w:t>
      </w:r>
    </w:p>
    <w:p w14:paraId="344706F5" w14:textId="77777777" w:rsidR="00790DFE" w:rsidRPr="009669B0" w:rsidRDefault="009669B0" w:rsidP="00D46B87">
      <w:pPr>
        <w:pStyle w:val="Corpotesto"/>
        <w:numPr>
          <w:ilvl w:val="0"/>
          <w:numId w:val="7"/>
        </w:numPr>
        <w:spacing w:before="62"/>
        <w:ind w:right="283"/>
        <w:rPr>
          <w:rFonts w:ascii="Times New Roman" w:hAnsi="Times New Roman" w:cs="Times New Roman"/>
          <w:lang w:val="it-IT"/>
        </w:rPr>
      </w:pPr>
      <w:r>
        <w:rPr>
          <w:rFonts w:ascii="Times New Roman" w:eastAsia="Arial Narrow" w:hAnsi="Times New Roman" w:cs="Times New Roman"/>
          <w:b/>
          <w:noProof/>
          <w:lang w:val="it-IT" w:eastAsia="it-IT"/>
        </w:rPr>
        <w:drawing>
          <wp:anchor distT="0" distB="0" distL="0" distR="0" simplePos="0" relativeHeight="487597568" behindDoc="1" locked="0" layoutInCell="1" allowOverlap="1" wp14:anchorId="5CA03096" wp14:editId="0874C5FC">
            <wp:simplePos x="0" y="0"/>
            <wp:positionH relativeFrom="page">
              <wp:posOffset>1028700</wp:posOffset>
            </wp:positionH>
            <wp:positionV relativeFrom="paragraph">
              <wp:posOffset>826770</wp:posOffset>
            </wp:positionV>
            <wp:extent cx="5490210" cy="2575560"/>
            <wp:effectExtent l="19050" t="0" r="0" b="0"/>
            <wp:wrapTopAndBottom/>
            <wp:docPr id="35" name="Image 3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5" name="Image 35"/>
                    <pic:cNvPicPr/>
                  </pic:nvPicPr>
                  <pic:blipFill>
                    <a:blip r:embed="rId17" cstate="print"/>
                    <a:stretch>
                      <a:fillRect/>
                    </a:stretch>
                  </pic:blipFill>
                  <pic:spPr>
                    <a:xfrm>
                      <a:off x="0" y="0"/>
                      <a:ext cx="5490210" cy="2575560"/>
                    </a:xfrm>
                    <a:prstGeom prst="rect">
                      <a:avLst/>
                    </a:prstGeom>
                  </pic:spPr>
                </pic:pic>
              </a:graphicData>
            </a:graphic>
          </wp:anchor>
        </w:drawing>
      </w:r>
      <w:r w:rsidRPr="009669B0">
        <w:rPr>
          <w:rFonts w:ascii="Times New Roman" w:eastAsia="Arial Narrow" w:hAnsi="Times New Roman" w:cs="Times New Roman"/>
          <w:b/>
          <w:lang w:val="it-IT" w:eastAsia="it-IT"/>
        </w:rPr>
        <w:t>Identificazione della zona rossa:</w:t>
      </w:r>
      <w:r w:rsidRPr="009669B0">
        <w:rPr>
          <w:rFonts w:ascii="Times New Roman" w:eastAsia="Arial Narrow" w:hAnsi="Times New Roman" w:cs="Times New Roman"/>
          <w:lang w:val="it-IT" w:eastAsia="it-IT"/>
        </w:rPr>
        <w:t xml:space="preserve"> identificazione delle "zone rosse" che richiedono un'immediata soppressione della polvere o un intervento di sicurezza da presentare alla direzione del sito.</w:t>
      </w:r>
    </w:p>
    <w:p w14:paraId="23E2BDB9" w14:textId="77777777" w:rsidR="009669B0" w:rsidRPr="00171B34" w:rsidRDefault="009669B0">
      <w:pPr>
        <w:spacing w:before="1" w:line="275" w:lineRule="exact"/>
        <w:ind w:left="427"/>
        <w:jc w:val="both"/>
        <w:rPr>
          <w:rFonts w:ascii="Times New Roman" w:hAnsi="Times New Roman" w:cs="Times New Roman"/>
          <w:b/>
          <w:w w:val="80"/>
          <w:sz w:val="24"/>
          <w:lang w:val="it-IT"/>
        </w:rPr>
      </w:pPr>
    </w:p>
    <w:p w14:paraId="4C951814" w14:textId="77777777" w:rsidR="009669B0" w:rsidRPr="00171B34" w:rsidRDefault="009669B0" w:rsidP="009669B0">
      <w:pPr>
        <w:spacing w:before="1" w:line="275" w:lineRule="exact"/>
        <w:jc w:val="both"/>
        <w:rPr>
          <w:rFonts w:ascii="Times New Roman" w:hAnsi="Times New Roman" w:cs="Times New Roman"/>
          <w:b/>
          <w:w w:val="80"/>
          <w:sz w:val="24"/>
          <w:lang w:val="it-IT"/>
        </w:rPr>
      </w:pPr>
    </w:p>
    <w:p w14:paraId="0EC9A81C" w14:textId="77777777" w:rsidR="009669B0" w:rsidRPr="009669B0" w:rsidRDefault="009669B0" w:rsidP="009669B0">
      <w:pPr>
        <w:pStyle w:val="Corpotesto"/>
        <w:rPr>
          <w:rFonts w:ascii="Times New Roman" w:eastAsia="Arial Narrow" w:hAnsi="Times New Roman" w:cs="Times New Roman"/>
          <w:b/>
          <w:lang w:val="it-IT" w:eastAsia="it-IT"/>
        </w:rPr>
      </w:pPr>
      <w:r>
        <w:rPr>
          <w:rFonts w:ascii="Times New Roman" w:eastAsia="Arial Narrow" w:hAnsi="Times New Roman" w:cs="Times New Roman"/>
          <w:b/>
          <w:lang w:val="it-IT" w:eastAsia="it-IT"/>
        </w:rPr>
        <w:t>Attività di riflessione/D</w:t>
      </w:r>
      <w:r w:rsidRPr="009669B0">
        <w:rPr>
          <w:rFonts w:ascii="Times New Roman" w:eastAsia="Arial Narrow" w:hAnsi="Times New Roman" w:cs="Times New Roman"/>
          <w:b/>
          <w:lang w:val="it-IT" w:eastAsia="it-IT"/>
        </w:rPr>
        <w:t>omande guida</w:t>
      </w:r>
      <w:r>
        <w:rPr>
          <w:rFonts w:ascii="Times New Roman" w:eastAsia="Arial Narrow" w:hAnsi="Times New Roman" w:cs="Times New Roman"/>
          <w:b/>
          <w:lang w:val="it-IT" w:eastAsia="it-IT"/>
        </w:rPr>
        <w:t>:</w:t>
      </w:r>
    </w:p>
    <w:p w14:paraId="694302C6" w14:textId="77777777" w:rsidR="009669B0" w:rsidRPr="009669B0" w:rsidRDefault="009669B0" w:rsidP="00D46B87">
      <w:pPr>
        <w:pStyle w:val="Corpotesto"/>
        <w:numPr>
          <w:ilvl w:val="0"/>
          <w:numId w:val="10"/>
        </w:numPr>
        <w:rPr>
          <w:rFonts w:ascii="Times New Roman" w:eastAsia="Arial Narrow" w:hAnsi="Times New Roman" w:cs="Times New Roman"/>
          <w:lang w:val="it-IT" w:eastAsia="it-IT"/>
        </w:rPr>
      </w:pPr>
      <w:r w:rsidRPr="009669B0">
        <w:rPr>
          <w:rFonts w:ascii="Times New Roman" w:eastAsia="Arial Narrow" w:hAnsi="Times New Roman" w:cs="Times New Roman"/>
          <w:b/>
          <w:lang w:val="it-IT" w:eastAsia="it-IT"/>
        </w:rPr>
        <w:t>Rischio infrastrutturale e sicurezza del personale:</w:t>
      </w:r>
      <w:r w:rsidRPr="009669B0">
        <w:rPr>
          <w:rFonts w:ascii="Times New Roman" w:eastAsia="Arial Narrow" w:hAnsi="Times New Roman" w:cs="Times New Roman"/>
          <w:lang w:val="it-IT" w:eastAsia="it-IT"/>
        </w:rPr>
        <w:t xml:space="preserve"> cosa hai imparato sugli impatti sia sulla salute dei lavoratori sia sull'integrità strutturale della linea di trasmissione quando le emissioni di polvere e la stabilità degli scavi in cantiere non sono conformi alle normative?</w:t>
      </w:r>
    </w:p>
    <w:p w14:paraId="4ACE6682" w14:textId="77777777" w:rsidR="009669B0" w:rsidRPr="009669B0" w:rsidRDefault="009669B0" w:rsidP="00D46B87">
      <w:pPr>
        <w:pStyle w:val="Corpotesto"/>
        <w:numPr>
          <w:ilvl w:val="0"/>
          <w:numId w:val="10"/>
        </w:numPr>
        <w:rPr>
          <w:rFonts w:ascii="Times New Roman" w:eastAsia="Arial Narrow" w:hAnsi="Times New Roman" w:cs="Times New Roman"/>
          <w:lang w:val="it-IT" w:eastAsia="it-IT"/>
        </w:rPr>
      </w:pPr>
      <w:r w:rsidRPr="009669B0">
        <w:rPr>
          <w:rFonts w:ascii="Times New Roman" w:eastAsia="Arial Narrow" w:hAnsi="Times New Roman" w:cs="Times New Roman"/>
          <w:b/>
          <w:lang w:val="it-IT" w:eastAsia="it-IT"/>
        </w:rPr>
        <w:t xml:space="preserve">Processo decisionale operativo: </w:t>
      </w:r>
      <w:r w:rsidRPr="009669B0">
        <w:rPr>
          <w:rFonts w:ascii="Times New Roman" w:eastAsia="Arial Narrow" w:hAnsi="Times New Roman" w:cs="Times New Roman"/>
          <w:lang w:val="it-IT" w:eastAsia="it-IT"/>
        </w:rPr>
        <w:t>in che modo l'utilizzo di un drone dotato di sensore BME680 per monitorare la densità della polvere e i danni al rivestimento dei tubi lungo la linea di trasmissione ha cambiato il vostro approccio al monitoraggio ambientale e alla sicurezza del volo?</w:t>
      </w:r>
    </w:p>
    <w:p w14:paraId="6B3F5760" w14:textId="77777777" w:rsidR="009669B0" w:rsidRDefault="009669B0" w:rsidP="00D46B87">
      <w:pPr>
        <w:pStyle w:val="Corpotesto"/>
        <w:numPr>
          <w:ilvl w:val="0"/>
          <w:numId w:val="10"/>
        </w:numPr>
        <w:rPr>
          <w:rFonts w:ascii="Times New Roman" w:eastAsia="Arial Narrow" w:hAnsi="Times New Roman" w:cs="Times New Roman"/>
          <w:lang w:val="it-IT" w:eastAsia="it-IT"/>
        </w:rPr>
      </w:pPr>
      <w:r w:rsidRPr="009669B0">
        <w:rPr>
          <w:rFonts w:ascii="Times New Roman" w:eastAsia="Arial Narrow" w:hAnsi="Times New Roman" w:cs="Times New Roman"/>
          <w:b/>
          <w:lang w:val="it-IT" w:eastAsia="it-IT"/>
        </w:rPr>
        <w:t>La regola dei 30 secondi:</w:t>
      </w:r>
      <w:r w:rsidRPr="009669B0">
        <w:rPr>
          <w:rFonts w:ascii="Times New Roman" w:eastAsia="Arial Narrow" w:hAnsi="Times New Roman" w:cs="Times New Roman"/>
          <w:lang w:val="it-IT" w:eastAsia="it-IT"/>
        </w:rPr>
        <w:t xml:space="preserve"> perché la regola dei 30 secondi "in sospeso" è fondamentale per l'accuratezza dei dati su polvere e gas nelle aree di scavo e in che modo questa regola influisce sull'affidabilità del rapporto "</w:t>
      </w:r>
      <w:proofErr w:type="spellStart"/>
      <w:r w:rsidRPr="009669B0">
        <w:rPr>
          <w:rFonts w:ascii="Times New Roman" w:eastAsia="Arial Narrow" w:hAnsi="Times New Roman" w:cs="Times New Roman"/>
          <w:lang w:val="it-IT" w:eastAsia="it-IT"/>
        </w:rPr>
        <w:t>Safety</w:t>
      </w:r>
      <w:proofErr w:type="spellEnd"/>
      <w:r w:rsidRPr="009669B0">
        <w:rPr>
          <w:rFonts w:ascii="Times New Roman" w:eastAsia="Arial Narrow" w:hAnsi="Times New Roman" w:cs="Times New Roman"/>
          <w:lang w:val="it-IT" w:eastAsia="it-IT"/>
        </w:rPr>
        <w:t xml:space="preserve"> Scoring"? </w:t>
      </w:r>
    </w:p>
    <w:p w14:paraId="7807E905" w14:textId="77777777" w:rsidR="009669B0" w:rsidRPr="009669B0" w:rsidRDefault="009669B0" w:rsidP="00D46B87">
      <w:pPr>
        <w:pStyle w:val="Corpotesto"/>
        <w:numPr>
          <w:ilvl w:val="0"/>
          <w:numId w:val="10"/>
        </w:numPr>
        <w:rPr>
          <w:rFonts w:ascii="Times New Roman" w:eastAsia="Arial Narrow" w:hAnsi="Times New Roman" w:cs="Times New Roman"/>
          <w:lang w:val="it-IT" w:eastAsia="it-IT"/>
        </w:rPr>
      </w:pPr>
      <w:r w:rsidRPr="009669B0">
        <w:rPr>
          <w:rFonts w:ascii="Times New Roman" w:eastAsia="Arial Narrow" w:hAnsi="Times New Roman" w:cs="Times New Roman"/>
          <w:b/>
          <w:lang w:val="it-IT" w:eastAsia="it-IT"/>
        </w:rPr>
        <w:t>Supporto decisionale basato sui dati:</w:t>
      </w:r>
      <w:r w:rsidRPr="009669B0">
        <w:rPr>
          <w:rFonts w:ascii="Times New Roman" w:eastAsia="Arial Narrow" w:hAnsi="Times New Roman" w:cs="Times New Roman"/>
          <w:lang w:val="it-IT" w:eastAsia="it-IT"/>
        </w:rPr>
        <w:t xml:space="preserve"> sulla base dei dati dei sensori ottenuti, quali vantaggi offre la decisione tecnica di utilizzare un "sistema di soppressione della polvere (irrigatore ad acqua/</w:t>
      </w:r>
      <w:proofErr w:type="spellStart"/>
      <w:r w:rsidRPr="009669B0">
        <w:rPr>
          <w:rFonts w:ascii="Times New Roman" w:eastAsia="Arial Narrow" w:hAnsi="Times New Roman" w:cs="Times New Roman"/>
          <w:lang w:val="it-IT" w:eastAsia="it-IT"/>
        </w:rPr>
        <w:t>Arazöz</w:t>
      </w:r>
      <w:proofErr w:type="spellEnd"/>
      <w:r w:rsidRPr="009669B0">
        <w:rPr>
          <w:rFonts w:ascii="Times New Roman" w:eastAsia="Arial Narrow" w:hAnsi="Times New Roman" w:cs="Times New Roman"/>
          <w:lang w:val="it-IT" w:eastAsia="it-IT"/>
        </w:rPr>
        <w:t>)" rispetto ai metodi tradizionali di gestione del sito?</w:t>
      </w:r>
    </w:p>
    <w:p w14:paraId="62835B6D" w14:textId="77777777" w:rsidR="00790DFE" w:rsidRPr="009669B0" w:rsidRDefault="009669B0" w:rsidP="00D46B87">
      <w:pPr>
        <w:pStyle w:val="Corpotesto"/>
        <w:numPr>
          <w:ilvl w:val="0"/>
          <w:numId w:val="10"/>
        </w:numPr>
        <w:rPr>
          <w:rFonts w:ascii="Times New Roman" w:eastAsia="Arial Narrow" w:hAnsi="Times New Roman" w:cs="Times New Roman"/>
          <w:lang w:val="it-IT" w:eastAsia="it-IT"/>
        </w:rPr>
      </w:pPr>
      <w:r w:rsidRPr="009669B0">
        <w:rPr>
          <w:rFonts w:ascii="Times New Roman" w:eastAsia="Arial Narrow" w:hAnsi="Times New Roman" w:cs="Times New Roman"/>
          <w:b/>
          <w:lang w:val="it-IT" w:eastAsia="it-IT"/>
        </w:rPr>
        <w:lastRenderedPageBreak/>
        <w:t xml:space="preserve">Integrità </w:t>
      </w:r>
      <w:proofErr w:type="spellStart"/>
      <w:r w:rsidRPr="009669B0">
        <w:rPr>
          <w:rFonts w:ascii="Times New Roman" w:eastAsia="Arial Narrow" w:hAnsi="Times New Roman" w:cs="Times New Roman"/>
          <w:b/>
          <w:lang w:val="it-IT" w:eastAsia="it-IT"/>
        </w:rPr>
        <w:t>As-Built</w:t>
      </w:r>
      <w:proofErr w:type="spellEnd"/>
      <w:r w:rsidRPr="009669B0">
        <w:rPr>
          <w:rFonts w:ascii="Times New Roman" w:eastAsia="Arial Narrow" w:hAnsi="Times New Roman" w:cs="Times New Roman"/>
          <w:b/>
          <w:lang w:val="it-IT" w:eastAsia="it-IT"/>
        </w:rPr>
        <w:t>:</w:t>
      </w:r>
      <w:r w:rsidRPr="009669B0">
        <w:rPr>
          <w:rFonts w:ascii="Times New Roman" w:eastAsia="Arial Narrow" w:hAnsi="Times New Roman" w:cs="Times New Roman"/>
          <w:lang w:val="it-IT" w:eastAsia="it-IT"/>
        </w:rPr>
        <w:t xml:space="preserve"> qual è il contributo dell'avanzamento giornaliero del lavoro documentato con dati visivi all'accuratezza tecnica del rapporto finale "</w:t>
      </w:r>
      <w:proofErr w:type="spellStart"/>
      <w:r w:rsidRPr="009669B0">
        <w:rPr>
          <w:rFonts w:ascii="Times New Roman" w:eastAsia="Arial Narrow" w:hAnsi="Times New Roman" w:cs="Times New Roman"/>
          <w:lang w:val="it-IT" w:eastAsia="it-IT"/>
        </w:rPr>
        <w:t>As-Built</w:t>
      </w:r>
      <w:proofErr w:type="spellEnd"/>
      <w:r w:rsidRPr="009669B0">
        <w:rPr>
          <w:rFonts w:ascii="Times New Roman" w:eastAsia="Arial Narrow" w:hAnsi="Times New Roman" w:cs="Times New Roman"/>
          <w:lang w:val="it-IT" w:eastAsia="it-IT"/>
        </w:rPr>
        <w:t>" preparato alla fine del progetto?</w:t>
      </w:r>
    </w:p>
    <w:p w14:paraId="6457531D" w14:textId="77777777" w:rsidR="00790DFE" w:rsidRPr="009669B0" w:rsidRDefault="00790DFE">
      <w:pPr>
        <w:pStyle w:val="Corpotesto"/>
        <w:spacing w:before="266"/>
        <w:rPr>
          <w:rFonts w:ascii="Times New Roman" w:hAnsi="Times New Roman" w:cs="Times New Roman"/>
          <w:lang w:val="it-IT"/>
        </w:rPr>
      </w:pPr>
    </w:p>
    <w:p w14:paraId="051C7CAB" w14:textId="77777777" w:rsidR="00790DFE" w:rsidRPr="00EF7C7F" w:rsidRDefault="00DE61C5" w:rsidP="00EF7C7F">
      <w:pPr>
        <w:pStyle w:val="Titolo11"/>
        <w:numPr>
          <w:ilvl w:val="0"/>
          <w:numId w:val="44"/>
        </w:numPr>
        <w:rPr>
          <w:color w:val="C00000"/>
        </w:rPr>
      </w:pPr>
      <w:bookmarkStart w:id="91" w:name="_Toc237364352"/>
      <w:r w:rsidRPr="00EF7C7F">
        <w:rPr>
          <w:color w:val="C00000"/>
        </w:rPr>
        <w:t>CRITERI DI VALUTAZIONE</w:t>
      </w:r>
      <w:r w:rsidR="00CA2037" w:rsidRPr="00EF7C7F">
        <w:rPr>
          <w:color w:val="C00000"/>
        </w:rPr>
        <w:tab/>
      </w:r>
      <w:r w:rsidRPr="00EF7C7F">
        <w:rPr>
          <w:color w:val="C00000"/>
        </w:rPr>
        <w:t xml:space="preserve">(Controllo del sito infrastrutturale e reporting </w:t>
      </w:r>
      <w:proofErr w:type="spellStart"/>
      <w:r w:rsidRPr="00EF7C7F">
        <w:rPr>
          <w:color w:val="C00000"/>
        </w:rPr>
        <w:t>as-built</w:t>
      </w:r>
      <w:proofErr w:type="spellEnd"/>
      <w:r w:rsidRPr="00EF7C7F">
        <w:rPr>
          <w:color w:val="C00000"/>
        </w:rPr>
        <w:t>)</w:t>
      </w:r>
      <w:bookmarkEnd w:id="91"/>
    </w:p>
    <w:p w14:paraId="30E76CA3" w14:textId="77777777" w:rsidR="00790DFE" w:rsidRPr="009669B0" w:rsidRDefault="00790DFE" w:rsidP="009669B0">
      <w:pPr>
        <w:pStyle w:val="Corpotesto"/>
        <w:spacing w:before="25"/>
        <w:rPr>
          <w:rFonts w:ascii="Times New Roman" w:eastAsia="Arial Narrow" w:hAnsi="Times New Roman" w:cs="Times New Roman"/>
          <w:lang w:val="it-IT" w:eastAsia="it-IT"/>
        </w:rPr>
      </w:pPr>
    </w:p>
    <w:p w14:paraId="393F6BC0" w14:textId="77777777" w:rsidR="009669B0" w:rsidRDefault="009669B0" w:rsidP="009669B0">
      <w:pPr>
        <w:pStyle w:val="Corpotesto"/>
        <w:rPr>
          <w:rFonts w:ascii="Times New Roman" w:eastAsia="Arial Narrow" w:hAnsi="Times New Roman" w:cs="Times New Roman"/>
          <w:lang w:val="it-IT" w:eastAsia="it-IT"/>
        </w:rPr>
      </w:pPr>
      <w:r w:rsidRPr="009669B0">
        <w:rPr>
          <w:rFonts w:ascii="Times New Roman" w:eastAsia="Arial Narrow" w:hAnsi="Times New Roman" w:cs="Times New Roman"/>
          <w:b/>
          <w:lang w:val="it-IT" w:eastAsia="it-IT"/>
        </w:rPr>
        <w:t>Quiz sugli standard e sulla tecnologia dei sensori:</w:t>
      </w:r>
      <w:r w:rsidRPr="009669B0">
        <w:rPr>
          <w:rFonts w:ascii="Times New Roman" w:eastAsia="Arial Narrow" w:hAnsi="Times New Roman" w:cs="Times New Roman"/>
          <w:lang w:val="it-IT" w:eastAsia="it-IT"/>
        </w:rPr>
        <w:t xml:space="preserve"> vengono somministrati brevi quiz per valutare le conoscenze tecniche riguardanti i rischi tecnici nell'installazione di tubi di grande diametro (come la stabilità dello scavo) e gli standard ambientali sulle emissioni di polvere. Le domande chiuse verificano il modo in cui il sensore BME680 analizza i dati sulla resistenza alla polvere e ai gas per la sicurezza del sito, mentre le domande aperte si concentrano sull'importanza del monitoraggio dei progressi "</w:t>
      </w:r>
      <w:proofErr w:type="spellStart"/>
      <w:r w:rsidRPr="009669B0">
        <w:rPr>
          <w:rFonts w:ascii="Times New Roman" w:eastAsia="Arial Narrow" w:hAnsi="Times New Roman" w:cs="Times New Roman"/>
          <w:lang w:val="it-IT" w:eastAsia="it-IT"/>
        </w:rPr>
        <w:t>as-built</w:t>
      </w:r>
      <w:proofErr w:type="spellEnd"/>
      <w:r w:rsidRPr="009669B0">
        <w:rPr>
          <w:rFonts w:ascii="Times New Roman" w:eastAsia="Arial Narrow" w:hAnsi="Times New Roman" w:cs="Times New Roman"/>
          <w:lang w:val="it-IT" w:eastAsia="it-IT"/>
        </w:rPr>
        <w:t>" basato sui droni.</w:t>
      </w:r>
    </w:p>
    <w:p w14:paraId="511589FA" w14:textId="77777777" w:rsidR="009669B0" w:rsidRDefault="009669B0" w:rsidP="009669B0">
      <w:pPr>
        <w:pStyle w:val="Corpotesto"/>
        <w:rPr>
          <w:rFonts w:ascii="Times New Roman" w:eastAsia="Arial Narrow" w:hAnsi="Times New Roman" w:cs="Times New Roman"/>
          <w:lang w:val="it-IT" w:eastAsia="it-IT"/>
        </w:rPr>
      </w:pPr>
    </w:p>
    <w:p w14:paraId="425B24DF" w14:textId="77777777" w:rsidR="009669B0" w:rsidRPr="009669B0" w:rsidRDefault="009669B0" w:rsidP="009669B0">
      <w:pPr>
        <w:pStyle w:val="Corpotesto"/>
        <w:rPr>
          <w:rFonts w:ascii="Times New Roman" w:eastAsia="Arial Narrow" w:hAnsi="Times New Roman" w:cs="Times New Roman"/>
          <w:lang w:val="it-IT" w:eastAsia="it-IT"/>
        </w:rPr>
      </w:pPr>
      <w:r w:rsidRPr="009669B0">
        <w:rPr>
          <w:rFonts w:ascii="Times New Roman" w:eastAsia="Arial Narrow" w:hAnsi="Times New Roman" w:cs="Times New Roman"/>
          <w:b/>
          <w:lang w:val="it-IT" w:eastAsia="it-IT"/>
        </w:rPr>
        <w:t>Identificazione di anomalie e siti ad alto rischio:</w:t>
      </w:r>
      <w:r w:rsidRPr="009669B0">
        <w:rPr>
          <w:rFonts w:ascii="Times New Roman" w:eastAsia="Arial Narrow" w:hAnsi="Times New Roman" w:cs="Times New Roman"/>
          <w:lang w:val="it-IT" w:eastAsia="it-IT"/>
        </w:rPr>
        <w:t xml:space="preserve"> gli studenti vengono valutati in base alla loro capacità di identificare danni al rivestimento (corrosione) sulle tubazioni e pericolose nubi di polvere nelle aree di scavo. La valutazione comprende l'analisi delle immagini del sito e la marcatura accurata dei punti ad alto rischio che richiedono un "Sistema di soppressione della polvere (irrigatore d'acqua/</w:t>
      </w:r>
      <w:proofErr w:type="spellStart"/>
      <w:r w:rsidRPr="009669B0">
        <w:rPr>
          <w:rFonts w:ascii="Times New Roman" w:eastAsia="Arial Narrow" w:hAnsi="Times New Roman" w:cs="Times New Roman"/>
          <w:lang w:val="it-IT" w:eastAsia="it-IT"/>
        </w:rPr>
        <w:t>Arazöz</w:t>
      </w:r>
      <w:proofErr w:type="spellEnd"/>
      <w:r w:rsidRPr="009669B0">
        <w:rPr>
          <w:rFonts w:ascii="Times New Roman" w:eastAsia="Arial Narrow" w:hAnsi="Times New Roman" w:cs="Times New Roman"/>
          <w:lang w:val="it-IT" w:eastAsia="it-IT"/>
        </w:rPr>
        <w:t>)" con coordinate precise nei set di dati Excel.</w:t>
      </w:r>
    </w:p>
    <w:p w14:paraId="3DA24BD0" w14:textId="77777777" w:rsidR="009669B0" w:rsidRDefault="009669B0" w:rsidP="009669B0">
      <w:pPr>
        <w:pStyle w:val="Corpotesto"/>
        <w:rPr>
          <w:rFonts w:ascii="Times New Roman" w:eastAsia="Arial Narrow" w:hAnsi="Times New Roman" w:cs="Times New Roman"/>
          <w:b/>
          <w:lang w:val="it-IT" w:eastAsia="it-IT"/>
        </w:rPr>
      </w:pPr>
    </w:p>
    <w:p w14:paraId="16434B5F" w14:textId="77777777" w:rsidR="009669B0" w:rsidRPr="009669B0" w:rsidRDefault="009669B0" w:rsidP="009669B0">
      <w:pPr>
        <w:pStyle w:val="Corpotesto"/>
        <w:rPr>
          <w:rFonts w:ascii="Times New Roman" w:eastAsia="Arial Narrow" w:hAnsi="Times New Roman" w:cs="Times New Roman"/>
          <w:lang w:val="it-IT" w:eastAsia="it-IT"/>
        </w:rPr>
      </w:pPr>
      <w:r w:rsidRPr="009669B0">
        <w:rPr>
          <w:rFonts w:ascii="Times New Roman" w:eastAsia="Arial Narrow" w:hAnsi="Times New Roman" w:cs="Times New Roman"/>
          <w:b/>
          <w:lang w:val="it-IT" w:eastAsia="it-IT"/>
        </w:rPr>
        <w:t>Autovalutazione e rendicontazione delle infrastrutture:</w:t>
      </w:r>
      <w:r w:rsidRPr="009669B0">
        <w:rPr>
          <w:rFonts w:ascii="Times New Roman" w:eastAsia="Arial Narrow" w:hAnsi="Times New Roman" w:cs="Times New Roman"/>
          <w:lang w:val="it-IT" w:eastAsia="it-IT"/>
        </w:rPr>
        <w:t xml:space="preserve"> gli studenti compilano liste di controllo di autovalutazione per valutare la loro competenza nell'ispezione delle linee di trasmissione basate su droni, nell'analisi dei progressi nell'installazione dei tubi e nell'interpretazione dei dati dei sensori (polvere/umidità). Il processo di riflessione si concentra sul punteggio di sicurezza del sito e sull’uso responsabile della tecnologia dei droni nei progetti infrastrutturali.</w:t>
      </w:r>
    </w:p>
    <w:p w14:paraId="2EAF4910" w14:textId="77777777" w:rsidR="009669B0" w:rsidRPr="009669B0" w:rsidRDefault="009669B0" w:rsidP="009669B0">
      <w:pPr>
        <w:pStyle w:val="Corpotesto"/>
        <w:rPr>
          <w:rFonts w:ascii="Times New Roman" w:eastAsia="Arial Narrow" w:hAnsi="Times New Roman" w:cs="Times New Roman"/>
          <w:lang w:val="it-IT" w:eastAsia="it-IT"/>
        </w:rPr>
      </w:pPr>
      <w:r w:rsidRPr="009669B0">
        <w:rPr>
          <w:rFonts w:ascii="Times New Roman" w:eastAsia="Arial Narrow" w:hAnsi="Times New Roman" w:cs="Times New Roman"/>
          <w:b/>
          <w:lang w:val="it-IT" w:eastAsia="it-IT"/>
        </w:rPr>
        <w:t xml:space="preserve">Protocolli operativi e revisione paritaria: </w:t>
      </w:r>
      <w:r w:rsidRPr="009669B0">
        <w:rPr>
          <w:rFonts w:ascii="Times New Roman" w:eastAsia="Arial Narrow" w:hAnsi="Times New Roman" w:cs="Times New Roman"/>
          <w:lang w:val="it-IT" w:eastAsia="it-IT"/>
        </w:rPr>
        <w:t>durante le attività di gruppo, gli studenti valutano la sicurezza del piano di volo lungo il percorso della linea di trasmissione, l'accuratezza dei dati raccolti (polvere/gas/umidità) e il coordinamento tecnico all'interno del team utilizzando protocolli di revisione paritaria.</w:t>
      </w:r>
    </w:p>
    <w:p w14:paraId="1592C494" w14:textId="77777777" w:rsidR="009669B0" w:rsidRPr="009669B0" w:rsidRDefault="009669B0" w:rsidP="009669B0">
      <w:pPr>
        <w:pStyle w:val="Corpotesto"/>
        <w:rPr>
          <w:rFonts w:ascii="Times New Roman" w:eastAsia="Arial Narrow" w:hAnsi="Times New Roman" w:cs="Times New Roman"/>
          <w:lang w:val="it-IT" w:eastAsia="it-IT"/>
        </w:rPr>
      </w:pPr>
      <w:r w:rsidRPr="009669B0">
        <w:rPr>
          <w:rFonts w:ascii="Times New Roman" w:eastAsia="Arial Narrow" w:hAnsi="Times New Roman" w:cs="Times New Roman"/>
          <w:b/>
          <w:lang w:val="it-IT" w:eastAsia="it-IT"/>
        </w:rPr>
        <w:t>Portfolio "Progressi nella costruzione e nella sicurezza":</w:t>
      </w:r>
      <w:r w:rsidRPr="009669B0">
        <w:rPr>
          <w:rFonts w:ascii="Times New Roman" w:eastAsia="Arial Narrow" w:hAnsi="Times New Roman" w:cs="Times New Roman"/>
          <w:lang w:val="it-IT" w:eastAsia="it-IT"/>
        </w:rPr>
        <w:t xml:space="preserve"> ogni gruppo invia un portfolio contenente note giornaliere sullo stato di avanzamento dei lavori, dati di misurazione della polvere, "Mappe di sicurezza del sito" sovrapposte a dati visivi e simulazioni ufficiali del "Rapporto preliminare nella costruzione".</w:t>
      </w:r>
    </w:p>
    <w:p w14:paraId="3A8C2C78" w14:textId="77777777" w:rsidR="00790DFE" w:rsidRPr="009669B0" w:rsidRDefault="009669B0" w:rsidP="009669B0">
      <w:pPr>
        <w:pStyle w:val="Corpotesto"/>
        <w:rPr>
          <w:rFonts w:ascii="Times New Roman" w:eastAsia="Arial Narrow" w:hAnsi="Times New Roman" w:cs="Times New Roman"/>
          <w:lang w:val="it-IT" w:eastAsia="it-IT"/>
        </w:rPr>
        <w:sectPr w:rsidR="00790DFE" w:rsidRPr="009669B0" w:rsidSect="00EF7C7F">
          <w:headerReference w:type="default" r:id="rId18"/>
          <w:footerReference w:type="default" r:id="rId19"/>
          <w:pgSz w:w="11910" w:h="16840"/>
          <w:pgMar w:top="1340" w:right="1275" w:bottom="1985" w:left="1275" w:header="331" w:footer="1213" w:gutter="0"/>
          <w:cols w:space="720"/>
        </w:sectPr>
      </w:pPr>
      <w:r w:rsidRPr="009669B0">
        <w:rPr>
          <w:rFonts w:ascii="Times New Roman" w:eastAsia="Arial Narrow" w:hAnsi="Times New Roman" w:cs="Times New Roman"/>
          <w:b/>
          <w:lang w:val="it-IT" w:eastAsia="it-IT"/>
        </w:rPr>
        <w:t xml:space="preserve">Raccolta dati e documentazione sui progressi: </w:t>
      </w:r>
      <w:r w:rsidRPr="009669B0">
        <w:rPr>
          <w:rFonts w:ascii="Times New Roman" w:eastAsia="Arial Narrow" w:hAnsi="Times New Roman" w:cs="Times New Roman"/>
          <w:lang w:val="it-IT" w:eastAsia="it-IT"/>
        </w:rPr>
        <w:t>la valutazione si concentra sull'aderenza del drone alla regola del "hovering" di 30 secondi nelle aree di scavo, sulla capacità dei dati raccolti di supportare la qualità dell'installazione delle tubazioni e sull'accuratezza tecnica delle decisioni in materia di abbattimento delle polveri.</w:t>
      </w:r>
    </w:p>
    <w:p w14:paraId="2E92D51B" w14:textId="77777777" w:rsidR="00790DFE" w:rsidRPr="00EF7C7F" w:rsidRDefault="00DE61C5" w:rsidP="00EF7C7F">
      <w:pPr>
        <w:pStyle w:val="Titolo11"/>
        <w:numPr>
          <w:ilvl w:val="0"/>
          <w:numId w:val="44"/>
        </w:numPr>
        <w:rPr>
          <w:color w:val="C00000"/>
        </w:rPr>
      </w:pPr>
      <w:bookmarkStart w:id="92" w:name="_Toc237364353"/>
      <w:r w:rsidRPr="00EF7C7F">
        <w:rPr>
          <w:color w:val="C00000"/>
        </w:rPr>
        <w:lastRenderedPageBreak/>
        <w:t>MATERIALI DIDATTICI</w:t>
      </w:r>
      <w:bookmarkEnd w:id="92"/>
    </w:p>
    <w:p w14:paraId="52063AA9" w14:textId="77777777" w:rsidR="00790DFE" w:rsidRPr="00DE61C5" w:rsidRDefault="00790DFE">
      <w:pPr>
        <w:pStyle w:val="Corpotesto"/>
        <w:rPr>
          <w:rFonts w:ascii="Times New Roman" w:eastAsia="Tahoma" w:hAnsi="Times New Roman" w:cs="Times New Roman"/>
          <w:b/>
          <w:bCs/>
          <w:color w:val="C70F2D"/>
          <w:w w:val="85"/>
          <w:sz w:val="36"/>
          <w:szCs w:val="36"/>
          <w:lang w:val="it-IT"/>
        </w:rPr>
      </w:pPr>
    </w:p>
    <w:p w14:paraId="540534AB" w14:textId="77777777" w:rsidR="00790DFE" w:rsidRPr="00CA2037" w:rsidRDefault="00DE61C5">
      <w:pPr>
        <w:pStyle w:val="Corpotesto"/>
        <w:spacing w:before="209"/>
        <w:rPr>
          <w:rFonts w:ascii="Times New Roman" w:eastAsia="Times New Roman" w:hAnsi="Times New Roman" w:cs="Times New Roman"/>
          <w:lang w:val="it-IT" w:eastAsia="it-IT"/>
        </w:rPr>
      </w:pPr>
      <w:r w:rsidRPr="00CA2037">
        <w:rPr>
          <w:rFonts w:ascii="Times New Roman" w:eastAsia="Times New Roman" w:hAnsi="Times New Roman" w:cs="Times New Roman"/>
          <w:lang w:val="it-IT" w:eastAsia="it-IT"/>
        </w:rPr>
        <w:t xml:space="preserve">1- </w:t>
      </w:r>
    </w:p>
    <w:tbl>
      <w:tblPr>
        <w:tblStyle w:val="TableNormal"/>
        <w:tblW w:w="0" w:type="auto"/>
        <w:tblInd w:w="447"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4253"/>
        <w:gridCol w:w="4253"/>
      </w:tblGrid>
      <w:tr w:rsidR="00790DFE" w:rsidRPr="00DE61C5" w14:paraId="311A2B2F" w14:textId="77777777">
        <w:trPr>
          <w:trHeight w:val="476"/>
        </w:trPr>
        <w:tc>
          <w:tcPr>
            <w:tcW w:w="4253" w:type="dxa"/>
          </w:tcPr>
          <w:p w14:paraId="66C264B4" w14:textId="77777777" w:rsidR="00790DFE" w:rsidRPr="00DE61C5" w:rsidRDefault="00CA2037" w:rsidP="00DE61C5">
            <w:pPr>
              <w:pStyle w:val="TableParagraph"/>
              <w:ind w:left="100"/>
              <w:rPr>
                <w:rFonts w:ascii="Times New Roman" w:eastAsia="Times New Roman" w:hAnsi="Times New Roman" w:cs="Times New Roman"/>
                <w:sz w:val="24"/>
                <w:szCs w:val="24"/>
                <w:u w:val="none"/>
                <w:lang w:val="it-IT" w:eastAsia="it-IT"/>
              </w:rPr>
            </w:pPr>
            <w:r w:rsidRPr="00DE61C5">
              <w:rPr>
                <w:rFonts w:ascii="Times New Roman" w:eastAsia="Times New Roman" w:hAnsi="Times New Roman" w:cs="Times New Roman"/>
                <w:sz w:val="24"/>
                <w:szCs w:val="24"/>
                <w:u w:val="none"/>
                <w:lang w:val="it-IT" w:eastAsia="it-IT"/>
              </w:rPr>
              <w:t>R</w:t>
            </w:r>
            <w:r w:rsidR="00DE61C5" w:rsidRPr="00DE61C5">
              <w:rPr>
                <w:rFonts w:ascii="Times New Roman" w:eastAsia="Times New Roman" w:hAnsi="Times New Roman" w:cs="Times New Roman"/>
                <w:sz w:val="24"/>
                <w:szCs w:val="24"/>
                <w:u w:val="none"/>
                <w:lang w:val="it-IT" w:eastAsia="it-IT"/>
              </w:rPr>
              <w:t>isorse</w:t>
            </w:r>
          </w:p>
        </w:tc>
        <w:tc>
          <w:tcPr>
            <w:tcW w:w="4253" w:type="dxa"/>
          </w:tcPr>
          <w:p w14:paraId="4A9E2C66" w14:textId="77777777" w:rsidR="00790DFE" w:rsidRPr="00DE61C5" w:rsidRDefault="00CA2037">
            <w:pPr>
              <w:pStyle w:val="TableParagraph"/>
              <w:rPr>
                <w:rFonts w:ascii="Times New Roman" w:eastAsia="Times New Roman" w:hAnsi="Times New Roman" w:cs="Times New Roman"/>
                <w:sz w:val="24"/>
                <w:szCs w:val="24"/>
                <w:u w:val="none"/>
                <w:lang w:val="it-IT" w:eastAsia="it-IT"/>
              </w:rPr>
            </w:pPr>
            <w:r w:rsidRPr="00DE61C5">
              <w:rPr>
                <w:rFonts w:ascii="Times New Roman" w:eastAsia="Times New Roman" w:hAnsi="Times New Roman" w:cs="Times New Roman"/>
                <w:sz w:val="24"/>
                <w:szCs w:val="24"/>
                <w:u w:val="none"/>
                <w:lang w:val="it-IT" w:eastAsia="it-IT"/>
              </w:rPr>
              <w:t>Link</w:t>
            </w:r>
          </w:p>
        </w:tc>
      </w:tr>
      <w:tr w:rsidR="00790DFE" w:rsidRPr="00DE61C5" w14:paraId="3F3FA32C" w14:textId="77777777">
        <w:trPr>
          <w:trHeight w:val="1299"/>
        </w:trPr>
        <w:tc>
          <w:tcPr>
            <w:tcW w:w="4253" w:type="dxa"/>
          </w:tcPr>
          <w:p w14:paraId="53F773A7" w14:textId="77777777" w:rsidR="00790DFE" w:rsidRPr="00171B34" w:rsidRDefault="00CA2037">
            <w:pPr>
              <w:pStyle w:val="TableParagraph"/>
              <w:spacing w:before="98"/>
              <w:ind w:left="100"/>
              <w:rPr>
                <w:rFonts w:ascii="Times New Roman" w:eastAsia="Times New Roman" w:hAnsi="Times New Roman" w:cs="Times New Roman"/>
                <w:sz w:val="24"/>
                <w:szCs w:val="24"/>
                <w:u w:val="none"/>
                <w:lang w:eastAsia="it-IT"/>
              </w:rPr>
            </w:pPr>
            <w:r w:rsidRPr="00171B34">
              <w:rPr>
                <w:rFonts w:ascii="Times New Roman" w:eastAsia="Times New Roman" w:hAnsi="Times New Roman" w:cs="Times New Roman"/>
                <w:sz w:val="24"/>
                <w:szCs w:val="24"/>
                <w:u w:val="none"/>
                <w:lang w:eastAsia="it-IT"/>
              </w:rPr>
              <w:t>1. DJI Mini 4 Pro with DJI RC 2 remote controller Handbook_V4</w:t>
            </w:r>
          </w:p>
        </w:tc>
        <w:tc>
          <w:tcPr>
            <w:tcW w:w="4253" w:type="dxa"/>
          </w:tcPr>
          <w:p w14:paraId="571CB5BE" w14:textId="77777777" w:rsidR="00790DFE" w:rsidRPr="00416D9A" w:rsidRDefault="003D297A">
            <w:pPr>
              <w:pStyle w:val="TableParagraph"/>
              <w:spacing w:before="98"/>
              <w:rPr>
                <w:rFonts w:ascii="Times New Roman" w:hAnsi="Times New Roman" w:cs="Times New Roman"/>
                <w:sz w:val="24"/>
                <w:u w:val="none"/>
              </w:rPr>
            </w:pPr>
            <w:hyperlink r:id="rId20">
              <w:r w:rsidR="00CA2037" w:rsidRPr="00416D9A">
                <w:rPr>
                  <w:rFonts w:ascii="Times New Roman" w:hAnsi="Times New Roman" w:cs="Times New Roman"/>
                  <w:color w:val="0000FF"/>
                  <w:spacing w:val="-2"/>
                  <w:w w:val="80"/>
                  <w:sz w:val="24"/>
                  <w:u w:color="0000FF"/>
                </w:rPr>
                <w:t>https://docs.google.com/document/d/1fFIacOn</w:t>
              </w:r>
            </w:hyperlink>
            <w:r w:rsidR="00CA2037" w:rsidRPr="00416D9A">
              <w:rPr>
                <w:rFonts w:ascii="Times New Roman" w:hAnsi="Times New Roman" w:cs="Times New Roman"/>
                <w:color w:val="0000FF"/>
                <w:spacing w:val="-2"/>
                <w:w w:val="80"/>
                <w:sz w:val="24"/>
                <w:u w:val="none"/>
              </w:rPr>
              <w:t xml:space="preserve"> </w:t>
            </w:r>
            <w:hyperlink r:id="rId21">
              <w:r w:rsidR="00CA2037" w:rsidRPr="00416D9A">
                <w:rPr>
                  <w:rFonts w:ascii="Times New Roman" w:hAnsi="Times New Roman" w:cs="Times New Roman"/>
                  <w:color w:val="0000FF"/>
                  <w:spacing w:val="-2"/>
                  <w:w w:val="80"/>
                  <w:sz w:val="24"/>
                  <w:u w:color="0000FF"/>
                </w:rPr>
                <w:t>Kl3LNpETiJVGhhQkoenCvt5ct/</w:t>
              </w:r>
              <w:proofErr w:type="spellStart"/>
              <w:r w:rsidR="00CA2037" w:rsidRPr="00416D9A">
                <w:rPr>
                  <w:rFonts w:ascii="Times New Roman" w:hAnsi="Times New Roman" w:cs="Times New Roman"/>
                  <w:color w:val="0000FF"/>
                  <w:spacing w:val="-2"/>
                  <w:w w:val="80"/>
                  <w:sz w:val="24"/>
                  <w:u w:color="0000FF"/>
                </w:rPr>
                <w:t>edit?usp</w:t>
              </w:r>
              <w:proofErr w:type="spellEnd"/>
              <w:r w:rsidR="00CA2037" w:rsidRPr="00416D9A">
                <w:rPr>
                  <w:rFonts w:ascii="Times New Roman" w:hAnsi="Times New Roman" w:cs="Times New Roman"/>
                  <w:color w:val="0000FF"/>
                  <w:spacing w:val="-2"/>
                  <w:w w:val="80"/>
                  <w:sz w:val="24"/>
                  <w:u w:color="0000FF"/>
                </w:rPr>
                <w:t>=drive</w:t>
              </w:r>
            </w:hyperlink>
          </w:p>
          <w:p w14:paraId="03751F55" w14:textId="77777777" w:rsidR="00790DFE" w:rsidRPr="00416D9A" w:rsidRDefault="003D297A">
            <w:pPr>
              <w:pStyle w:val="TableParagraph"/>
              <w:spacing w:before="0"/>
              <w:rPr>
                <w:rFonts w:ascii="Times New Roman" w:hAnsi="Times New Roman" w:cs="Times New Roman"/>
                <w:sz w:val="24"/>
                <w:u w:val="none"/>
              </w:rPr>
            </w:pPr>
            <w:hyperlink r:id="rId22">
              <w:r w:rsidR="00CA2037" w:rsidRPr="00416D9A">
                <w:rPr>
                  <w:rFonts w:ascii="Times New Roman" w:hAnsi="Times New Roman" w:cs="Times New Roman"/>
                  <w:color w:val="0000FF"/>
                  <w:spacing w:val="-2"/>
                  <w:w w:val="80"/>
                  <w:sz w:val="24"/>
                  <w:u w:color="0000FF"/>
                </w:rPr>
                <w:t>_</w:t>
              </w:r>
              <w:proofErr w:type="spellStart"/>
              <w:r w:rsidR="00CA2037" w:rsidRPr="00416D9A">
                <w:rPr>
                  <w:rFonts w:ascii="Times New Roman" w:hAnsi="Times New Roman" w:cs="Times New Roman"/>
                  <w:color w:val="0000FF"/>
                  <w:spacing w:val="-2"/>
                  <w:w w:val="80"/>
                  <w:sz w:val="24"/>
                  <w:u w:color="0000FF"/>
                </w:rPr>
                <w:t>link&amp;ouid</w:t>
              </w:r>
              <w:proofErr w:type="spellEnd"/>
              <w:r w:rsidR="00CA2037" w:rsidRPr="00416D9A">
                <w:rPr>
                  <w:rFonts w:ascii="Times New Roman" w:hAnsi="Times New Roman" w:cs="Times New Roman"/>
                  <w:color w:val="0000FF"/>
                  <w:spacing w:val="-2"/>
                  <w:w w:val="80"/>
                  <w:sz w:val="24"/>
                  <w:u w:color="0000FF"/>
                </w:rPr>
                <w:t>=110204741178376447896&amp;rtpof=t</w:t>
              </w:r>
            </w:hyperlink>
            <w:r w:rsidR="00CA2037" w:rsidRPr="00416D9A">
              <w:rPr>
                <w:rFonts w:ascii="Times New Roman" w:hAnsi="Times New Roman" w:cs="Times New Roman"/>
                <w:color w:val="0000FF"/>
                <w:spacing w:val="-2"/>
                <w:w w:val="80"/>
                <w:sz w:val="24"/>
                <w:u w:val="none"/>
              </w:rPr>
              <w:t xml:space="preserve"> </w:t>
            </w:r>
            <w:hyperlink r:id="rId23">
              <w:proofErr w:type="spellStart"/>
              <w:r w:rsidR="00CA2037" w:rsidRPr="00416D9A">
                <w:rPr>
                  <w:rFonts w:ascii="Times New Roman" w:hAnsi="Times New Roman" w:cs="Times New Roman"/>
                  <w:color w:val="0000FF"/>
                  <w:spacing w:val="-2"/>
                  <w:w w:val="90"/>
                  <w:sz w:val="24"/>
                  <w:u w:color="0000FF"/>
                </w:rPr>
                <w:t>rue&amp;sd</w:t>
              </w:r>
              <w:proofErr w:type="spellEnd"/>
              <w:r w:rsidR="00CA2037" w:rsidRPr="00416D9A">
                <w:rPr>
                  <w:rFonts w:ascii="Times New Roman" w:hAnsi="Times New Roman" w:cs="Times New Roman"/>
                  <w:color w:val="0000FF"/>
                  <w:spacing w:val="-2"/>
                  <w:w w:val="90"/>
                  <w:sz w:val="24"/>
                  <w:u w:color="0000FF"/>
                </w:rPr>
                <w:t>=true</w:t>
              </w:r>
            </w:hyperlink>
          </w:p>
        </w:tc>
      </w:tr>
      <w:tr w:rsidR="00790DFE" w:rsidRPr="00DE61C5" w14:paraId="26282895" w14:textId="77777777">
        <w:trPr>
          <w:trHeight w:val="1026"/>
        </w:trPr>
        <w:tc>
          <w:tcPr>
            <w:tcW w:w="4253" w:type="dxa"/>
          </w:tcPr>
          <w:p w14:paraId="076397AB" w14:textId="77777777" w:rsidR="00790DFE" w:rsidRPr="00DE61C5" w:rsidRDefault="00CA2037">
            <w:pPr>
              <w:pStyle w:val="TableParagraph"/>
              <w:ind w:left="100"/>
              <w:rPr>
                <w:rFonts w:ascii="Times New Roman" w:eastAsia="Times New Roman" w:hAnsi="Times New Roman" w:cs="Times New Roman"/>
                <w:sz w:val="24"/>
                <w:szCs w:val="24"/>
                <w:u w:val="none"/>
                <w:lang w:val="it-IT" w:eastAsia="it-IT"/>
              </w:rPr>
            </w:pPr>
            <w:r w:rsidRPr="00DE61C5">
              <w:rPr>
                <w:rFonts w:ascii="Times New Roman" w:eastAsia="Times New Roman" w:hAnsi="Times New Roman" w:cs="Times New Roman"/>
                <w:sz w:val="24"/>
                <w:szCs w:val="24"/>
                <w:u w:val="none"/>
                <w:lang w:val="it-IT" w:eastAsia="it-IT"/>
              </w:rPr>
              <w:t>2.2.</w:t>
            </w:r>
            <w:proofErr w:type="gramStart"/>
            <w:r w:rsidRPr="00DE61C5">
              <w:rPr>
                <w:rFonts w:ascii="Times New Roman" w:eastAsia="Times New Roman" w:hAnsi="Times New Roman" w:cs="Times New Roman"/>
                <w:sz w:val="24"/>
                <w:szCs w:val="24"/>
                <w:u w:val="none"/>
                <w:lang w:val="it-IT" w:eastAsia="it-IT"/>
              </w:rPr>
              <w:t>1.Getting</w:t>
            </w:r>
            <w:proofErr w:type="gramEnd"/>
            <w:r w:rsidRPr="00DE61C5">
              <w:rPr>
                <w:rFonts w:ascii="Times New Roman" w:eastAsia="Times New Roman" w:hAnsi="Times New Roman" w:cs="Times New Roman"/>
                <w:sz w:val="24"/>
                <w:szCs w:val="24"/>
                <w:u w:val="none"/>
                <w:lang w:val="it-IT" w:eastAsia="it-IT"/>
              </w:rPr>
              <w:t xml:space="preserve"> </w:t>
            </w:r>
            <w:proofErr w:type="spellStart"/>
            <w:r w:rsidRPr="00DE61C5">
              <w:rPr>
                <w:rFonts w:ascii="Times New Roman" w:eastAsia="Times New Roman" w:hAnsi="Times New Roman" w:cs="Times New Roman"/>
                <w:sz w:val="24"/>
                <w:szCs w:val="24"/>
                <w:u w:val="none"/>
                <w:lang w:val="it-IT" w:eastAsia="it-IT"/>
              </w:rPr>
              <w:t>Started</w:t>
            </w:r>
            <w:proofErr w:type="spellEnd"/>
            <w:r w:rsidRPr="00DE61C5">
              <w:rPr>
                <w:rFonts w:ascii="Times New Roman" w:eastAsia="Times New Roman" w:hAnsi="Times New Roman" w:cs="Times New Roman"/>
                <w:sz w:val="24"/>
                <w:szCs w:val="24"/>
                <w:u w:val="none"/>
                <w:lang w:val="it-IT" w:eastAsia="it-IT"/>
              </w:rPr>
              <w:t xml:space="preserve"> with </w:t>
            </w:r>
            <w:proofErr w:type="spellStart"/>
            <w:r w:rsidRPr="00DE61C5">
              <w:rPr>
                <w:rFonts w:ascii="Times New Roman" w:eastAsia="Times New Roman" w:hAnsi="Times New Roman" w:cs="Times New Roman"/>
                <w:sz w:val="24"/>
                <w:szCs w:val="24"/>
                <w:u w:val="none"/>
                <w:lang w:val="it-IT" w:eastAsia="it-IT"/>
              </w:rPr>
              <w:t>NodeMCU</w:t>
            </w:r>
            <w:proofErr w:type="spellEnd"/>
          </w:p>
        </w:tc>
        <w:tc>
          <w:tcPr>
            <w:tcW w:w="4253" w:type="dxa"/>
          </w:tcPr>
          <w:p w14:paraId="12BE35F1" w14:textId="77777777" w:rsidR="00790DFE" w:rsidRPr="00416D9A" w:rsidRDefault="003D297A">
            <w:pPr>
              <w:pStyle w:val="TableParagraph"/>
              <w:ind w:right="174"/>
              <w:rPr>
                <w:rFonts w:ascii="Times New Roman" w:hAnsi="Times New Roman" w:cs="Times New Roman"/>
                <w:sz w:val="24"/>
                <w:u w:val="none"/>
              </w:rPr>
            </w:pPr>
            <w:hyperlink r:id="rId24">
              <w:r w:rsidR="00CA2037" w:rsidRPr="00416D9A">
                <w:rPr>
                  <w:rFonts w:ascii="Times New Roman" w:hAnsi="Times New Roman" w:cs="Times New Roman"/>
                  <w:color w:val="0000FF"/>
                  <w:spacing w:val="-2"/>
                  <w:w w:val="80"/>
                  <w:sz w:val="24"/>
                  <w:u w:color="0000FF"/>
                </w:rPr>
                <w:t>https://docs.google.com/document/d/1kQgIg5</w:t>
              </w:r>
            </w:hyperlink>
            <w:r w:rsidR="00CA2037" w:rsidRPr="00416D9A">
              <w:rPr>
                <w:rFonts w:ascii="Times New Roman" w:hAnsi="Times New Roman" w:cs="Times New Roman"/>
                <w:color w:val="0000FF"/>
                <w:spacing w:val="-2"/>
                <w:w w:val="80"/>
                <w:sz w:val="24"/>
                <w:u w:val="none"/>
              </w:rPr>
              <w:t xml:space="preserve"> </w:t>
            </w:r>
            <w:hyperlink r:id="rId25">
              <w:r w:rsidR="00CA2037" w:rsidRPr="00416D9A">
                <w:rPr>
                  <w:rFonts w:ascii="Times New Roman" w:hAnsi="Times New Roman" w:cs="Times New Roman"/>
                  <w:color w:val="0000FF"/>
                  <w:w w:val="85"/>
                  <w:sz w:val="24"/>
                  <w:u w:color="0000FF"/>
                </w:rPr>
                <w:t>33Jtssm3LG2PeQFb5hlb1OKwSLQl-</w:t>
              </w:r>
            </w:hyperlink>
            <w:hyperlink r:id="rId26">
              <w:r w:rsidR="00CA2037" w:rsidRPr="00416D9A">
                <w:rPr>
                  <w:rFonts w:ascii="Times New Roman" w:hAnsi="Times New Roman" w:cs="Times New Roman"/>
                  <w:color w:val="0000FF"/>
                  <w:spacing w:val="-2"/>
                  <w:w w:val="85"/>
                  <w:sz w:val="24"/>
                  <w:u w:color="0000FF"/>
                </w:rPr>
                <w:t>dx8GvcHM/</w:t>
              </w:r>
              <w:proofErr w:type="spellStart"/>
              <w:r w:rsidR="00CA2037" w:rsidRPr="00416D9A">
                <w:rPr>
                  <w:rFonts w:ascii="Times New Roman" w:hAnsi="Times New Roman" w:cs="Times New Roman"/>
                  <w:color w:val="0000FF"/>
                  <w:spacing w:val="-2"/>
                  <w:w w:val="85"/>
                  <w:sz w:val="24"/>
                  <w:u w:color="0000FF"/>
                </w:rPr>
                <w:t>edit?usp</w:t>
              </w:r>
              <w:proofErr w:type="spellEnd"/>
              <w:r w:rsidR="00CA2037" w:rsidRPr="00416D9A">
                <w:rPr>
                  <w:rFonts w:ascii="Times New Roman" w:hAnsi="Times New Roman" w:cs="Times New Roman"/>
                  <w:color w:val="0000FF"/>
                  <w:spacing w:val="-2"/>
                  <w:w w:val="85"/>
                  <w:sz w:val="24"/>
                  <w:u w:color="0000FF"/>
                </w:rPr>
                <w:t>=</w:t>
              </w:r>
              <w:proofErr w:type="spellStart"/>
              <w:r w:rsidR="00CA2037" w:rsidRPr="00416D9A">
                <w:rPr>
                  <w:rFonts w:ascii="Times New Roman" w:hAnsi="Times New Roman" w:cs="Times New Roman"/>
                  <w:color w:val="0000FF"/>
                  <w:spacing w:val="-2"/>
                  <w:w w:val="85"/>
                  <w:sz w:val="24"/>
                  <w:u w:color="0000FF"/>
                </w:rPr>
                <w:t>drive_link</w:t>
              </w:r>
              <w:proofErr w:type="spellEnd"/>
            </w:hyperlink>
          </w:p>
        </w:tc>
      </w:tr>
      <w:tr w:rsidR="00790DFE" w:rsidRPr="00171B34" w14:paraId="738A5AEB" w14:textId="77777777">
        <w:trPr>
          <w:trHeight w:val="1026"/>
        </w:trPr>
        <w:tc>
          <w:tcPr>
            <w:tcW w:w="4253" w:type="dxa"/>
          </w:tcPr>
          <w:p w14:paraId="6DA9A149" w14:textId="77777777" w:rsidR="00790DFE" w:rsidRPr="00DE61C5" w:rsidRDefault="00CA2037">
            <w:pPr>
              <w:pStyle w:val="TableParagraph"/>
              <w:ind w:left="100"/>
              <w:rPr>
                <w:rFonts w:ascii="Times New Roman" w:eastAsia="Times New Roman" w:hAnsi="Times New Roman" w:cs="Times New Roman"/>
                <w:sz w:val="24"/>
                <w:szCs w:val="24"/>
                <w:u w:val="none"/>
                <w:lang w:val="it-IT" w:eastAsia="it-IT"/>
              </w:rPr>
            </w:pPr>
            <w:r w:rsidRPr="00DE61C5">
              <w:rPr>
                <w:rFonts w:ascii="Times New Roman" w:eastAsia="Times New Roman" w:hAnsi="Times New Roman" w:cs="Times New Roman"/>
                <w:sz w:val="24"/>
                <w:szCs w:val="24"/>
                <w:u w:val="none"/>
                <w:lang w:val="it-IT" w:eastAsia="it-IT"/>
              </w:rPr>
              <w:t>2.2.</w:t>
            </w:r>
            <w:proofErr w:type="gramStart"/>
            <w:r w:rsidRPr="00DE61C5">
              <w:rPr>
                <w:rFonts w:ascii="Times New Roman" w:eastAsia="Times New Roman" w:hAnsi="Times New Roman" w:cs="Times New Roman"/>
                <w:sz w:val="24"/>
                <w:szCs w:val="24"/>
                <w:u w:val="none"/>
                <w:lang w:val="it-IT" w:eastAsia="it-IT"/>
              </w:rPr>
              <w:t>2.Environmental</w:t>
            </w:r>
            <w:proofErr w:type="gramEnd"/>
            <w:r w:rsidRPr="00DE61C5">
              <w:rPr>
                <w:rFonts w:ascii="Times New Roman" w:eastAsia="Times New Roman" w:hAnsi="Times New Roman" w:cs="Times New Roman"/>
                <w:sz w:val="24"/>
                <w:szCs w:val="24"/>
                <w:u w:val="none"/>
                <w:lang w:val="it-IT" w:eastAsia="it-IT"/>
              </w:rPr>
              <w:t xml:space="preserve"> Sensing Modules</w:t>
            </w:r>
          </w:p>
        </w:tc>
        <w:tc>
          <w:tcPr>
            <w:tcW w:w="4253" w:type="dxa"/>
          </w:tcPr>
          <w:p w14:paraId="1F9D6076" w14:textId="77777777" w:rsidR="00790DFE" w:rsidRPr="00416D9A" w:rsidRDefault="003D297A">
            <w:pPr>
              <w:pStyle w:val="TableParagraph"/>
              <w:ind w:right="98"/>
              <w:rPr>
                <w:rFonts w:ascii="Times New Roman" w:hAnsi="Times New Roman" w:cs="Times New Roman"/>
                <w:sz w:val="24"/>
                <w:u w:val="none"/>
              </w:rPr>
            </w:pPr>
            <w:hyperlink r:id="rId27">
              <w:r w:rsidR="00CA2037" w:rsidRPr="00416D9A">
                <w:rPr>
                  <w:rFonts w:ascii="Times New Roman" w:hAnsi="Times New Roman" w:cs="Times New Roman"/>
                  <w:color w:val="0000FF"/>
                  <w:spacing w:val="-2"/>
                  <w:w w:val="80"/>
                  <w:sz w:val="24"/>
                  <w:u w:color="0000FF"/>
                </w:rPr>
                <w:t>https://docs.google.com/document/d/1TaEKu4</w:t>
              </w:r>
            </w:hyperlink>
            <w:r w:rsidR="00CA2037" w:rsidRPr="00416D9A">
              <w:rPr>
                <w:rFonts w:ascii="Times New Roman" w:hAnsi="Times New Roman" w:cs="Times New Roman"/>
                <w:color w:val="0000FF"/>
                <w:spacing w:val="-2"/>
                <w:w w:val="80"/>
                <w:sz w:val="24"/>
                <w:u w:val="none"/>
              </w:rPr>
              <w:t xml:space="preserve"> </w:t>
            </w:r>
            <w:hyperlink r:id="rId28">
              <w:r w:rsidR="00CA2037" w:rsidRPr="00416D9A">
                <w:rPr>
                  <w:rFonts w:ascii="Times New Roman" w:hAnsi="Times New Roman" w:cs="Times New Roman"/>
                  <w:color w:val="0000FF"/>
                  <w:w w:val="85"/>
                  <w:sz w:val="24"/>
                  <w:u w:color="0000FF"/>
                </w:rPr>
                <w:t>fmXjR0nPVU_rB5BKxXWu_I-</w:t>
              </w:r>
            </w:hyperlink>
            <w:hyperlink r:id="rId29">
              <w:r w:rsidR="00CA2037" w:rsidRPr="00416D9A">
                <w:rPr>
                  <w:rFonts w:ascii="Times New Roman" w:hAnsi="Times New Roman" w:cs="Times New Roman"/>
                  <w:color w:val="0000FF"/>
                  <w:spacing w:val="-2"/>
                  <w:w w:val="85"/>
                  <w:sz w:val="24"/>
                  <w:u w:color="0000FF"/>
                </w:rPr>
                <w:t>oj9cHaotPzbTBc/</w:t>
              </w:r>
              <w:proofErr w:type="spellStart"/>
              <w:r w:rsidR="00CA2037" w:rsidRPr="00416D9A">
                <w:rPr>
                  <w:rFonts w:ascii="Times New Roman" w:hAnsi="Times New Roman" w:cs="Times New Roman"/>
                  <w:color w:val="0000FF"/>
                  <w:spacing w:val="-2"/>
                  <w:w w:val="85"/>
                  <w:sz w:val="24"/>
                  <w:u w:color="0000FF"/>
                </w:rPr>
                <w:t>edit?usp</w:t>
              </w:r>
              <w:proofErr w:type="spellEnd"/>
              <w:r w:rsidR="00CA2037" w:rsidRPr="00416D9A">
                <w:rPr>
                  <w:rFonts w:ascii="Times New Roman" w:hAnsi="Times New Roman" w:cs="Times New Roman"/>
                  <w:color w:val="0000FF"/>
                  <w:spacing w:val="-2"/>
                  <w:w w:val="85"/>
                  <w:sz w:val="24"/>
                  <w:u w:color="0000FF"/>
                </w:rPr>
                <w:t>=</w:t>
              </w:r>
              <w:proofErr w:type="spellStart"/>
              <w:r w:rsidR="00CA2037" w:rsidRPr="00416D9A">
                <w:rPr>
                  <w:rFonts w:ascii="Times New Roman" w:hAnsi="Times New Roman" w:cs="Times New Roman"/>
                  <w:color w:val="0000FF"/>
                  <w:spacing w:val="-2"/>
                  <w:w w:val="85"/>
                  <w:sz w:val="24"/>
                  <w:u w:color="0000FF"/>
                </w:rPr>
                <w:t>drive_link</w:t>
              </w:r>
              <w:proofErr w:type="spellEnd"/>
            </w:hyperlink>
          </w:p>
        </w:tc>
      </w:tr>
      <w:tr w:rsidR="00790DFE" w:rsidRPr="00DE61C5" w14:paraId="2409C992" w14:textId="77777777">
        <w:trPr>
          <w:trHeight w:val="1026"/>
        </w:trPr>
        <w:tc>
          <w:tcPr>
            <w:tcW w:w="4253" w:type="dxa"/>
          </w:tcPr>
          <w:p w14:paraId="1DCED139" w14:textId="77777777" w:rsidR="00790DFE" w:rsidRPr="00171B34" w:rsidRDefault="00CA2037">
            <w:pPr>
              <w:pStyle w:val="TableParagraph"/>
              <w:ind w:left="100"/>
              <w:rPr>
                <w:rFonts w:ascii="Times New Roman" w:eastAsia="Times New Roman" w:hAnsi="Times New Roman" w:cs="Times New Roman"/>
                <w:sz w:val="24"/>
                <w:szCs w:val="24"/>
                <w:u w:val="none"/>
                <w:lang w:eastAsia="it-IT"/>
              </w:rPr>
            </w:pPr>
            <w:r w:rsidRPr="00171B34">
              <w:rPr>
                <w:rFonts w:ascii="Times New Roman" w:eastAsia="Times New Roman" w:hAnsi="Times New Roman" w:cs="Times New Roman"/>
                <w:sz w:val="24"/>
                <w:szCs w:val="24"/>
                <w:u w:val="none"/>
                <w:lang w:eastAsia="it-IT"/>
              </w:rPr>
              <w:t>2.2.3 Data Acquisition, Logging and Field Operations</w:t>
            </w:r>
          </w:p>
        </w:tc>
        <w:tc>
          <w:tcPr>
            <w:tcW w:w="4253" w:type="dxa"/>
          </w:tcPr>
          <w:p w14:paraId="223D4842" w14:textId="77777777" w:rsidR="00790DFE" w:rsidRPr="00416D9A" w:rsidRDefault="003D297A">
            <w:pPr>
              <w:pStyle w:val="TableParagraph"/>
              <w:ind w:right="86"/>
              <w:rPr>
                <w:rFonts w:ascii="Times New Roman" w:hAnsi="Times New Roman" w:cs="Times New Roman"/>
                <w:sz w:val="24"/>
                <w:u w:val="none"/>
              </w:rPr>
            </w:pPr>
            <w:hyperlink r:id="rId30">
              <w:r w:rsidR="00CA2037" w:rsidRPr="00416D9A">
                <w:rPr>
                  <w:rFonts w:ascii="Times New Roman" w:hAnsi="Times New Roman" w:cs="Times New Roman"/>
                  <w:color w:val="0000FF"/>
                  <w:spacing w:val="-2"/>
                  <w:w w:val="80"/>
                  <w:sz w:val="24"/>
                  <w:u w:color="0000FF"/>
                </w:rPr>
                <w:t>https://docs.google.com/document/d/19S4BqS</w:t>
              </w:r>
            </w:hyperlink>
            <w:r w:rsidR="00CA2037" w:rsidRPr="00416D9A">
              <w:rPr>
                <w:rFonts w:ascii="Times New Roman" w:hAnsi="Times New Roman" w:cs="Times New Roman"/>
                <w:color w:val="0000FF"/>
                <w:spacing w:val="-2"/>
                <w:w w:val="80"/>
                <w:sz w:val="24"/>
                <w:u w:val="none"/>
              </w:rPr>
              <w:t xml:space="preserve"> </w:t>
            </w:r>
            <w:hyperlink r:id="rId31">
              <w:r w:rsidR="00CA2037" w:rsidRPr="00416D9A">
                <w:rPr>
                  <w:rFonts w:ascii="Times New Roman" w:hAnsi="Times New Roman" w:cs="Times New Roman"/>
                  <w:color w:val="0000FF"/>
                  <w:w w:val="85"/>
                  <w:sz w:val="24"/>
                  <w:u w:color="0000FF"/>
                </w:rPr>
                <w:t>k_Rdi75qzwWkpkeVnbttc9otIEB-</w:t>
              </w:r>
            </w:hyperlink>
            <w:hyperlink r:id="rId32">
              <w:r w:rsidR="00CA2037" w:rsidRPr="00416D9A">
                <w:rPr>
                  <w:rFonts w:ascii="Times New Roman" w:hAnsi="Times New Roman" w:cs="Times New Roman"/>
                  <w:color w:val="0000FF"/>
                  <w:spacing w:val="-2"/>
                  <w:w w:val="85"/>
                  <w:sz w:val="24"/>
                  <w:u w:color="0000FF"/>
                </w:rPr>
                <w:t>O9kfYv9Ww/</w:t>
              </w:r>
              <w:proofErr w:type="spellStart"/>
              <w:r w:rsidR="00CA2037" w:rsidRPr="00416D9A">
                <w:rPr>
                  <w:rFonts w:ascii="Times New Roman" w:hAnsi="Times New Roman" w:cs="Times New Roman"/>
                  <w:color w:val="0000FF"/>
                  <w:spacing w:val="-2"/>
                  <w:w w:val="85"/>
                  <w:sz w:val="24"/>
                  <w:u w:color="0000FF"/>
                </w:rPr>
                <w:t>edit?usp</w:t>
              </w:r>
              <w:proofErr w:type="spellEnd"/>
              <w:r w:rsidR="00CA2037" w:rsidRPr="00416D9A">
                <w:rPr>
                  <w:rFonts w:ascii="Times New Roman" w:hAnsi="Times New Roman" w:cs="Times New Roman"/>
                  <w:color w:val="0000FF"/>
                  <w:spacing w:val="-2"/>
                  <w:w w:val="85"/>
                  <w:sz w:val="24"/>
                  <w:u w:color="0000FF"/>
                </w:rPr>
                <w:t>=</w:t>
              </w:r>
              <w:proofErr w:type="spellStart"/>
              <w:r w:rsidR="00CA2037" w:rsidRPr="00416D9A">
                <w:rPr>
                  <w:rFonts w:ascii="Times New Roman" w:hAnsi="Times New Roman" w:cs="Times New Roman"/>
                  <w:color w:val="0000FF"/>
                  <w:spacing w:val="-2"/>
                  <w:w w:val="85"/>
                  <w:sz w:val="24"/>
                  <w:u w:color="0000FF"/>
                </w:rPr>
                <w:t>drive_link</w:t>
              </w:r>
              <w:proofErr w:type="spellEnd"/>
            </w:hyperlink>
          </w:p>
        </w:tc>
      </w:tr>
    </w:tbl>
    <w:p w14:paraId="2686A55B" w14:textId="77777777" w:rsidR="00DE61C5" w:rsidRPr="00452D0F" w:rsidRDefault="00DE61C5" w:rsidP="00DE61C5">
      <w:pPr>
        <w:pStyle w:val="NormaleWeb"/>
      </w:pPr>
      <w:r w:rsidRPr="00452D0F">
        <w:rPr>
          <w:rFonts w:eastAsia="Arial Narrow"/>
        </w:rPr>
        <w:t xml:space="preserve">2- FLIGHT </w:t>
      </w:r>
      <w:r w:rsidRPr="00452D0F">
        <w:t>Kit utilizzato (componenti del drone personalizzato):</w:t>
      </w:r>
    </w:p>
    <w:p w14:paraId="16825A32" w14:textId="77777777" w:rsidR="00DE61C5" w:rsidRPr="00452D0F" w:rsidRDefault="00DE61C5" w:rsidP="00D46B87">
      <w:pPr>
        <w:pStyle w:val="Corpotesto"/>
        <w:numPr>
          <w:ilvl w:val="0"/>
          <w:numId w:val="2"/>
        </w:numPr>
        <w:spacing w:line="276" w:lineRule="auto"/>
        <w:ind w:right="4"/>
        <w:rPr>
          <w:rFonts w:ascii="Times New Roman" w:eastAsia="Arial Narrow" w:hAnsi="Times New Roman" w:cs="Times New Roman"/>
          <w:lang w:eastAsia="it-IT"/>
        </w:rPr>
      </w:pPr>
      <w:r w:rsidRPr="00452D0F">
        <w:rPr>
          <w:rFonts w:ascii="Times New Roman" w:eastAsia="Arial Narrow" w:hAnsi="Times New Roman" w:cs="Times New Roman"/>
          <w:lang w:eastAsia="it-IT"/>
        </w:rPr>
        <w:t>BME680 – Temperature, Humidity, Pressure,</w:t>
      </w:r>
    </w:p>
    <w:p w14:paraId="21CAE43E" w14:textId="77777777" w:rsidR="00DE61C5" w:rsidRPr="00452D0F" w:rsidRDefault="00DE61C5" w:rsidP="00D46B87">
      <w:pPr>
        <w:pStyle w:val="Corpotesto"/>
        <w:numPr>
          <w:ilvl w:val="0"/>
          <w:numId w:val="2"/>
        </w:numPr>
        <w:spacing w:line="276" w:lineRule="auto"/>
        <w:ind w:right="4"/>
        <w:rPr>
          <w:rFonts w:ascii="Times New Roman" w:eastAsia="Arial Narrow" w:hAnsi="Times New Roman" w:cs="Times New Roman"/>
          <w:lang w:eastAsia="it-IT"/>
        </w:rPr>
      </w:pPr>
      <w:r w:rsidRPr="00452D0F">
        <w:rPr>
          <w:rFonts w:ascii="Times New Roman" w:eastAsia="Arial Narrow" w:hAnsi="Times New Roman" w:cs="Times New Roman"/>
          <w:lang w:eastAsia="it-IT"/>
        </w:rPr>
        <w:t>VOCs Laser PM2.5 Sensor – Particulate Matter</w:t>
      </w:r>
    </w:p>
    <w:p w14:paraId="7FA2DB36" w14:textId="77777777" w:rsidR="00DE61C5" w:rsidRPr="00452D0F" w:rsidRDefault="00DE61C5" w:rsidP="00D46B87">
      <w:pPr>
        <w:pStyle w:val="Corpotesto"/>
        <w:numPr>
          <w:ilvl w:val="0"/>
          <w:numId w:val="2"/>
        </w:numPr>
        <w:spacing w:line="276" w:lineRule="auto"/>
        <w:ind w:right="4"/>
        <w:rPr>
          <w:rFonts w:ascii="Times New Roman" w:eastAsia="Arial Narrow" w:hAnsi="Times New Roman" w:cs="Times New Roman"/>
          <w:lang w:eastAsia="it-IT"/>
        </w:rPr>
      </w:pPr>
      <w:r w:rsidRPr="00452D0F">
        <w:rPr>
          <w:rFonts w:ascii="Times New Roman" w:eastAsia="Arial Narrow" w:hAnsi="Times New Roman" w:cs="Times New Roman"/>
          <w:lang w:eastAsia="it-IT"/>
        </w:rPr>
        <w:t xml:space="preserve">MQ7 Gas Sensor – </w:t>
      </w:r>
      <w:proofErr w:type="gramStart"/>
      <w:r w:rsidRPr="00452D0F">
        <w:rPr>
          <w:rFonts w:ascii="Times New Roman" w:eastAsia="Arial Narrow" w:hAnsi="Times New Roman" w:cs="Times New Roman"/>
          <w:lang w:eastAsia="it-IT"/>
        </w:rPr>
        <w:t>CO  Detection</w:t>
      </w:r>
      <w:proofErr w:type="gramEnd"/>
      <w:r w:rsidRPr="00452D0F">
        <w:rPr>
          <w:rFonts w:ascii="Times New Roman" w:eastAsia="Arial Narrow" w:hAnsi="Times New Roman" w:cs="Times New Roman"/>
          <w:lang w:eastAsia="it-IT"/>
        </w:rPr>
        <w:t>.</w:t>
      </w:r>
    </w:p>
    <w:p w14:paraId="25C0ABC4" w14:textId="77777777" w:rsidR="00DE61C5" w:rsidRPr="00452D0F" w:rsidRDefault="00DE61C5" w:rsidP="00D46B87">
      <w:pPr>
        <w:pStyle w:val="Corpotesto"/>
        <w:numPr>
          <w:ilvl w:val="0"/>
          <w:numId w:val="2"/>
        </w:numPr>
        <w:spacing w:line="276" w:lineRule="auto"/>
        <w:ind w:right="4"/>
        <w:rPr>
          <w:rFonts w:ascii="Times New Roman" w:eastAsia="Arial Narrow" w:hAnsi="Times New Roman" w:cs="Times New Roman"/>
          <w:lang w:eastAsia="it-IT"/>
        </w:rPr>
      </w:pPr>
      <w:r w:rsidRPr="00452D0F">
        <w:rPr>
          <w:rFonts w:ascii="Times New Roman" w:eastAsia="Arial Narrow" w:hAnsi="Times New Roman" w:cs="Times New Roman"/>
          <w:lang w:eastAsia="it-IT"/>
        </w:rPr>
        <w:t>GUVA-S12SD – UV Intensity</w:t>
      </w:r>
    </w:p>
    <w:p w14:paraId="6B8A4F7F" w14:textId="77777777" w:rsidR="00790DFE" w:rsidRPr="00DE61C5" w:rsidRDefault="00790DFE" w:rsidP="00DE61C5">
      <w:pPr>
        <w:pStyle w:val="Titolo21"/>
        <w:tabs>
          <w:tab w:val="left" w:pos="1866"/>
        </w:tabs>
        <w:rPr>
          <w:rFonts w:ascii="Times New Roman" w:hAnsi="Times New Roman" w:cs="Times New Roman"/>
        </w:rPr>
      </w:pPr>
    </w:p>
    <w:sectPr w:rsidR="00790DFE" w:rsidRPr="00DE61C5" w:rsidSect="00790DFE">
      <w:headerReference w:type="default" r:id="rId33"/>
      <w:footerReference w:type="default" r:id="rId34"/>
      <w:pgSz w:w="11910" w:h="16840"/>
      <w:pgMar w:top="1340" w:right="1275" w:bottom="1400" w:left="1275" w:header="331" w:footer="1213"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54B53B2" w14:textId="77777777" w:rsidR="003D297A" w:rsidRDefault="003D297A" w:rsidP="00790DFE">
      <w:r>
        <w:separator/>
      </w:r>
    </w:p>
  </w:endnote>
  <w:endnote w:type="continuationSeparator" w:id="0">
    <w:p w14:paraId="6897165A" w14:textId="77777777" w:rsidR="003D297A" w:rsidRDefault="003D297A" w:rsidP="00790D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Math">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Arial MT">
    <w:altName w:val="Arial"/>
    <w:charset w:val="01"/>
    <w:family w:val="swiss"/>
    <w:pitch w:val="variable"/>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9E55F35" w14:textId="77777777" w:rsidR="00904E11" w:rsidRDefault="00904E11">
    <w:pPr>
      <w:pStyle w:val="Corpotesto"/>
      <w:spacing w:line="14" w:lineRule="auto"/>
      <w:rPr>
        <w:sz w:val="20"/>
      </w:rPr>
    </w:pPr>
    <w:r>
      <w:rPr>
        <w:noProof/>
        <w:sz w:val="20"/>
        <w:lang w:val="it-IT" w:eastAsia="it-IT"/>
      </w:rPr>
      <w:drawing>
        <wp:anchor distT="0" distB="0" distL="0" distR="0" simplePos="0" relativeHeight="487313408" behindDoc="1" locked="0" layoutInCell="1" allowOverlap="1" wp14:anchorId="1D2FADDA" wp14:editId="492D3832">
          <wp:simplePos x="0" y="0"/>
          <wp:positionH relativeFrom="page">
            <wp:posOffset>723037</wp:posOffset>
          </wp:positionH>
          <wp:positionV relativeFrom="page">
            <wp:posOffset>9794893</wp:posOffset>
          </wp:positionV>
          <wp:extent cx="2226216" cy="477889"/>
          <wp:effectExtent l="0" t="0" r="0" b="0"/>
          <wp:wrapNone/>
          <wp:docPr id="2" name="Image 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 name="Image 2"/>
                  <pic:cNvPicPr/>
                </pic:nvPicPr>
                <pic:blipFill>
                  <a:blip r:embed="rId1" cstate="print"/>
                  <a:stretch>
                    <a:fillRect/>
                  </a:stretch>
                </pic:blipFill>
                <pic:spPr>
                  <a:xfrm>
                    <a:off x="0" y="0"/>
                    <a:ext cx="2226216" cy="477889"/>
                  </a:xfrm>
                  <a:prstGeom prst="rect">
                    <a:avLst/>
                  </a:prstGeom>
                </pic:spPr>
              </pic:pic>
            </a:graphicData>
          </a:graphic>
        </wp:anchor>
      </w:drawing>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2C11B6D" w14:textId="77777777" w:rsidR="00904E11" w:rsidRDefault="00904E11">
    <w:pPr>
      <w:pStyle w:val="Corpotesto"/>
      <w:spacing w:line="14" w:lineRule="auto"/>
      <w:rPr>
        <w:sz w:val="20"/>
      </w:rPr>
    </w:pPr>
    <w:r>
      <w:rPr>
        <w:noProof/>
        <w:sz w:val="20"/>
        <w:lang w:val="it-IT" w:eastAsia="it-IT"/>
      </w:rPr>
      <w:drawing>
        <wp:anchor distT="0" distB="0" distL="0" distR="0" simplePos="0" relativeHeight="487314944" behindDoc="1" locked="0" layoutInCell="1" allowOverlap="1" wp14:anchorId="298AD9B4" wp14:editId="4ECEA395">
          <wp:simplePos x="0" y="0"/>
          <wp:positionH relativeFrom="page">
            <wp:posOffset>723037</wp:posOffset>
          </wp:positionH>
          <wp:positionV relativeFrom="page">
            <wp:posOffset>9794893</wp:posOffset>
          </wp:positionV>
          <wp:extent cx="2226216" cy="477889"/>
          <wp:effectExtent l="0" t="0" r="0" b="0"/>
          <wp:wrapNone/>
          <wp:docPr id="7" name="Image 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7" name="Image 7"/>
                  <pic:cNvPicPr/>
                </pic:nvPicPr>
                <pic:blipFill>
                  <a:blip r:embed="rId1" cstate="print"/>
                  <a:stretch>
                    <a:fillRect/>
                  </a:stretch>
                </pic:blipFill>
                <pic:spPr>
                  <a:xfrm>
                    <a:off x="0" y="0"/>
                    <a:ext cx="2226216" cy="477889"/>
                  </a:xfrm>
                  <a:prstGeom prst="rect">
                    <a:avLst/>
                  </a:prstGeom>
                </pic:spPr>
              </pic:pic>
            </a:graphicData>
          </a:graphic>
        </wp:anchor>
      </w:drawing>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7835BAA" w14:textId="77777777" w:rsidR="00904E11" w:rsidRDefault="00904E11">
    <w:pPr>
      <w:pStyle w:val="Corpotesto"/>
      <w:spacing w:line="14" w:lineRule="auto"/>
      <w:rPr>
        <w:sz w:val="20"/>
      </w:rPr>
    </w:pPr>
    <w:r>
      <w:rPr>
        <w:noProof/>
        <w:sz w:val="20"/>
        <w:lang w:val="it-IT" w:eastAsia="it-IT"/>
      </w:rPr>
      <w:drawing>
        <wp:anchor distT="0" distB="0" distL="0" distR="0" simplePos="0" relativeHeight="487319552" behindDoc="1" locked="0" layoutInCell="1" allowOverlap="1" wp14:anchorId="2EA73AFD" wp14:editId="608ED380">
          <wp:simplePos x="0" y="0"/>
          <wp:positionH relativeFrom="page">
            <wp:posOffset>723037</wp:posOffset>
          </wp:positionH>
          <wp:positionV relativeFrom="page">
            <wp:posOffset>9794893</wp:posOffset>
          </wp:positionV>
          <wp:extent cx="2226216" cy="477889"/>
          <wp:effectExtent l="0" t="0" r="0" b="0"/>
          <wp:wrapNone/>
          <wp:docPr id="18" name="Image 3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4" name="Image 34"/>
                  <pic:cNvPicPr/>
                </pic:nvPicPr>
                <pic:blipFill>
                  <a:blip r:embed="rId1" cstate="print"/>
                  <a:stretch>
                    <a:fillRect/>
                  </a:stretch>
                </pic:blipFill>
                <pic:spPr>
                  <a:xfrm>
                    <a:off x="0" y="0"/>
                    <a:ext cx="2226216" cy="477889"/>
                  </a:xfrm>
                  <a:prstGeom prst="rect">
                    <a:avLst/>
                  </a:prstGeom>
                </pic:spPr>
              </pic:pic>
            </a:graphicData>
          </a:graphic>
        </wp:anchor>
      </w:drawing>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A13334" w14:textId="77777777" w:rsidR="00904E11" w:rsidRDefault="00904E11">
    <w:pPr>
      <w:pStyle w:val="Corpotesto"/>
      <w:spacing w:line="14" w:lineRule="auto"/>
      <w:rPr>
        <w:sz w:val="20"/>
      </w:rPr>
    </w:pPr>
    <w:r>
      <w:rPr>
        <w:noProof/>
        <w:sz w:val="20"/>
        <w:lang w:val="it-IT" w:eastAsia="it-IT"/>
      </w:rPr>
      <w:drawing>
        <wp:anchor distT="0" distB="0" distL="0" distR="0" simplePos="0" relativeHeight="487321088" behindDoc="1" locked="0" layoutInCell="1" allowOverlap="1" wp14:anchorId="3E17D361" wp14:editId="33150090">
          <wp:simplePos x="0" y="0"/>
          <wp:positionH relativeFrom="page">
            <wp:posOffset>723037</wp:posOffset>
          </wp:positionH>
          <wp:positionV relativeFrom="page">
            <wp:posOffset>9794893</wp:posOffset>
          </wp:positionV>
          <wp:extent cx="2226216" cy="477889"/>
          <wp:effectExtent l="0" t="0" r="0" b="0"/>
          <wp:wrapNone/>
          <wp:docPr id="38" name="Image 3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8" name="Image 38"/>
                  <pic:cNvPicPr/>
                </pic:nvPicPr>
                <pic:blipFill>
                  <a:blip r:embed="rId1" cstate="print"/>
                  <a:stretch>
                    <a:fillRect/>
                  </a:stretch>
                </pic:blipFill>
                <pic:spPr>
                  <a:xfrm>
                    <a:off x="0" y="0"/>
                    <a:ext cx="2226216" cy="477889"/>
                  </a:xfrm>
                  <a:prstGeom prst="rect">
                    <a:avLst/>
                  </a:prstGeom>
                </pic:spPr>
              </pic:pic>
            </a:graphicData>
          </a:graphic>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A5B4C67" w14:textId="77777777" w:rsidR="003D297A" w:rsidRDefault="003D297A" w:rsidP="00790DFE">
      <w:r>
        <w:separator/>
      </w:r>
    </w:p>
  </w:footnote>
  <w:footnote w:type="continuationSeparator" w:id="0">
    <w:p w14:paraId="45A473A3" w14:textId="77777777" w:rsidR="003D297A" w:rsidRDefault="003D297A" w:rsidP="00790D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7A458CA" w14:textId="77777777" w:rsidR="00904E11" w:rsidRDefault="00904E11">
    <w:pPr>
      <w:pStyle w:val="Corpotesto"/>
      <w:spacing w:line="14" w:lineRule="auto"/>
      <w:rPr>
        <w:sz w:val="20"/>
      </w:rPr>
    </w:pPr>
    <w:r>
      <w:rPr>
        <w:noProof/>
        <w:sz w:val="20"/>
        <w:lang w:val="it-IT" w:eastAsia="it-IT"/>
      </w:rPr>
      <w:drawing>
        <wp:anchor distT="0" distB="0" distL="0" distR="0" simplePos="0" relativeHeight="487312896" behindDoc="1" locked="0" layoutInCell="1" allowOverlap="1" wp14:anchorId="7097B593" wp14:editId="071DCC34">
          <wp:simplePos x="0" y="0"/>
          <wp:positionH relativeFrom="page">
            <wp:posOffset>5776595</wp:posOffset>
          </wp:positionH>
          <wp:positionV relativeFrom="page">
            <wp:posOffset>323887</wp:posOffset>
          </wp:positionV>
          <wp:extent cx="1220470" cy="584669"/>
          <wp:effectExtent l="0" t="0" r="0" b="0"/>
          <wp:wrapNone/>
          <wp:docPr id="1" name="Imag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Image 1"/>
                  <pic:cNvPicPr/>
                </pic:nvPicPr>
                <pic:blipFill>
                  <a:blip r:embed="rId1" cstate="print"/>
                  <a:stretch>
                    <a:fillRect/>
                  </a:stretch>
                </pic:blipFill>
                <pic:spPr>
                  <a:xfrm>
                    <a:off x="0" y="0"/>
                    <a:ext cx="1220470" cy="584669"/>
                  </a:xfrm>
                  <a:prstGeom prst="rect">
                    <a:avLst/>
                  </a:prstGeom>
                </pic:spPr>
              </pic:pic>
            </a:graphicData>
          </a:graphic>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B27B955" w14:textId="14B94A54" w:rsidR="00904E11" w:rsidRDefault="00904E11">
    <w:pPr>
      <w:pStyle w:val="Corpotesto"/>
      <w:spacing w:line="14" w:lineRule="auto"/>
      <w:rPr>
        <w:sz w:val="20"/>
      </w:rPr>
    </w:pPr>
    <w:r>
      <w:rPr>
        <w:noProof/>
        <w:sz w:val="20"/>
        <w:lang w:val="it-IT" w:eastAsia="it-IT"/>
      </w:rPr>
      <w:drawing>
        <wp:anchor distT="0" distB="0" distL="0" distR="0" simplePos="0" relativeHeight="487313920" behindDoc="1" locked="0" layoutInCell="1" allowOverlap="1" wp14:anchorId="66D1B240" wp14:editId="15B02429">
          <wp:simplePos x="0" y="0"/>
          <wp:positionH relativeFrom="page">
            <wp:posOffset>3873500</wp:posOffset>
          </wp:positionH>
          <wp:positionV relativeFrom="page">
            <wp:posOffset>210184</wp:posOffset>
          </wp:positionV>
          <wp:extent cx="3210813" cy="603352"/>
          <wp:effectExtent l="0" t="0" r="0" b="0"/>
          <wp:wrapNone/>
          <wp:docPr id="5" name="Image 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 name="Image 5"/>
                  <pic:cNvPicPr/>
                </pic:nvPicPr>
                <pic:blipFill>
                  <a:blip r:embed="rId1" cstate="print"/>
                  <a:stretch>
                    <a:fillRect/>
                  </a:stretch>
                </pic:blipFill>
                <pic:spPr>
                  <a:xfrm>
                    <a:off x="0" y="0"/>
                    <a:ext cx="3210813" cy="603352"/>
                  </a:xfrm>
                  <a:prstGeom prst="rect">
                    <a:avLst/>
                  </a:prstGeom>
                </pic:spPr>
              </pic:pic>
            </a:graphicData>
          </a:graphic>
        </wp:anchor>
      </w:drawing>
    </w:r>
    <w:r w:rsidR="009240B9">
      <w:rPr>
        <w:noProof/>
        <w:sz w:val="20"/>
      </w:rPr>
      <mc:AlternateContent>
        <mc:Choice Requires="wps">
          <w:drawing>
            <wp:anchor distT="0" distB="0" distL="114300" distR="114300" simplePos="0" relativeHeight="487314432" behindDoc="1" locked="0" layoutInCell="1" allowOverlap="1" wp14:anchorId="2167E362" wp14:editId="3742B227">
              <wp:simplePos x="0" y="0"/>
              <wp:positionH relativeFrom="page">
                <wp:posOffset>1042670</wp:posOffset>
              </wp:positionH>
              <wp:positionV relativeFrom="page">
                <wp:posOffset>447675</wp:posOffset>
              </wp:positionV>
              <wp:extent cx="216535" cy="307340"/>
              <wp:effectExtent l="0" t="0" r="0" b="0"/>
              <wp:wrapNone/>
              <wp:docPr id="10" name="docshape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6535" cy="3073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7C3635D" w14:textId="77777777" w:rsidR="00904E11" w:rsidRDefault="00412CB0">
                          <w:pPr>
                            <w:spacing w:before="3"/>
                            <w:ind w:left="60"/>
                            <w:rPr>
                              <w:rFonts w:ascii="Times New Roman"/>
                              <w:sz w:val="40"/>
                            </w:rPr>
                          </w:pPr>
                          <w:r>
                            <w:rPr>
                              <w:rFonts w:ascii="Times New Roman"/>
                              <w:spacing w:val="-10"/>
                              <w:sz w:val="40"/>
                            </w:rPr>
                            <w:fldChar w:fldCharType="begin"/>
                          </w:r>
                          <w:r w:rsidR="00904E11">
                            <w:rPr>
                              <w:rFonts w:ascii="Times New Roman"/>
                              <w:spacing w:val="-10"/>
                              <w:sz w:val="40"/>
                            </w:rPr>
                            <w:instrText xml:space="preserve"> PAGE </w:instrText>
                          </w:r>
                          <w:r>
                            <w:rPr>
                              <w:rFonts w:ascii="Times New Roman"/>
                              <w:spacing w:val="-10"/>
                              <w:sz w:val="40"/>
                            </w:rPr>
                            <w:fldChar w:fldCharType="separate"/>
                          </w:r>
                          <w:r w:rsidR="00D46B87">
                            <w:rPr>
                              <w:rFonts w:ascii="Times New Roman"/>
                              <w:noProof/>
                              <w:spacing w:val="-10"/>
                              <w:sz w:val="40"/>
                            </w:rPr>
                            <w:t>2</w:t>
                          </w:r>
                          <w:r>
                            <w:rPr>
                              <w:rFonts w:ascii="Times New Roman"/>
                              <w:spacing w:val="-10"/>
                              <w:sz w:val="40"/>
                            </w:rP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167E362" id="_x0000_t202" coordsize="21600,21600" o:spt="202" path="m,l,21600r21600,l21600,xe">
              <v:stroke joinstyle="miter"/>
              <v:path gradientshapeok="t" o:connecttype="rect"/>
            </v:shapetype>
            <v:shape id="docshape1" o:spid="_x0000_s1026" type="#_x0000_t202" style="position:absolute;margin-left:82.1pt;margin-top:35.25pt;width:17.05pt;height:24.2pt;z-index:-1600204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" filled="f" stroked="f">
              <v:textbox inset="0,0,0,0">
                <w:txbxContent>
                  <w:p w14:paraId="47C3635D" w14:textId="77777777" w:rsidR="00904E11" w:rsidRDefault="00412CB0">
                    <w:pPr>
                      <w:spacing w:before="3"/>
                      <w:ind w:left="60"/>
                      <w:rPr>
                        <w:rFonts w:ascii="Times New Roman"/>
                        <w:sz w:val="40"/>
                      </w:rPr>
                    </w:pPr>
                    <w:r>
                      <w:rPr>
                        <w:rFonts w:ascii="Times New Roman"/>
                        <w:spacing w:val="-10"/>
                        <w:sz w:val="40"/>
                      </w:rPr>
                      <w:fldChar w:fldCharType="begin"/>
                    </w:r>
                    <w:r w:rsidR="00904E11">
                      <w:rPr>
                        <w:rFonts w:ascii="Times New Roman"/>
                        <w:spacing w:val="-10"/>
                        <w:sz w:val="40"/>
                      </w:rPr>
                      <w:instrText xml:space="preserve"> PAGE </w:instrText>
                    </w:r>
                    <w:r>
                      <w:rPr>
                        <w:rFonts w:ascii="Times New Roman"/>
                        <w:spacing w:val="-10"/>
                        <w:sz w:val="40"/>
                      </w:rPr>
                      <w:fldChar w:fldCharType="separate"/>
                    </w:r>
                    <w:r w:rsidR="00D46B87">
                      <w:rPr>
                        <w:rFonts w:ascii="Times New Roman"/>
                        <w:noProof/>
                        <w:spacing w:val="-10"/>
                        <w:sz w:val="40"/>
                      </w:rPr>
                      <w:t>2</w:t>
                    </w:r>
                    <w:r>
                      <w:rPr>
                        <w:rFonts w:ascii="Times New Roman"/>
                        <w:spacing w:val="-10"/>
                        <w:sz w:val="40"/>
                      </w:rPr>
                      <w:fldChar w:fldCharType="end"/>
                    </w:r>
                  </w:p>
                </w:txbxContent>
              </v:textbox>
              <w10:wrap anchorx="page" anchory="page"/>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A8F313A" w14:textId="5FD5C231" w:rsidR="00904E11" w:rsidRDefault="00EF7C7F">
    <w:pPr>
      <w:pStyle w:val="Corpotesto"/>
      <w:spacing w:line="14" w:lineRule="auto"/>
      <w:rPr>
        <w:sz w:val="20"/>
      </w:rPr>
    </w:pPr>
    <w:r>
      <w:rPr>
        <w:noProof/>
        <w:sz w:val="20"/>
      </w:rPr>
      <mc:AlternateContent>
        <mc:Choice Requires="wps">
          <w:drawing>
            <wp:anchor distT="0" distB="0" distL="114300" distR="114300" simplePos="0" relativeHeight="487319040" behindDoc="1" locked="0" layoutInCell="1" allowOverlap="1" wp14:anchorId="73CA302E" wp14:editId="3CCC3D50">
              <wp:simplePos x="0" y="0"/>
              <wp:positionH relativeFrom="page">
                <wp:posOffset>1038225</wp:posOffset>
              </wp:positionH>
              <wp:positionV relativeFrom="page">
                <wp:posOffset>447675</wp:posOffset>
              </wp:positionV>
              <wp:extent cx="476250" cy="307340"/>
              <wp:effectExtent l="0" t="0" r="0" b="16510"/>
              <wp:wrapNone/>
              <wp:docPr id="9" name="docshap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76250" cy="3073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116443D" w14:textId="77777777" w:rsidR="00904E11" w:rsidRDefault="00412CB0">
                          <w:pPr>
                            <w:spacing w:before="3"/>
                            <w:ind w:left="60"/>
                            <w:rPr>
                              <w:rFonts w:ascii="Times New Roman"/>
                              <w:sz w:val="40"/>
                            </w:rPr>
                          </w:pPr>
                          <w:r>
                            <w:rPr>
                              <w:rFonts w:ascii="Times New Roman"/>
                              <w:spacing w:val="-10"/>
                              <w:sz w:val="40"/>
                            </w:rPr>
                            <w:fldChar w:fldCharType="begin"/>
                          </w:r>
                          <w:r w:rsidR="00904E11">
                            <w:rPr>
                              <w:rFonts w:ascii="Times New Roman"/>
                              <w:spacing w:val="-10"/>
                              <w:sz w:val="40"/>
                            </w:rPr>
                            <w:instrText xml:space="preserve"> PAGE </w:instrText>
                          </w:r>
                          <w:r>
                            <w:rPr>
                              <w:rFonts w:ascii="Times New Roman"/>
                              <w:spacing w:val="-10"/>
                              <w:sz w:val="40"/>
                            </w:rPr>
                            <w:fldChar w:fldCharType="separate"/>
                          </w:r>
                          <w:r w:rsidR="00D46B87">
                            <w:rPr>
                              <w:rFonts w:ascii="Times New Roman"/>
                              <w:noProof/>
                              <w:spacing w:val="-10"/>
                              <w:sz w:val="40"/>
                            </w:rPr>
                            <w:t>10</w:t>
                          </w:r>
                          <w:r>
                            <w:rPr>
                              <w:rFonts w:ascii="Times New Roman"/>
                              <w:spacing w:val="-10"/>
                              <w:sz w:val="40"/>
                            </w:rP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3CA302E" id="_x0000_t202" coordsize="21600,21600" o:spt="202" path="m,l,21600r21600,l21600,xe">
              <v:stroke joinstyle="miter"/>
              <v:path gradientshapeok="t" o:connecttype="rect"/>
            </v:shapetype>
            <v:shape id="docshape4" o:spid="_x0000_s1027" type="#_x0000_t202" style="position:absolute;margin-left:81.75pt;margin-top:35.25pt;width:37.5pt;height:24.2pt;z-index:-159974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" filled="f" stroked="f">
              <v:textbox inset="0,0,0,0">
                <w:txbxContent>
                  <w:p w14:paraId="6116443D" w14:textId="77777777" w:rsidR="00904E11" w:rsidRDefault="00412CB0">
                    <w:pPr>
                      <w:spacing w:before="3"/>
                      <w:ind w:left="60"/>
                      <w:rPr>
                        <w:rFonts w:ascii="Times New Roman"/>
                        <w:sz w:val="40"/>
                      </w:rPr>
                    </w:pPr>
                    <w:r>
                      <w:rPr>
                        <w:rFonts w:ascii="Times New Roman"/>
                        <w:spacing w:val="-10"/>
                        <w:sz w:val="40"/>
                      </w:rPr>
                      <w:fldChar w:fldCharType="begin"/>
                    </w:r>
                    <w:r w:rsidR="00904E11">
                      <w:rPr>
                        <w:rFonts w:ascii="Times New Roman"/>
                        <w:spacing w:val="-10"/>
                        <w:sz w:val="40"/>
                      </w:rPr>
                      <w:instrText xml:space="preserve"> PAGE </w:instrText>
                    </w:r>
                    <w:r>
                      <w:rPr>
                        <w:rFonts w:ascii="Times New Roman"/>
                        <w:spacing w:val="-10"/>
                        <w:sz w:val="40"/>
                      </w:rPr>
                      <w:fldChar w:fldCharType="separate"/>
                    </w:r>
                    <w:r w:rsidR="00D46B87">
                      <w:rPr>
                        <w:rFonts w:ascii="Times New Roman"/>
                        <w:noProof/>
                        <w:spacing w:val="-10"/>
                        <w:sz w:val="40"/>
                      </w:rPr>
                      <w:t>10</w:t>
                    </w:r>
                    <w:r>
                      <w:rPr>
                        <w:rFonts w:ascii="Times New Roman"/>
                        <w:spacing w:val="-10"/>
                        <w:sz w:val="40"/>
                      </w:rPr>
                      <w:fldChar w:fldCharType="end"/>
                    </w:r>
                  </w:p>
                </w:txbxContent>
              </v:textbox>
              <w10:wrap anchorx="page" anchory="page"/>
            </v:shape>
          </w:pict>
        </mc:Fallback>
      </mc:AlternateContent>
    </w:r>
    <w:r w:rsidR="00904E11">
      <w:rPr>
        <w:noProof/>
        <w:sz w:val="20"/>
        <w:lang w:val="it-IT" w:eastAsia="it-IT"/>
      </w:rPr>
      <w:drawing>
        <wp:anchor distT="0" distB="0" distL="0" distR="0" simplePos="0" relativeHeight="487318528" behindDoc="1" locked="0" layoutInCell="1" allowOverlap="1" wp14:anchorId="6866791F" wp14:editId="3C9E74AC">
          <wp:simplePos x="0" y="0"/>
          <wp:positionH relativeFrom="page">
            <wp:posOffset>3873500</wp:posOffset>
          </wp:positionH>
          <wp:positionV relativeFrom="page">
            <wp:posOffset>210184</wp:posOffset>
          </wp:positionV>
          <wp:extent cx="3210813" cy="603352"/>
          <wp:effectExtent l="0" t="0" r="0" b="0"/>
          <wp:wrapNone/>
          <wp:docPr id="17" name="Image 3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2" name="Image 32"/>
                  <pic:cNvPicPr/>
                </pic:nvPicPr>
                <pic:blipFill>
                  <a:blip r:embed="rId1" cstate="print"/>
                  <a:stretch>
                    <a:fillRect/>
                  </a:stretch>
                </pic:blipFill>
                <pic:spPr>
                  <a:xfrm>
                    <a:off x="0" y="0"/>
                    <a:ext cx="3210813" cy="603352"/>
                  </a:xfrm>
                  <a:prstGeom prst="rect">
                    <a:avLst/>
                  </a:prstGeom>
                </pic:spPr>
              </pic:pic>
            </a:graphicData>
          </a:graphic>
        </wp:anchor>
      </w:drawing>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96C2A88" w14:textId="79B7FB6A" w:rsidR="00904E11" w:rsidRDefault="00EF7C7F">
    <w:pPr>
      <w:pStyle w:val="Corpotesto"/>
      <w:spacing w:line="14" w:lineRule="auto"/>
      <w:rPr>
        <w:sz w:val="20"/>
      </w:rPr>
    </w:pPr>
    <w:r>
      <w:rPr>
        <w:noProof/>
        <w:sz w:val="20"/>
      </w:rPr>
      <mc:AlternateContent>
        <mc:Choice Requires="wps">
          <w:drawing>
            <wp:anchor distT="0" distB="0" distL="114300" distR="114300" simplePos="0" relativeHeight="487320576" behindDoc="1" locked="0" layoutInCell="1" allowOverlap="1" wp14:anchorId="1A440245" wp14:editId="224CF8D1">
              <wp:simplePos x="0" y="0"/>
              <wp:positionH relativeFrom="page">
                <wp:posOffset>1066800</wp:posOffset>
              </wp:positionH>
              <wp:positionV relativeFrom="page">
                <wp:posOffset>447675</wp:posOffset>
              </wp:positionV>
              <wp:extent cx="438150" cy="307340"/>
              <wp:effectExtent l="0" t="0" r="0" b="16510"/>
              <wp:wrapNone/>
              <wp:docPr id="8" name="docshap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38150" cy="3073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E19C868" w14:textId="69F51947" w:rsidR="00904E11" w:rsidRDefault="00EF7C7F">
                          <w:pPr>
                            <w:spacing w:before="3"/>
                            <w:ind w:left="20"/>
                            <w:rPr>
                              <w:rFonts w:ascii="Times New Roman"/>
                              <w:sz w:val="40"/>
                            </w:rPr>
                          </w:pPr>
                          <w:r w:rsidRPr="00EF7C7F">
                            <w:rPr>
                              <w:rFonts w:ascii="Times New Roman"/>
                              <w:spacing w:val="-5"/>
                              <w:sz w:val="40"/>
                            </w:rPr>
                            <w:fldChar w:fldCharType="begin"/>
                          </w:r>
                          <w:r w:rsidRPr="00EF7C7F">
                            <w:rPr>
                              <w:rFonts w:ascii="Times New Roman"/>
                              <w:spacing w:val="-5"/>
                              <w:sz w:val="40"/>
                            </w:rPr>
                            <w:instrText>PAGE   \* MERGEFORMAT</w:instrText>
                          </w:r>
                          <w:r w:rsidRPr="00EF7C7F">
                            <w:rPr>
                              <w:rFonts w:ascii="Times New Roman"/>
                              <w:spacing w:val="-5"/>
                              <w:sz w:val="40"/>
                            </w:rPr>
                            <w:fldChar w:fldCharType="separate"/>
                          </w:r>
                          <w:r w:rsidRPr="00EF7C7F">
                            <w:rPr>
                              <w:rFonts w:ascii="Times New Roman"/>
                              <w:spacing w:val="-5"/>
                              <w:sz w:val="40"/>
                              <w:lang w:val="it-IT"/>
                            </w:rPr>
                            <w:t>1</w:t>
                          </w:r>
                          <w:r w:rsidRPr="00EF7C7F">
                            <w:rPr>
                              <w:rFonts w:ascii="Times New Roman"/>
                              <w:spacing w:val="-5"/>
                              <w:sz w:val="40"/>
                            </w:rP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A440245" id="_x0000_t202" coordsize="21600,21600" o:spt="202" path="m,l,21600r21600,l21600,xe">
              <v:stroke joinstyle="miter"/>
              <v:path gradientshapeok="t" o:connecttype="rect"/>
            </v:shapetype>
            <v:shape id="docshape5" o:spid="_x0000_s1028" type="#_x0000_t202" style="position:absolute;margin-left:84pt;margin-top:35.25pt;width:34.5pt;height:24.2pt;z-index:-159959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" filled="f" stroked="f">
              <v:textbox inset="0,0,0,0">
                <w:txbxContent>
                  <w:p w14:paraId="1E19C868" w14:textId="69F51947" w:rsidR="00904E11" w:rsidRDefault="00EF7C7F">
                    <w:pPr>
                      <w:spacing w:before="3"/>
                      <w:ind w:left="20"/>
                      <w:rPr>
                        <w:rFonts w:ascii="Times New Roman"/>
                        <w:sz w:val="40"/>
                      </w:rPr>
                    </w:pPr>
                    <w:r w:rsidRPr="00EF7C7F">
                      <w:rPr>
                        <w:rFonts w:ascii="Times New Roman"/>
                        <w:spacing w:val="-5"/>
                        <w:sz w:val="40"/>
                      </w:rPr>
                      <w:fldChar w:fldCharType="begin"/>
                    </w:r>
                    <w:r w:rsidRPr="00EF7C7F">
                      <w:rPr>
                        <w:rFonts w:ascii="Times New Roman"/>
                        <w:spacing w:val="-5"/>
                        <w:sz w:val="40"/>
                      </w:rPr>
                      <w:instrText>PAGE   \* MERGEFORMAT</w:instrText>
                    </w:r>
                    <w:r w:rsidRPr="00EF7C7F">
                      <w:rPr>
                        <w:rFonts w:ascii="Times New Roman"/>
                        <w:spacing w:val="-5"/>
                        <w:sz w:val="40"/>
                      </w:rPr>
                      <w:fldChar w:fldCharType="separate"/>
                    </w:r>
                    <w:r w:rsidRPr="00EF7C7F">
                      <w:rPr>
                        <w:rFonts w:ascii="Times New Roman"/>
                        <w:spacing w:val="-5"/>
                        <w:sz w:val="40"/>
                        <w:lang w:val="it-IT"/>
                      </w:rPr>
                      <w:t>1</w:t>
                    </w:r>
                    <w:r w:rsidRPr="00EF7C7F">
                      <w:rPr>
                        <w:rFonts w:ascii="Times New Roman"/>
                        <w:spacing w:val="-5"/>
                        <w:sz w:val="40"/>
                      </w:rPr>
                      <w:fldChar w:fldCharType="end"/>
                    </w:r>
                  </w:p>
                </w:txbxContent>
              </v:textbox>
              <w10:wrap anchorx="page" anchory="page"/>
            </v:shape>
          </w:pict>
        </mc:Fallback>
      </mc:AlternateContent>
    </w:r>
    <w:r w:rsidR="00904E11">
      <w:rPr>
        <w:noProof/>
        <w:sz w:val="20"/>
        <w:lang w:val="it-IT" w:eastAsia="it-IT"/>
      </w:rPr>
      <w:drawing>
        <wp:anchor distT="0" distB="0" distL="0" distR="0" simplePos="0" relativeHeight="487320064" behindDoc="1" locked="0" layoutInCell="1" allowOverlap="1" wp14:anchorId="6254BC4D" wp14:editId="75BD0A86">
          <wp:simplePos x="0" y="0"/>
          <wp:positionH relativeFrom="page">
            <wp:posOffset>3873500</wp:posOffset>
          </wp:positionH>
          <wp:positionV relativeFrom="page">
            <wp:posOffset>210184</wp:posOffset>
          </wp:positionV>
          <wp:extent cx="3210813" cy="603352"/>
          <wp:effectExtent l="0" t="0" r="0" b="0"/>
          <wp:wrapNone/>
          <wp:docPr id="36" name="Image 3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6" name="Image 36"/>
                  <pic:cNvPicPr/>
                </pic:nvPicPr>
                <pic:blipFill>
                  <a:blip r:embed="rId1" cstate="print"/>
                  <a:stretch>
                    <a:fillRect/>
                  </a:stretch>
                </pic:blipFill>
                <pic:spPr>
                  <a:xfrm>
                    <a:off x="0" y="0"/>
                    <a:ext cx="3210813" cy="603352"/>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506FC2"/>
    <w:multiLevelType w:val="hybridMultilevel"/>
    <w:tmpl w:val="86C4B868"/>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 w15:restartNumberingAfterBreak="0">
    <w:nsid w:val="02E6558C"/>
    <w:multiLevelType w:val="hybridMultilevel"/>
    <w:tmpl w:val="3E50DF6E"/>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 w15:restartNumberingAfterBreak="0">
    <w:nsid w:val="0CBD69AA"/>
    <w:multiLevelType w:val="hybridMultilevel"/>
    <w:tmpl w:val="D36EA13C"/>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 w15:restartNumberingAfterBreak="0">
    <w:nsid w:val="118249B9"/>
    <w:multiLevelType w:val="hybridMultilevel"/>
    <w:tmpl w:val="E2BE469A"/>
    <w:lvl w:ilvl="0" w:tplc="F5DA60E2">
      <w:start w:val="1"/>
      <w:numFmt w:val="bullet"/>
      <w:lvlText w:val=""/>
      <w:lvlJc w:val="left"/>
      <w:pPr>
        <w:ind w:left="1211" w:hanging="360"/>
      </w:pPr>
      <w:rPr>
        <w:rFonts w:ascii="Wingdings" w:hAnsi="Wingdings" w:hint="default"/>
      </w:rPr>
    </w:lvl>
    <w:lvl w:ilvl="1" w:tplc="04100003" w:tentative="1">
      <w:start w:val="1"/>
      <w:numFmt w:val="bullet"/>
      <w:lvlText w:val="o"/>
      <w:lvlJc w:val="left"/>
      <w:pPr>
        <w:ind w:left="2227" w:hanging="360"/>
      </w:pPr>
      <w:rPr>
        <w:rFonts w:ascii="Courier New" w:hAnsi="Courier New" w:cs="Courier New" w:hint="default"/>
      </w:rPr>
    </w:lvl>
    <w:lvl w:ilvl="2" w:tplc="04100005" w:tentative="1">
      <w:start w:val="1"/>
      <w:numFmt w:val="bullet"/>
      <w:lvlText w:val=""/>
      <w:lvlJc w:val="left"/>
      <w:pPr>
        <w:ind w:left="2947" w:hanging="360"/>
      </w:pPr>
      <w:rPr>
        <w:rFonts w:ascii="Wingdings" w:hAnsi="Wingdings" w:hint="default"/>
      </w:rPr>
    </w:lvl>
    <w:lvl w:ilvl="3" w:tplc="04100001" w:tentative="1">
      <w:start w:val="1"/>
      <w:numFmt w:val="bullet"/>
      <w:lvlText w:val=""/>
      <w:lvlJc w:val="left"/>
      <w:pPr>
        <w:ind w:left="3667" w:hanging="360"/>
      </w:pPr>
      <w:rPr>
        <w:rFonts w:ascii="Symbol" w:hAnsi="Symbol" w:hint="default"/>
      </w:rPr>
    </w:lvl>
    <w:lvl w:ilvl="4" w:tplc="04100003" w:tentative="1">
      <w:start w:val="1"/>
      <w:numFmt w:val="bullet"/>
      <w:lvlText w:val="o"/>
      <w:lvlJc w:val="left"/>
      <w:pPr>
        <w:ind w:left="4387" w:hanging="360"/>
      </w:pPr>
      <w:rPr>
        <w:rFonts w:ascii="Courier New" w:hAnsi="Courier New" w:cs="Courier New" w:hint="default"/>
      </w:rPr>
    </w:lvl>
    <w:lvl w:ilvl="5" w:tplc="04100005" w:tentative="1">
      <w:start w:val="1"/>
      <w:numFmt w:val="bullet"/>
      <w:lvlText w:val=""/>
      <w:lvlJc w:val="left"/>
      <w:pPr>
        <w:ind w:left="5107" w:hanging="360"/>
      </w:pPr>
      <w:rPr>
        <w:rFonts w:ascii="Wingdings" w:hAnsi="Wingdings" w:hint="default"/>
      </w:rPr>
    </w:lvl>
    <w:lvl w:ilvl="6" w:tplc="04100001" w:tentative="1">
      <w:start w:val="1"/>
      <w:numFmt w:val="bullet"/>
      <w:lvlText w:val=""/>
      <w:lvlJc w:val="left"/>
      <w:pPr>
        <w:ind w:left="5827" w:hanging="360"/>
      </w:pPr>
      <w:rPr>
        <w:rFonts w:ascii="Symbol" w:hAnsi="Symbol" w:hint="default"/>
      </w:rPr>
    </w:lvl>
    <w:lvl w:ilvl="7" w:tplc="04100003" w:tentative="1">
      <w:start w:val="1"/>
      <w:numFmt w:val="bullet"/>
      <w:lvlText w:val="o"/>
      <w:lvlJc w:val="left"/>
      <w:pPr>
        <w:ind w:left="6547" w:hanging="360"/>
      </w:pPr>
      <w:rPr>
        <w:rFonts w:ascii="Courier New" w:hAnsi="Courier New" w:cs="Courier New" w:hint="default"/>
      </w:rPr>
    </w:lvl>
    <w:lvl w:ilvl="8" w:tplc="04100005" w:tentative="1">
      <w:start w:val="1"/>
      <w:numFmt w:val="bullet"/>
      <w:lvlText w:val=""/>
      <w:lvlJc w:val="left"/>
      <w:pPr>
        <w:ind w:left="7267" w:hanging="360"/>
      </w:pPr>
      <w:rPr>
        <w:rFonts w:ascii="Wingdings" w:hAnsi="Wingdings" w:hint="default"/>
      </w:rPr>
    </w:lvl>
  </w:abstractNum>
  <w:abstractNum w:abstractNumId="4" w15:restartNumberingAfterBreak="0">
    <w:nsid w:val="14164E17"/>
    <w:multiLevelType w:val="hybridMultilevel"/>
    <w:tmpl w:val="02AA9118"/>
    <w:lvl w:ilvl="0" w:tplc="0410000D">
      <w:start w:val="1"/>
      <w:numFmt w:val="bullet"/>
      <w:lvlText w:val=""/>
      <w:lvlJc w:val="left"/>
      <w:pPr>
        <w:ind w:left="786" w:hanging="360"/>
      </w:pPr>
      <w:rPr>
        <w:rFonts w:ascii="Wingdings" w:hAnsi="Wingdings" w:hint="default"/>
      </w:rPr>
    </w:lvl>
    <w:lvl w:ilvl="1" w:tplc="04100003" w:tentative="1">
      <w:start w:val="1"/>
      <w:numFmt w:val="bullet"/>
      <w:lvlText w:val="o"/>
      <w:lvlJc w:val="left"/>
      <w:pPr>
        <w:ind w:left="1506" w:hanging="360"/>
      </w:pPr>
      <w:rPr>
        <w:rFonts w:ascii="Courier New" w:hAnsi="Courier New" w:cs="Courier New" w:hint="default"/>
      </w:rPr>
    </w:lvl>
    <w:lvl w:ilvl="2" w:tplc="04100005" w:tentative="1">
      <w:start w:val="1"/>
      <w:numFmt w:val="bullet"/>
      <w:lvlText w:val=""/>
      <w:lvlJc w:val="left"/>
      <w:pPr>
        <w:ind w:left="2226" w:hanging="360"/>
      </w:pPr>
      <w:rPr>
        <w:rFonts w:ascii="Wingdings" w:hAnsi="Wingdings" w:hint="default"/>
      </w:rPr>
    </w:lvl>
    <w:lvl w:ilvl="3" w:tplc="04100001" w:tentative="1">
      <w:start w:val="1"/>
      <w:numFmt w:val="bullet"/>
      <w:lvlText w:val=""/>
      <w:lvlJc w:val="left"/>
      <w:pPr>
        <w:ind w:left="2946" w:hanging="360"/>
      </w:pPr>
      <w:rPr>
        <w:rFonts w:ascii="Symbol" w:hAnsi="Symbol" w:hint="default"/>
      </w:rPr>
    </w:lvl>
    <w:lvl w:ilvl="4" w:tplc="04100003" w:tentative="1">
      <w:start w:val="1"/>
      <w:numFmt w:val="bullet"/>
      <w:lvlText w:val="o"/>
      <w:lvlJc w:val="left"/>
      <w:pPr>
        <w:ind w:left="3666" w:hanging="360"/>
      </w:pPr>
      <w:rPr>
        <w:rFonts w:ascii="Courier New" w:hAnsi="Courier New" w:cs="Courier New" w:hint="default"/>
      </w:rPr>
    </w:lvl>
    <w:lvl w:ilvl="5" w:tplc="04100005" w:tentative="1">
      <w:start w:val="1"/>
      <w:numFmt w:val="bullet"/>
      <w:lvlText w:val=""/>
      <w:lvlJc w:val="left"/>
      <w:pPr>
        <w:ind w:left="4386" w:hanging="360"/>
      </w:pPr>
      <w:rPr>
        <w:rFonts w:ascii="Wingdings" w:hAnsi="Wingdings" w:hint="default"/>
      </w:rPr>
    </w:lvl>
    <w:lvl w:ilvl="6" w:tplc="04100001" w:tentative="1">
      <w:start w:val="1"/>
      <w:numFmt w:val="bullet"/>
      <w:lvlText w:val=""/>
      <w:lvlJc w:val="left"/>
      <w:pPr>
        <w:ind w:left="5106" w:hanging="360"/>
      </w:pPr>
      <w:rPr>
        <w:rFonts w:ascii="Symbol" w:hAnsi="Symbol" w:hint="default"/>
      </w:rPr>
    </w:lvl>
    <w:lvl w:ilvl="7" w:tplc="04100003" w:tentative="1">
      <w:start w:val="1"/>
      <w:numFmt w:val="bullet"/>
      <w:lvlText w:val="o"/>
      <w:lvlJc w:val="left"/>
      <w:pPr>
        <w:ind w:left="5826" w:hanging="360"/>
      </w:pPr>
      <w:rPr>
        <w:rFonts w:ascii="Courier New" w:hAnsi="Courier New" w:cs="Courier New" w:hint="default"/>
      </w:rPr>
    </w:lvl>
    <w:lvl w:ilvl="8" w:tplc="04100005" w:tentative="1">
      <w:start w:val="1"/>
      <w:numFmt w:val="bullet"/>
      <w:lvlText w:val=""/>
      <w:lvlJc w:val="left"/>
      <w:pPr>
        <w:ind w:left="6546" w:hanging="360"/>
      </w:pPr>
      <w:rPr>
        <w:rFonts w:ascii="Wingdings" w:hAnsi="Wingdings" w:hint="default"/>
      </w:rPr>
    </w:lvl>
  </w:abstractNum>
  <w:abstractNum w:abstractNumId="5" w15:restartNumberingAfterBreak="0">
    <w:nsid w:val="16B56159"/>
    <w:multiLevelType w:val="hybridMultilevel"/>
    <w:tmpl w:val="BC70A92A"/>
    <w:lvl w:ilvl="0" w:tplc="F5DA60E2">
      <w:start w:val="1"/>
      <w:numFmt w:val="bullet"/>
      <w:lvlText w:val=""/>
      <w:lvlJc w:val="left"/>
      <w:pPr>
        <w:ind w:left="1147" w:hanging="360"/>
      </w:pPr>
      <w:rPr>
        <w:rFonts w:ascii="Wingdings" w:hAnsi="Wingdings" w:hint="default"/>
        <w:spacing w:val="-1"/>
        <w:w w:val="87"/>
        <w:lang w:val="en-US" w:eastAsia="en-US" w:bidi="ar-SA"/>
      </w:rPr>
    </w:lvl>
    <w:lvl w:ilvl="1" w:tplc="C4F0C418">
      <w:numFmt w:val="bullet"/>
      <w:lvlText w:val="◻"/>
      <w:lvlJc w:val="left"/>
      <w:pPr>
        <w:ind w:left="1147" w:hanging="360"/>
      </w:pPr>
      <w:rPr>
        <w:rFonts w:ascii="Cambria Math" w:eastAsia="Cambria Math" w:hAnsi="Cambria Math" w:cs="Cambria Math" w:hint="default"/>
        <w:b w:val="0"/>
        <w:bCs w:val="0"/>
        <w:i w:val="0"/>
        <w:iCs w:val="0"/>
        <w:spacing w:val="0"/>
        <w:w w:val="100"/>
        <w:sz w:val="24"/>
        <w:szCs w:val="24"/>
        <w:lang w:val="en-US" w:eastAsia="en-US" w:bidi="ar-SA"/>
      </w:rPr>
    </w:lvl>
    <w:lvl w:ilvl="2" w:tplc="6538AA4E">
      <w:numFmt w:val="bullet"/>
      <w:lvlText w:val="•"/>
      <w:lvlJc w:val="left"/>
      <w:pPr>
        <w:ind w:left="2783" w:hanging="360"/>
      </w:pPr>
      <w:rPr>
        <w:rFonts w:hint="default"/>
        <w:lang w:val="en-US" w:eastAsia="en-US" w:bidi="ar-SA"/>
      </w:rPr>
    </w:lvl>
    <w:lvl w:ilvl="3" w:tplc="DD9676CC">
      <w:numFmt w:val="bullet"/>
      <w:lvlText w:val="•"/>
      <w:lvlJc w:val="left"/>
      <w:pPr>
        <w:ind w:left="3604" w:hanging="360"/>
      </w:pPr>
      <w:rPr>
        <w:rFonts w:hint="default"/>
        <w:lang w:val="en-US" w:eastAsia="en-US" w:bidi="ar-SA"/>
      </w:rPr>
    </w:lvl>
    <w:lvl w:ilvl="4" w:tplc="DDD60896">
      <w:numFmt w:val="bullet"/>
      <w:lvlText w:val="•"/>
      <w:lvlJc w:val="left"/>
      <w:pPr>
        <w:ind w:left="4426" w:hanging="360"/>
      </w:pPr>
      <w:rPr>
        <w:rFonts w:hint="default"/>
        <w:lang w:val="en-US" w:eastAsia="en-US" w:bidi="ar-SA"/>
      </w:rPr>
    </w:lvl>
    <w:lvl w:ilvl="5" w:tplc="B21A058E">
      <w:numFmt w:val="bullet"/>
      <w:lvlText w:val="•"/>
      <w:lvlJc w:val="left"/>
      <w:pPr>
        <w:ind w:left="5248" w:hanging="360"/>
      </w:pPr>
      <w:rPr>
        <w:rFonts w:hint="default"/>
        <w:lang w:val="en-US" w:eastAsia="en-US" w:bidi="ar-SA"/>
      </w:rPr>
    </w:lvl>
    <w:lvl w:ilvl="6" w:tplc="8BEC4EBA">
      <w:numFmt w:val="bullet"/>
      <w:lvlText w:val="•"/>
      <w:lvlJc w:val="left"/>
      <w:pPr>
        <w:ind w:left="6069" w:hanging="360"/>
      </w:pPr>
      <w:rPr>
        <w:rFonts w:hint="default"/>
        <w:lang w:val="en-US" w:eastAsia="en-US" w:bidi="ar-SA"/>
      </w:rPr>
    </w:lvl>
    <w:lvl w:ilvl="7" w:tplc="9EA00592">
      <w:numFmt w:val="bullet"/>
      <w:lvlText w:val="•"/>
      <w:lvlJc w:val="left"/>
      <w:pPr>
        <w:ind w:left="6891" w:hanging="360"/>
      </w:pPr>
      <w:rPr>
        <w:rFonts w:hint="default"/>
        <w:lang w:val="en-US" w:eastAsia="en-US" w:bidi="ar-SA"/>
      </w:rPr>
    </w:lvl>
    <w:lvl w:ilvl="8" w:tplc="FE826870">
      <w:numFmt w:val="bullet"/>
      <w:lvlText w:val="•"/>
      <w:lvlJc w:val="left"/>
      <w:pPr>
        <w:ind w:left="7713" w:hanging="360"/>
      </w:pPr>
      <w:rPr>
        <w:rFonts w:hint="default"/>
        <w:lang w:val="en-US" w:eastAsia="en-US" w:bidi="ar-SA"/>
      </w:rPr>
    </w:lvl>
  </w:abstractNum>
  <w:abstractNum w:abstractNumId="6" w15:restartNumberingAfterBreak="0">
    <w:nsid w:val="17182E84"/>
    <w:multiLevelType w:val="hybridMultilevel"/>
    <w:tmpl w:val="8B76ABD0"/>
    <w:lvl w:ilvl="0" w:tplc="0410000D">
      <w:start w:val="1"/>
      <w:numFmt w:val="bullet"/>
      <w:lvlText w:val=""/>
      <w:lvlJc w:val="left"/>
      <w:pPr>
        <w:ind w:left="786" w:hanging="360"/>
      </w:pPr>
      <w:rPr>
        <w:rFonts w:ascii="Wingdings" w:hAnsi="Wingdings" w:hint="default"/>
      </w:rPr>
    </w:lvl>
    <w:lvl w:ilvl="1" w:tplc="04100003" w:tentative="1">
      <w:start w:val="1"/>
      <w:numFmt w:val="bullet"/>
      <w:lvlText w:val="o"/>
      <w:lvlJc w:val="left"/>
      <w:pPr>
        <w:ind w:left="1866" w:hanging="360"/>
      </w:pPr>
      <w:rPr>
        <w:rFonts w:ascii="Courier New" w:hAnsi="Courier New" w:cs="Courier New" w:hint="default"/>
      </w:rPr>
    </w:lvl>
    <w:lvl w:ilvl="2" w:tplc="04100005" w:tentative="1">
      <w:start w:val="1"/>
      <w:numFmt w:val="bullet"/>
      <w:lvlText w:val=""/>
      <w:lvlJc w:val="left"/>
      <w:pPr>
        <w:ind w:left="2586" w:hanging="360"/>
      </w:pPr>
      <w:rPr>
        <w:rFonts w:ascii="Wingdings" w:hAnsi="Wingdings" w:hint="default"/>
      </w:rPr>
    </w:lvl>
    <w:lvl w:ilvl="3" w:tplc="04100001" w:tentative="1">
      <w:start w:val="1"/>
      <w:numFmt w:val="bullet"/>
      <w:lvlText w:val=""/>
      <w:lvlJc w:val="left"/>
      <w:pPr>
        <w:ind w:left="3306" w:hanging="360"/>
      </w:pPr>
      <w:rPr>
        <w:rFonts w:ascii="Symbol" w:hAnsi="Symbol" w:hint="default"/>
      </w:rPr>
    </w:lvl>
    <w:lvl w:ilvl="4" w:tplc="04100003" w:tentative="1">
      <w:start w:val="1"/>
      <w:numFmt w:val="bullet"/>
      <w:lvlText w:val="o"/>
      <w:lvlJc w:val="left"/>
      <w:pPr>
        <w:ind w:left="4026" w:hanging="360"/>
      </w:pPr>
      <w:rPr>
        <w:rFonts w:ascii="Courier New" w:hAnsi="Courier New" w:cs="Courier New" w:hint="default"/>
      </w:rPr>
    </w:lvl>
    <w:lvl w:ilvl="5" w:tplc="04100005" w:tentative="1">
      <w:start w:val="1"/>
      <w:numFmt w:val="bullet"/>
      <w:lvlText w:val=""/>
      <w:lvlJc w:val="left"/>
      <w:pPr>
        <w:ind w:left="4746" w:hanging="360"/>
      </w:pPr>
      <w:rPr>
        <w:rFonts w:ascii="Wingdings" w:hAnsi="Wingdings" w:hint="default"/>
      </w:rPr>
    </w:lvl>
    <w:lvl w:ilvl="6" w:tplc="04100001" w:tentative="1">
      <w:start w:val="1"/>
      <w:numFmt w:val="bullet"/>
      <w:lvlText w:val=""/>
      <w:lvlJc w:val="left"/>
      <w:pPr>
        <w:ind w:left="5466" w:hanging="360"/>
      </w:pPr>
      <w:rPr>
        <w:rFonts w:ascii="Symbol" w:hAnsi="Symbol" w:hint="default"/>
      </w:rPr>
    </w:lvl>
    <w:lvl w:ilvl="7" w:tplc="04100003" w:tentative="1">
      <w:start w:val="1"/>
      <w:numFmt w:val="bullet"/>
      <w:lvlText w:val="o"/>
      <w:lvlJc w:val="left"/>
      <w:pPr>
        <w:ind w:left="6186" w:hanging="360"/>
      </w:pPr>
      <w:rPr>
        <w:rFonts w:ascii="Courier New" w:hAnsi="Courier New" w:cs="Courier New" w:hint="default"/>
      </w:rPr>
    </w:lvl>
    <w:lvl w:ilvl="8" w:tplc="04100005" w:tentative="1">
      <w:start w:val="1"/>
      <w:numFmt w:val="bullet"/>
      <w:lvlText w:val=""/>
      <w:lvlJc w:val="left"/>
      <w:pPr>
        <w:ind w:left="6906" w:hanging="360"/>
      </w:pPr>
      <w:rPr>
        <w:rFonts w:ascii="Wingdings" w:hAnsi="Wingdings" w:hint="default"/>
      </w:rPr>
    </w:lvl>
  </w:abstractNum>
  <w:abstractNum w:abstractNumId="7" w15:restartNumberingAfterBreak="0">
    <w:nsid w:val="19174CCE"/>
    <w:multiLevelType w:val="hybridMultilevel"/>
    <w:tmpl w:val="64A44E0A"/>
    <w:lvl w:ilvl="0" w:tplc="F5DA60E2">
      <w:start w:val="1"/>
      <w:numFmt w:val="bullet"/>
      <w:lvlText w:val=""/>
      <w:lvlJc w:val="left"/>
      <w:pPr>
        <w:ind w:left="786" w:hanging="360"/>
      </w:pPr>
      <w:rPr>
        <w:rFonts w:ascii="Wingdings" w:hAnsi="Wingdings" w:hint="default"/>
      </w:rPr>
    </w:lvl>
    <w:lvl w:ilvl="1" w:tplc="04100003" w:tentative="1">
      <w:start w:val="1"/>
      <w:numFmt w:val="bullet"/>
      <w:lvlText w:val="o"/>
      <w:lvlJc w:val="left"/>
      <w:pPr>
        <w:ind w:left="1866" w:hanging="360"/>
      </w:pPr>
      <w:rPr>
        <w:rFonts w:ascii="Courier New" w:hAnsi="Courier New" w:cs="Courier New" w:hint="default"/>
      </w:rPr>
    </w:lvl>
    <w:lvl w:ilvl="2" w:tplc="04100005" w:tentative="1">
      <w:start w:val="1"/>
      <w:numFmt w:val="bullet"/>
      <w:lvlText w:val=""/>
      <w:lvlJc w:val="left"/>
      <w:pPr>
        <w:ind w:left="2586" w:hanging="360"/>
      </w:pPr>
      <w:rPr>
        <w:rFonts w:ascii="Wingdings" w:hAnsi="Wingdings" w:hint="default"/>
      </w:rPr>
    </w:lvl>
    <w:lvl w:ilvl="3" w:tplc="04100001" w:tentative="1">
      <w:start w:val="1"/>
      <w:numFmt w:val="bullet"/>
      <w:lvlText w:val=""/>
      <w:lvlJc w:val="left"/>
      <w:pPr>
        <w:ind w:left="3306" w:hanging="360"/>
      </w:pPr>
      <w:rPr>
        <w:rFonts w:ascii="Symbol" w:hAnsi="Symbol" w:hint="default"/>
      </w:rPr>
    </w:lvl>
    <w:lvl w:ilvl="4" w:tplc="04100003" w:tentative="1">
      <w:start w:val="1"/>
      <w:numFmt w:val="bullet"/>
      <w:lvlText w:val="o"/>
      <w:lvlJc w:val="left"/>
      <w:pPr>
        <w:ind w:left="4026" w:hanging="360"/>
      </w:pPr>
      <w:rPr>
        <w:rFonts w:ascii="Courier New" w:hAnsi="Courier New" w:cs="Courier New" w:hint="default"/>
      </w:rPr>
    </w:lvl>
    <w:lvl w:ilvl="5" w:tplc="04100005" w:tentative="1">
      <w:start w:val="1"/>
      <w:numFmt w:val="bullet"/>
      <w:lvlText w:val=""/>
      <w:lvlJc w:val="left"/>
      <w:pPr>
        <w:ind w:left="4746" w:hanging="360"/>
      </w:pPr>
      <w:rPr>
        <w:rFonts w:ascii="Wingdings" w:hAnsi="Wingdings" w:hint="default"/>
      </w:rPr>
    </w:lvl>
    <w:lvl w:ilvl="6" w:tplc="04100001" w:tentative="1">
      <w:start w:val="1"/>
      <w:numFmt w:val="bullet"/>
      <w:lvlText w:val=""/>
      <w:lvlJc w:val="left"/>
      <w:pPr>
        <w:ind w:left="5466" w:hanging="360"/>
      </w:pPr>
      <w:rPr>
        <w:rFonts w:ascii="Symbol" w:hAnsi="Symbol" w:hint="default"/>
      </w:rPr>
    </w:lvl>
    <w:lvl w:ilvl="7" w:tplc="04100003" w:tentative="1">
      <w:start w:val="1"/>
      <w:numFmt w:val="bullet"/>
      <w:lvlText w:val="o"/>
      <w:lvlJc w:val="left"/>
      <w:pPr>
        <w:ind w:left="6186" w:hanging="360"/>
      </w:pPr>
      <w:rPr>
        <w:rFonts w:ascii="Courier New" w:hAnsi="Courier New" w:cs="Courier New" w:hint="default"/>
      </w:rPr>
    </w:lvl>
    <w:lvl w:ilvl="8" w:tplc="04100005" w:tentative="1">
      <w:start w:val="1"/>
      <w:numFmt w:val="bullet"/>
      <w:lvlText w:val=""/>
      <w:lvlJc w:val="left"/>
      <w:pPr>
        <w:ind w:left="6906" w:hanging="360"/>
      </w:pPr>
      <w:rPr>
        <w:rFonts w:ascii="Wingdings" w:hAnsi="Wingdings" w:hint="default"/>
      </w:rPr>
    </w:lvl>
  </w:abstractNum>
  <w:abstractNum w:abstractNumId="8" w15:restartNumberingAfterBreak="0">
    <w:nsid w:val="1A1D76C9"/>
    <w:multiLevelType w:val="hybridMultilevel"/>
    <w:tmpl w:val="B07AEE6A"/>
    <w:lvl w:ilvl="0" w:tplc="F5DA60E2">
      <w:start w:val="1"/>
      <w:numFmt w:val="bullet"/>
      <w:lvlText w:val=""/>
      <w:lvlJc w:val="left"/>
      <w:pPr>
        <w:ind w:left="1147" w:hanging="360"/>
      </w:pPr>
      <w:rPr>
        <w:rFonts w:ascii="Wingdings" w:hAnsi="Wingdings" w:hint="default"/>
        <w:spacing w:val="-1"/>
        <w:w w:val="87"/>
        <w:lang w:val="en-US" w:eastAsia="en-US" w:bidi="ar-SA"/>
      </w:rPr>
    </w:lvl>
    <w:lvl w:ilvl="1" w:tplc="C4F0C418">
      <w:numFmt w:val="bullet"/>
      <w:lvlText w:val="◻"/>
      <w:lvlJc w:val="left"/>
      <w:pPr>
        <w:ind w:left="1147" w:hanging="360"/>
      </w:pPr>
      <w:rPr>
        <w:rFonts w:ascii="Cambria Math" w:eastAsia="Cambria Math" w:hAnsi="Cambria Math" w:cs="Cambria Math" w:hint="default"/>
        <w:b w:val="0"/>
        <w:bCs w:val="0"/>
        <w:i w:val="0"/>
        <w:iCs w:val="0"/>
        <w:spacing w:val="0"/>
        <w:w w:val="100"/>
        <w:sz w:val="24"/>
        <w:szCs w:val="24"/>
        <w:lang w:val="en-US" w:eastAsia="en-US" w:bidi="ar-SA"/>
      </w:rPr>
    </w:lvl>
    <w:lvl w:ilvl="2" w:tplc="6538AA4E">
      <w:numFmt w:val="bullet"/>
      <w:lvlText w:val="•"/>
      <w:lvlJc w:val="left"/>
      <w:pPr>
        <w:ind w:left="2783" w:hanging="360"/>
      </w:pPr>
      <w:rPr>
        <w:rFonts w:hint="default"/>
        <w:lang w:val="en-US" w:eastAsia="en-US" w:bidi="ar-SA"/>
      </w:rPr>
    </w:lvl>
    <w:lvl w:ilvl="3" w:tplc="DD9676CC">
      <w:numFmt w:val="bullet"/>
      <w:lvlText w:val="•"/>
      <w:lvlJc w:val="left"/>
      <w:pPr>
        <w:ind w:left="3604" w:hanging="360"/>
      </w:pPr>
      <w:rPr>
        <w:rFonts w:hint="default"/>
        <w:lang w:val="en-US" w:eastAsia="en-US" w:bidi="ar-SA"/>
      </w:rPr>
    </w:lvl>
    <w:lvl w:ilvl="4" w:tplc="DDD60896">
      <w:numFmt w:val="bullet"/>
      <w:lvlText w:val="•"/>
      <w:lvlJc w:val="left"/>
      <w:pPr>
        <w:ind w:left="4426" w:hanging="360"/>
      </w:pPr>
      <w:rPr>
        <w:rFonts w:hint="default"/>
        <w:lang w:val="en-US" w:eastAsia="en-US" w:bidi="ar-SA"/>
      </w:rPr>
    </w:lvl>
    <w:lvl w:ilvl="5" w:tplc="B21A058E">
      <w:numFmt w:val="bullet"/>
      <w:lvlText w:val="•"/>
      <w:lvlJc w:val="left"/>
      <w:pPr>
        <w:ind w:left="5248" w:hanging="360"/>
      </w:pPr>
      <w:rPr>
        <w:rFonts w:hint="default"/>
        <w:lang w:val="en-US" w:eastAsia="en-US" w:bidi="ar-SA"/>
      </w:rPr>
    </w:lvl>
    <w:lvl w:ilvl="6" w:tplc="8BEC4EBA">
      <w:numFmt w:val="bullet"/>
      <w:lvlText w:val="•"/>
      <w:lvlJc w:val="left"/>
      <w:pPr>
        <w:ind w:left="6069" w:hanging="360"/>
      </w:pPr>
      <w:rPr>
        <w:rFonts w:hint="default"/>
        <w:lang w:val="en-US" w:eastAsia="en-US" w:bidi="ar-SA"/>
      </w:rPr>
    </w:lvl>
    <w:lvl w:ilvl="7" w:tplc="9EA00592">
      <w:numFmt w:val="bullet"/>
      <w:lvlText w:val="•"/>
      <w:lvlJc w:val="left"/>
      <w:pPr>
        <w:ind w:left="6891" w:hanging="360"/>
      </w:pPr>
      <w:rPr>
        <w:rFonts w:hint="default"/>
        <w:lang w:val="en-US" w:eastAsia="en-US" w:bidi="ar-SA"/>
      </w:rPr>
    </w:lvl>
    <w:lvl w:ilvl="8" w:tplc="FE826870">
      <w:numFmt w:val="bullet"/>
      <w:lvlText w:val="•"/>
      <w:lvlJc w:val="left"/>
      <w:pPr>
        <w:ind w:left="7713" w:hanging="360"/>
      </w:pPr>
      <w:rPr>
        <w:rFonts w:hint="default"/>
        <w:lang w:val="en-US" w:eastAsia="en-US" w:bidi="ar-SA"/>
      </w:rPr>
    </w:lvl>
  </w:abstractNum>
  <w:abstractNum w:abstractNumId="9" w15:restartNumberingAfterBreak="0">
    <w:nsid w:val="1A624A73"/>
    <w:multiLevelType w:val="hybridMultilevel"/>
    <w:tmpl w:val="B2FACE0C"/>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0" w15:restartNumberingAfterBreak="0">
    <w:nsid w:val="1AA13CD4"/>
    <w:multiLevelType w:val="hybridMultilevel"/>
    <w:tmpl w:val="9168EE28"/>
    <w:lvl w:ilvl="0" w:tplc="F5DA60E2">
      <w:start w:val="1"/>
      <w:numFmt w:val="bullet"/>
      <w:lvlText w:val=""/>
      <w:lvlJc w:val="left"/>
      <w:pPr>
        <w:ind w:left="786" w:hanging="360"/>
      </w:pPr>
      <w:rPr>
        <w:rFonts w:ascii="Wingdings" w:hAnsi="Wingdings" w:hint="default"/>
      </w:rPr>
    </w:lvl>
    <w:lvl w:ilvl="1" w:tplc="04100003" w:tentative="1">
      <w:start w:val="1"/>
      <w:numFmt w:val="bullet"/>
      <w:lvlText w:val="o"/>
      <w:lvlJc w:val="left"/>
      <w:pPr>
        <w:ind w:left="1866" w:hanging="360"/>
      </w:pPr>
      <w:rPr>
        <w:rFonts w:ascii="Courier New" w:hAnsi="Courier New" w:cs="Courier New" w:hint="default"/>
      </w:rPr>
    </w:lvl>
    <w:lvl w:ilvl="2" w:tplc="04100005" w:tentative="1">
      <w:start w:val="1"/>
      <w:numFmt w:val="bullet"/>
      <w:lvlText w:val=""/>
      <w:lvlJc w:val="left"/>
      <w:pPr>
        <w:ind w:left="2586" w:hanging="360"/>
      </w:pPr>
      <w:rPr>
        <w:rFonts w:ascii="Wingdings" w:hAnsi="Wingdings" w:hint="default"/>
      </w:rPr>
    </w:lvl>
    <w:lvl w:ilvl="3" w:tplc="04100001" w:tentative="1">
      <w:start w:val="1"/>
      <w:numFmt w:val="bullet"/>
      <w:lvlText w:val=""/>
      <w:lvlJc w:val="left"/>
      <w:pPr>
        <w:ind w:left="3306" w:hanging="360"/>
      </w:pPr>
      <w:rPr>
        <w:rFonts w:ascii="Symbol" w:hAnsi="Symbol" w:hint="default"/>
      </w:rPr>
    </w:lvl>
    <w:lvl w:ilvl="4" w:tplc="04100003" w:tentative="1">
      <w:start w:val="1"/>
      <w:numFmt w:val="bullet"/>
      <w:lvlText w:val="o"/>
      <w:lvlJc w:val="left"/>
      <w:pPr>
        <w:ind w:left="4026" w:hanging="360"/>
      </w:pPr>
      <w:rPr>
        <w:rFonts w:ascii="Courier New" w:hAnsi="Courier New" w:cs="Courier New" w:hint="default"/>
      </w:rPr>
    </w:lvl>
    <w:lvl w:ilvl="5" w:tplc="04100005" w:tentative="1">
      <w:start w:val="1"/>
      <w:numFmt w:val="bullet"/>
      <w:lvlText w:val=""/>
      <w:lvlJc w:val="left"/>
      <w:pPr>
        <w:ind w:left="4746" w:hanging="360"/>
      </w:pPr>
      <w:rPr>
        <w:rFonts w:ascii="Wingdings" w:hAnsi="Wingdings" w:hint="default"/>
      </w:rPr>
    </w:lvl>
    <w:lvl w:ilvl="6" w:tplc="04100001" w:tentative="1">
      <w:start w:val="1"/>
      <w:numFmt w:val="bullet"/>
      <w:lvlText w:val=""/>
      <w:lvlJc w:val="left"/>
      <w:pPr>
        <w:ind w:left="5466" w:hanging="360"/>
      </w:pPr>
      <w:rPr>
        <w:rFonts w:ascii="Symbol" w:hAnsi="Symbol" w:hint="default"/>
      </w:rPr>
    </w:lvl>
    <w:lvl w:ilvl="7" w:tplc="04100003" w:tentative="1">
      <w:start w:val="1"/>
      <w:numFmt w:val="bullet"/>
      <w:lvlText w:val="o"/>
      <w:lvlJc w:val="left"/>
      <w:pPr>
        <w:ind w:left="6186" w:hanging="360"/>
      </w:pPr>
      <w:rPr>
        <w:rFonts w:ascii="Courier New" w:hAnsi="Courier New" w:cs="Courier New" w:hint="default"/>
      </w:rPr>
    </w:lvl>
    <w:lvl w:ilvl="8" w:tplc="04100005" w:tentative="1">
      <w:start w:val="1"/>
      <w:numFmt w:val="bullet"/>
      <w:lvlText w:val=""/>
      <w:lvlJc w:val="left"/>
      <w:pPr>
        <w:ind w:left="6906" w:hanging="360"/>
      </w:pPr>
      <w:rPr>
        <w:rFonts w:ascii="Wingdings" w:hAnsi="Wingdings" w:hint="default"/>
      </w:rPr>
    </w:lvl>
  </w:abstractNum>
  <w:abstractNum w:abstractNumId="11" w15:restartNumberingAfterBreak="0">
    <w:nsid w:val="1B070944"/>
    <w:multiLevelType w:val="hybridMultilevel"/>
    <w:tmpl w:val="4D5C3B2A"/>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2" w15:restartNumberingAfterBreak="0">
    <w:nsid w:val="1C6A466A"/>
    <w:multiLevelType w:val="hybridMultilevel"/>
    <w:tmpl w:val="486EF7B4"/>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3" w15:restartNumberingAfterBreak="0">
    <w:nsid w:val="209B18B2"/>
    <w:multiLevelType w:val="hybridMultilevel"/>
    <w:tmpl w:val="23DE8368"/>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4" w15:restartNumberingAfterBreak="0">
    <w:nsid w:val="20D13645"/>
    <w:multiLevelType w:val="hybridMultilevel"/>
    <w:tmpl w:val="8CA89972"/>
    <w:lvl w:ilvl="0" w:tplc="0410000F">
      <w:start w:val="1"/>
      <w:numFmt w:val="decimal"/>
      <w:lvlText w:val="%1."/>
      <w:lvlJc w:val="left"/>
      <w:pPr>
        <w:ind w:left="1506" w:hanging="360"/>
      </w:pPr>
    </w:lvl>
    <w:lvl w:ilvl="1" w:tplc="04100019" w:tentative="1">
      <w:start w:val="1"/>
      <w:numFmt w:val="lowerLetter"/>
      <w:lvlText w:val="%2."/>
      <w:lvlJc w:val="left"/>
      <w:pPr>
        <w:ind w:left="2226" w:hanging="360"/>
      </w:pPr>
    </w:lvl>
    <w:lvl w:ilvl="2" w:tplc="0410001B" w:tentative="1">
      <w:start w:val="1"/>
      <w:numFmt w:val="lowerRoman"/>
      <w:lvlText w:val="%3."/>
      <w:lvlJc w:val="right"/>
      <w:pPr>
        <w:ind w:left="2946" w:hanging="180"/>
      </w:pPr>
    </w:lvl>
    <w:lvl w:ilvl="3" w:tplc="0410000F" w:tentative="1">
      <w:start w:val="1"/>
      <w:numFmt w:val="decimal"/>
      <w:lvlText w:val="%4."/>
      <w:lvlJc w:val="left"/>
      <w:pPr>
        <w:ind w:left="3666" w:hanging="360"/>
      </w:pPr>
    </w:lvl>
    <w:lvl w:ilvl="4" w:tplc="04100019" w:tentative="1">
      <w:start w:val="1"/>
      <w:numFmt w:val="lowerLetter"/>
      <w:lvlText w:val="%5."/>
      <w:lvlJc w:val="left"/>
      <w:pPr>
        <w:ind w:left="4386" w:hanging="360"/>
      </w:pPr>
    </w:lvl>
    <w:lvl w:ilvl="5" w:tplc="0410001B" w:tentative="1">
      <w:start w:val="1"/>
      <w:numFmt w:val="lowerRoman"/>
      <w:lvlText w:val="%6."/>
      <w:lvlJc w:val="right"/>
      <w:pPr>
        <w:ind w:left="5106" w:hanging="180"/>
      </w:pPr>
    </w:lvl>
    <w:lvl w:ilvl="6" w:tplc="0410000F" w:tentative="1">
      <w:start w:val="1"/>
      <w:numFmt w:val="decimal"/>
      <w:lvlText w:val="%7."/>
      <w:lvlJc w:val="left"/>
      <w:pPr>
        <w:ind w:left="5826" w:hanging="360"/>
      </w:pPr>
    </w:lvl>
    <w:lvl w:ilvl="7" w:tplc="04100019" w:tentative="1">
      <w:start w:val="1"/>
      <w:numFmt w:val="lowerLetter"/>
      <w:lvlText w:val="%8."/>
      <w:lvlJc w:val="left"/>
      <w:pPr>
        <w:ind w:left="6546" w:hanging="360"/>
      </w:pPr>
    </w:lvl>
    <w:lvl w:ilvl="8" w:tplc="0410001B" w:tentative="1">
      <w:start w:val="1"/>
      <w:numFmt w:val="lowerRoman"/>
      <w:lvlText w:val="%9."/>
      <w:lvlJc w:val="right"/>
      <w:pPr>
        <w:ind w:left="7266" w:hanging="180"/>
      </w:pPr>
    </w:lvl>
  </w:abstractNum>
  <w:abstractNum w:abstractNumId="15" w15:restartNumberingAfterBreak="0">
    <w:nsid w:val="273E3723"/>
    <w:multiLevelType w:val="hybridMultilevel"/>
    <w:tmpl w:val="F34441BC"/>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6" w15:restartNumberingAfterBreak="0">
    <w:nsid w:val="279F4732"/>
    <w:multiLevelType w:val="hybridMultilevel"/>
    <w:tmpl w:val="0B365FAA"/>
    <w:lvl w:ilvl="0" w:tplc="F5DA60E2">
      <w:start w:val="1"/>
      <w:numFmt w:val="bullet"/>
      <w:lvlText w:val=""/>
      <w:lvlJc w:val="left"/>
      <w:pPr>
        <w:ind w:left="786" w:hanging="360"/>
      </w:pPr>
      <w:rPr>
        <w:rFonts w:ascii="Wingdings" w:hAnsi="Wingdings" w:hint="default"/>
      </w:rPr>
    </w:lvl>
    <w:lvl w:ilvl="1" w:tplc="04100003" w:tentative="1">
      <w:start w:val="1"/>
      <w:numFmt w:val="bullet"/>
      <w:lvlText w:val="o"/>
      <w:lvlJc w:val="left"/>
      <w:pPr>
        <w:ind w:left="1866" w:hanging="360"/>
      </w:pPr>
      <w:rPr>
        <w:rFonts w:ascii="Courier New" w:hAnsi="Courier New" w:cs="Courier New" w:hint="default"/>
      </w:rPr>
    </w:lvl>
    <w:lvl w:ilvl="2" w:tplc="04100005" w:tentative="1">
      <w:start w:val="1"/>
      <w:numFmt w:val="bullet"/>
      <w:lvlText w:val=""/>
      <w:lvlJc w:val="left"/>
      <w:pPr>
        <w:ind w:left="2586" w:hanging="360"/>
      </w:pPr>
      <w:rPr>
        <w:rFonts w:ascii="Wingdings" w:hAnsi="Wingdings" w:hint="default"/>
      </w:rPr>
    </w:lvl>
    <w:lvl w:ilvl="3" w:tplc="04100001" w:tentative="1">
      <w:start w:val="1"/>
      <w:numFmt w:val="bullet"/>
      <w:lvlText w:val=""/>
      <w:lvlJc w:val="left"/>
      <w:pPr>
        <w:ind w:left="3306" w:hanging="360"/>
      </w:pPr>
      <w:rPr>
        <w:rFonts w:ascii="Symbol" w:hAnsi="Symbol" w:hint="default"/>
      </w:rPr>
    </w:lvl>
    <w:lvl w:ilvl="4" w:tplc="04100003" w:tentative="1">
      <w:start w:val="1"/>
      <w:numFmt w:val="bullet"/>
      <w:lvlText w:val="o"/>
      <w:lvlJc w:val="left"/>
      <w:pPr>
        <w:ind w:left="4026" w:hanging="360"/>
      </w:pPr>
      <w:rPr>
        <w:rFonts w:ascii="Courier New" w:hAnsi="Courier New" w:cs="Courier New" w:hint="default"/>
      </w:rPr>
    </w:lvl>
    <w:lvl w:ilvl="5" w:tplc="04100005" w:tentative="1">
      <w:start w:val="1"/>
      <w:numFmt w:val="bullet"/>
      <w:lvlText w:val=""/>
      <w:lvlJc w:val="left"/>
      <w:pPr>
        <w:ind w:left="4746" w:hanging="360"/>
      </w:pPr>
      <w:rPr>
        <w:rFonts w:ascii="Wingdings" w:hAnsi="Wingdings" w:hint="default"/>
      </w:rPr>
    </w:lvl>
    <w:lvl w:ilvl="6" w:tplc="04100001" w:tentative="1">
      <w:start w:val="1"/>
      <w:numFmt w:val="bullet"/>
      <w:lvlText w:val=""/>
      <w:lvlJc w:val="left"/>
      <w:pPr>
        <w:ind w:left="5466" w:hanging="360"/>
      </w:pPr>
      <w:rPr>
        <w:rFonts w:ascii="Symbol" w:hAnsi="Symbol" w:hint="default"/>
      </w:rPr>
    </w:lvl>
    <w:lvl w:ilvl="7" w:tplc="04100003" w:tentative="1">
      <w:start w:val="1"/>
      <w:numFmt w:val="bullet"/>
      <w:lvlText w:val="o"/>
      <w:lvlJc w:val="left"/>
      <w:pPr>
        <w:ind w:left="6186" w:hanging="360"/>
      </w:pPr>
      <w:rPr>
        <w:rFonts w:ascii="Courier New" w:hAnsi="Courier New" w:cs="Courier New" w:hint="default"/>
      </w:rPr>
    </w:lvl>
    <w:lvl w:ilvl="8" w:tplc="04100005" w:tentative="1">
      <w:start w:val="1"/>
      <w:numFmt w:val="bullet"/>
      <w:lvlText w:val=""/>
      <w:lvlJc w:val="left"/>
      <w:pPr>
        <w:ind w:left="6906" w:hanging="360"/>
      </w:pPr>
      <w:rPr>
        <w:rFonts w:ascii="Wingdings" w:hAnsi="Wingdings" w:hint="default"/>
      </w:rPr>
    </w:lvl>
  </w:abstractNum>
  <w:abstractNum w:abstractNumId="17" w15:restartNumberingAfterBreak="0">
    <w:nsid w:val="2919645B"/>
    <w:multiLevelType w:val="hybridMultilevel"/>
    <w:tmpl w:val="908AA0EA"/>
    <w:lvl w:ilvl="0" w:tplc="F5DA60E2">
      <w:start w:val="1"/>
      <w:numFmt w:val="bullet"/>
      <w:lvlText w:val=""/>
      <w:lvlJc w:val="left"/>
      <w:pPr>
        <w:ind w:left="786" w:hanging="360"/>
      </w:pPr>
      <w:rPr>
        <w:rFonts w:ascii="Wingdings" w:hAnsi="Wingdings" w:hint="default"/>
      </w:rPr>
    </w:lvl>
    <w:lvl w:ilvl="1" w:tplc="04100003" w:tentative="1">
      <w:start w:val="1"/>
      <w:numFmt w:val="bullet"/>
      <w:lvlText w:val="o"/>
      <w:lvlJc w:val="left"/>
      <w:pPr>
        <w:ind w:left="1866" w:hanging="360"/>
      </w:pPr>
      <w:rPr>
        <w:rFonts w:ascii="Courier New" w:hAnsi="Courier New" w:cs="Courier New" w:hint="default"/>
      </w:rPr>
    </w:lvl>
    <w:lvl w:ilvl="2" w:tplc="04100005" w:tentative="1">
      <w:start w:val="1"/>
      <w:numFmt w:val="bullet"/>
      <w:lvlText w:val=""/>
      <w:lvlJc w:val="left"/>
      <w:pPr>
        <w:ind w:left="2586" w:hanging="360"/>
      </w:pPr>
      <w:rPr>
        <w:rFonts w:ascii="Wingdings" w:hAnsi="Wingdings" w:hint="default"/>
      </w:rPr>
    </w:lvl>
    <w:lvl w:ilvl="3" w:tplc="04100001" w:tentative="1">
      <w:start w:val="1"/>
      <w:numFmt w:val="bullet"/>
      <w:lvlText w:val=""/>
      <w:lvlJc w:val="left"/>
      <w:pPr>
        <w:ind w:left="3306" w:hanging="360"/>
      </w:pPr>
      <w:rPr>
        <w:rFonts w:ascii="Symbol" w:hAnsi="Symbol" w:hint="default"/>
      </w:rPr>
    </w:lvl>
    <w:lvl w:ilvl="4" w:tplc="04100003" w:tentative="1">
      <w:start w:val="1"/>
      <w:numFmt w:val="bullet"/>
      <w:lvlText w:val="o"/>
      <w:lvlJc w:val="left"/>
      <w:pPr>
        <w:ind w:left="4026" w:hanging="360"/>
      </w:pPr>
      <w:rPr>
        <w:rFonts w:ascii="Courier New" w:hAnsi="Courier New" w:cs="Courier New" w:hint="default"/>
      </w:rPr>
    </w:lvl>
    <w:lvl w:ilvl="5" w:tplc="04100005" w:tentative="1">
      <w:start w:val="1"/>
      <w:numFmt w:val="bullet"/>
      <w:lvlText w:val=""/>
      <w:lvlJc w:val="left"/>
      <w:pPr>
        <w:ind w:left="4746" w:hanging="360"/>
      </w:pPr>
      <w:rPr>
        <w:rFonts w:ascii="Wingdings" w:hAnsi="Wingdings" w:hint="default"/>
      </w:rPr>
    </w:lvl>
    <w:lvl w:ilvl="6" w:tplc="04100001" w:tentative="1">
      <w:start w:val="1"/>
      <w:numFmt w:val="bullet"/>
      <w:lvlText w:val=""/>
      <w:lvlJc w:val="left"/>
      <w:pPr>
        <w:ind w:left="5466" w:hanging="360"/>
      </w:pPr>
      <w:rPr>
        <w:rFonts w:ascii="Symbol" w:hAnsi="Symbol" w:hint="default"/>
      </w:rPr>
    </w:lvl>
    <w:lvl w:ilvl="7" w:tplc="04100003" w:tentative="1">
      <w:start w:val="1"/>
      <w:numFmt w:val="bullet"/>
      <w:lvlText w:val="o"/>
      <w:lvlJc w:val="left"/>
      <w:pPr>
        <w:ind w:left="6186" w:hanging="360"/>
      </w:pPr>
      <w:rPr>
        <w:rFonts w:ascii="Courier New" w:hAnsi="Courier New" w:cs="Courier New" w:hint="default"/>
      </w:rPr>
    </w:lvl>
    <w:lvl w:ilvl="8" w:tplc="04100005" w:tentative="1">
      <w:start w:val="1"/>
      <w:numFmt w:val="bullet"/>
      <w:lvlText w:val=""/>
      <w:lvlJc w:val="left"/>
      <w:pPr>
        <w:ind w:left="6906" w:hanging="360"/>
      </w:pPr>
      <w:rPr>
        <w:rFonts w:ascii="Wingdings" w:hAnsi="Wingdings" w:hint="default"/>
      </w:rPr>
    </w:lvl>
  </w:abstractNum>
  <w:abstractNum w:abstractNumId="18" w15:restartNumberingAfterBreak="0">
    <w:nsid w:val="2AFD7484"/>
    <w:multiLevelType w:val="hybridMultilevel"/>
    <w:tmpl w:val="6BCAACA0"/>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9" w15:restartNumberingAfterBreak="0">
    <w:nsid w:val="36564D25"/>
    <w:multiLevelType w:val="hybridMultilevel"/>
    <w:tmpl w:val="99168D1E"/>
    <w:lvl w:ilvl="0" w:tplc="F5DA60E2">
      <w:start w:val="1"/>
      <w:numFmt w:val="bullet"/>
      <w:lvlText w:val=""/>
      <w:lvlJc w:val="left"/>
      <w:pPr>
        <w:ind w:left="786" w:hanging="360"/>
      </w:pPr>
      <w:rPr>
        <w:rFonts w:ascii="Wingdings" w:hAnsi="Wingdings" w:hint="default"/>
      </w:rPr>
    </w:lvl>
    <w:lvl w:ilvl="1" w:tplc="04100003" w:tentative="1">
      <w:start w:val="1"/>
      <w:numFmt w:val="bullet"/>
      <w:lvlText w:val="o"/>
      <w:lvlJc w:val="left"/>
      <w:pPr>
        <w:ind w:left="1866" w:hanging="360"/>
      </w:pPr>
      <w:rPr>
        <w:rFonts w:ascii="Courier New" w:hAnsi="Courier New" w:cs="Courier New" w:hint="default"/>
      </w:rPr>
    </w:lvl>
    <w:lvl w:ilvl="2" w:tplc="04100005" w:tentative="1">
      <w:start w:val="1"/>
      <w:numFmt w:val="bullet"/>
      <w:lvlText w:val=""/>
      <w:lvlJc w:val="left"/>
      <w:pPr>
        <w:ind w:left="2586" w:hanging="360"/>
      </w:pPr>
      <w:rPr>
        <w:rFonts w:ascii="Wingdings" w:hAnsi="Wingdings" w:hint="default"/>
      </w:rPr>
    </w:lvl>
    <w:lvl w:ilvl="3" w:tplc="04100001" w:tentative="1">
      <w:start w:val="1"/>
      <w:numFmt w:val="bullet"/>
      <w:lvlText w:val=""/>
      <w:lvlJc w:val="left"/>
      <w:pPr>
        <w:ind w:left="3306" w:hanging="360"/>
      </w:pPr>
      <w:rPr>
        <w:rFonts w:ascii="Symbol" w:hAnsi="Symbol" w:hint="default"/>
      </w:rPr>
    </w:lvl>
    <w:lvl w:ilvl="4" w:tplc="04100003" w:tentative="1">
      <w:start w:val="1"/>
      <w:numFmt w:val="bullet"/>
      <w:lvlText w:val="o"/>
      <w:lvlJc w:val="left"/>
      <w:pPr>
        <w:ind w:left="4026" w:hanging="360"/>
      </w:pPr>
      <w:rPr>
        <w:rFonts w:ascii="Courier New" w:hAnsi="Courier New" w:cs="Courier New" w:hint="default"/>
      </w:rPr>
    </w:lvl>
    <w:lvl w:ilvl="5" w:tplc="04100005" w:tentative="1">
      <w:start w:val="1"/>
      <w:numFmt w:val="bullet"/>
      <w:lvlText w:val=""/>
      <w:lvlJc w:val="left"/>
      <w:pPr>
        <w:ind w:left="4746" w:hanging="360"/>
      </w:pPr>
      <w:rPr>
        <w:rFonts w:ascii="Wingdings" w:hAnsi="Wingdings" w:hint="default"/>
      </w:rPr>
    </w:lvl>
    <w:lvl w:ilvl="6" w:tplc="04100001" w:tentative="1">
      <w:start w:val="1"/>
      <w:numFmt w:val="bullet"/>
      <w:lvlText w:val=""/>
      <w:lvlJc w:val="left"/>
      <w:pPr>
        <w:ind w:left="5466" w:hanging="360"/>
      </w:pPr>
      <w:rPr>
        <w:rFonts w:ascii="Symbol" w:hAnsi="Symbol" w:hint="default"/>
      </w:rPr>
    </w:lvl>
    <w:lvl w:ilvl="7" w:tplc="04100003" w:tentative="1">
      <w:start w:val="1"/>
      <w:numFmt w:val="bullet"/>
      <w:lvlText w:val="o"/>
      <w:lvlJc w:val="left"/>
      <w:pPr>
        <w:ind w:left="6186" w:hanging="360"/>
      </w:pPr>
      <w:rPr>
        <w:rFonts w:ascii="Courier New" w:hAnsi="Courier New" w:cs="Courier New" w:hint="default"/>
      </w:rPr>
    </w:lvl>
    <w:lvl w:ilvl="8" w:tplc="04100005" w:tentative="1">
      <w:start w:val="1"/>
      <w:numFmt w:val="bullet"/>
      <w:lvlText w:val=""/>
      <w:lvlJc w:val="left"/>
      <w:pPr>
        <w:ind w:left="6906" w:hanging="360"/>
      </w:pPr>
      <w:rPr>
        <w:rFonts w:ascii="Wingdings" w:hAnsi="Wingdings" w:hint="default"/>
      </w:rPr>
    </w:lvl>
  </w:abstractNum>
  <w:abstractNum w:abstractNumId="20" w15:restartNumberingAfterBreak="0">
    <w:nsid w:val="375D3572"/>
    <w:multiLevelType w:val="hybridMultilevel"/>
    <w:tmpl w:val="158E651E"/>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1" w15:restartNumberingAfterBreak="0">
    <w:nsid w:val="3C5D0B87"/>
    <w:multiLevelType w:val="hybridMultilevel"/>
    <w:tmpl w:val="C2B29C18"/>
    <w:lvl w:ilvl="0" w:tplc="0410000D">
      <w:start w:val="1"/>
      <w:numFmt w:val="bullet"/>
      <w:lvlText w:val=""/>
      <w:lvlJc w:val="left"/>
      <w:pPr>
        <w:ind w:left="1211" w:hanging="360"/>
      </w:pPr>
      <w:rPr>
        <w:rFonts w:ascii="Wingdings" w:hAnsi="Wingdings" w:hint="default"/>
      </w:rPr>
    </w:lvl>
    <w:lvl w:ilvl="1" w:tplc="04100003" w:tentative="1">
      <w:start w:val="1"/>
      <w:numFmt w:val="bullet"/>
      <w:lvlText w:val="o"/>
      <w:lvlJc w:val="left"/>
      <w:pPr>
        <w:ind w:left="2227" w:hanging="360"/>
      </w:pPr>
      <w:rPr>
        <w:rFonts w:ascii="Courier New" w:hAnsi="Courier New" w:cs="Courier New" w:hint="default"/>
      </w:rPr>
    </w:lvl>
    <w:lvl w:ilvl="2" w:tplc="04100005" w:tentative="1">
      <w:start w:val="1"/>
      <w:numFmt w:val="bullet"/>
      <w:lvlText w:val=""/>
      <w:lvlJc w:val="left"/>
      <w:pPr>
        <w:ind w:left="2947" w:hanging="360"/>
      </w:pPr>
      <w:rPr>
        <w:rFonts w:ascii="Wingdings" w:hAnsi="Wingdings" w:hint="default"/>
      </w:rPr>
    </w:lvl>
    <w:lvl w:ilvl="3" w:tplc="04100001" w:tentative="1">
      <w:start w:val="1"/>
      <w:numFmt w:val="bullet"/>
      <w:lvlText w:val=""/>
      <w:lvlJc w:val="left"/>
      <w:pPr>
        <w:ind w:left="3667" w:hanging="360"/>
      </w:pPr>
      <w:rPr>
        <w:rFonts w:ascii="Symbol" w:hAnsi="Symbol" w:hint="default"/>
      </w:rPr>
    </w:lvl>
    <w:lvl w:ilvl="4" w:tplc="04100003" w:tentative="1">
      <w:start w:val="1"/>
      <w:numFmt w:val="bullet"/>
      <w:lvlText w:val="o"/>
      <w:lvlJc w:val="left"/>
      <w:pPr>
        <w:ind w:left="4387" w:hanging="360"/>
      </w:pPr>
      <w:rPr>
        <w:rFonts w:ascii="Courier New" w:hAnsi="Courier New" w:cs="Courier New" w:hint="default"/>
      </w:rPr>
    </w:lvl>
    <w:lvl w:ilvl="5" w:tplc="04100005" w:tentative="1">
      <w:start w:val="1"/>
      <w:numFmt w:val="bullet"/>
      <w:lvlText w:val=""/>
      <w:lvlJc w:val="left"/>
      <w:pPr>
        <w:ind w:left="5107" w:hanging="360"/>
      </w:pPr>
      <w:rPr>
        <w:rFonts w:ascii="Wingdings" w:hAnsi="Wingdings" w:hint="default"/>
      </w:rPr>
    </w:lvl>
    <w:lvl w:ilvl="6" w:tplc="04100001" w:tentative="1">
      <w:start w:val="1"/>
      <w:numFmt w:val="bullet"/>
      <w:lvlText w:val=""/>
      <w:lvlJc w:val="left"/>
      <w:pPr>
        <w:ind w:left="5827" w:hanging="360"/>
      </w:pPr>
      <w:rPr>
        <w:rFonts w:ascii="Symbol" w:hAnsi="Symbol" w:hint="default"/>
      </w:rPr>
    </w:lvl>
    <w:lvl w:ilvl="7" w:tplc="04100003" w:tentative="1">
      <w:start w:val="1"/>
      <w:numFmt w:val="bullet"/>
      <w:lvlText w:val="o"/>
      <w:lvlJc w:val="left"/>
      <w:pPr>
        <w:ind w:left="6547" w:hanging="360"/>
      </w:pPr>
      <w:rPr>
        <w:rFonts w:ascii="Courier New" w:hAnsi="Courier New" w:cs="Courier New" w:hint="default"/>
      </w:rPr>
    </w:lvl>
    <w:lvl w:ilvl="8" w:tplc="04100005" w:tentative="1">
      <w:start w:val="1"/>
      <w:numFmt w:val="bullet"/>
      <w:lvlText w:val=""/>
      <w:lvlJc w:val="left"/>
      <w:pPr>
        <w:ind w:left="7267" w:hanging="360"/>
      </w:pPr>
      <w:rPr>
        <w:rFonts w:ascii="Wingdings" w:hAnsi="Wingdings" w:hint="default"/>
      </w:rPr>
    </w:lvl>
  </w:abstractNum>
  <w:abstractNum w:abstractNumId="22" w15:restartNumberingAfterBreak="0">
    <w:nsid w:val="447A3CE5"/>
    <w:multiLevelType w:val="hybridMultilevel"/>
    <w:tmpl w:val="CE343E10"/>
    <w:lvl w:ilvl="0" w:tplc="F5DA60E2">
      <w:start w:val="1"/>
      <w:numFmt w:val="bullet"/>
      <w:lvlText w:val=""/>
      <w:lvlJc w:val="left"/>
      <w:pPr>
        <w:ind w:left="786" w:hanging="360"/>
      </w:pPr>
      <w:rPr>
        <w:rFonts w:ascii="Wingdings" w:hAnsi="Wingdings"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23" w15:restartNumberingAfterBreak="0">
    <w:nsid w:val="481A5984"/>
    <w:multiLevelType w:val="hybridMultilevel"/>
    <w:tmpl w:val="2794C684"/>
    <w:lvl w:ilvl="0" w:tplc="C69A936A">
      <w:start w:val="1"/>
      <w:numFmt w:val="decimal"/>
      <w:lvlText w:val="%1."/>
      <w:lvlJc w:val="left"/>
      <w:pPr>
        <w:ind w:left="928" w:hanging="360"/>
      </w:pPr>
      <w:rPr>
        <w:rFonts w:hint="default"/>
        <w:spacing w:val="-1"/>
        <w:w w:val="87"/>
        <w:lang w:val="en-US" w:eastAsia="en-US" w:bidi="ar-SA"/>
      </w:rPr>
    </w:lvl>
    <w:lvl w:ilvl="1" w:tplc="C4F0C418">
      <w:numFmt w:val="bullet"/>
      <w:lvlText w:val="◻"/>
      <w:lvlJc w:val="left"/>
      <w:pPr>
        <w:ind w:left="1147" w:hanging="360"/>
      </w:pPr>
      <w:rPr>
        <w:rFonts w:ascii="Cambria Math" w:eastAsia="Cambria Math" w:hAnsi="Cambria Math" w:cs="Cambria Math" w:hint="default"/>
        <w:b w:val="0"/>
        <w:bCs w:val="0"/>
        <w:i w:val="0"/>
        <w:iCs w:val="0"/>
        <w:spacing w:val="0"/>
        <w:w w:val="100"/>
        <w:sz w:val="24"/>
        <w:szCs w:val="24"/>
        <w:lang w:val="en-US" w:eastAsia="en-US" w:bidi="ar-SA"/>
      </w:rPr>
    </w:lvl>
    <w:lvl w:ilvl="2" w:tplc="6538AA4E">
      <w:numFmt w:val="bullet"/>
      <w:lvlText w:val="•"/>
      <w:lvlJc w:val="left"/>
      <w:pPr>
        <w:ind w:left="2783" w:hanging="360"/>
      </w:pPr>
      <w:rPr>
        <w:rFonts w:hint="default"/>
        <w:lang w:val="en-US" w:eastAsia="en-US" w:bidi="ar-SA"/>
      </w:rPr>
    </w:lvl>
    <w:lvl w:ilvl="3" w:tplc="DD9676CC">
      <w:numFmt w:val="bullet"/>
      <w:lvlText w:val="•"/>
      <w:lvlJc w:val="left"/>
      <w:pPr>
        <w:ind w:left="3604" w:hanging="360"/>
      </w:pPr>
      <w:rPr>
        <w:rFonts w:hint="default"/>
        <w:lang w:val="en-US" w:eastAsia="en-US" w:bidi="ar-SA"/>
      </w:rPr>
    </w:lvl>
    <w:lvl w:ilvl="4" w:tplc="DDD60896">
      <w:numFmt w:val="bullet"/>
      <w:lvlText w:val="•"/>
      <w:lvlJc w:val="left"/>
      <w:pPr>
        <w:ind w:left="4426" w:hanging="360"/>
      </w:pPr>
      <w:rPr>
        <w:rFonts w:hint="default"/>
        <w:lang w:val="en-US" w:eastAsia="en-US" w:bidi="ar-SA"/>
      </w:rPr>
    </w:lvl>
    <w:lvl w:ilvl="5" w:tplc="B21A058E">
      <w:numFmt w:val="bullet"/>
      <w:lvlText w:val="•"/>
      <w:lvlJc w:val="left"/>
      <w:pPr>
        <w:ind w:left="5248" w:hanging="360"/>
      </w:pPr>
      <w:rPr>
        <w:rFonts w:hint="default"/>
        <w:lang w:val="en-US" w:eastAsia="en-US" w:bidi="ar-SA"/>
      </w:rPr>
    </w:lvl>
    <w:lvl w:ilvl="6" w:tplc="8BEC4EBA">
      <w:numFmt w:val="bullet"/>
      <w:lvlText w:val="•"/>
      <w:lvlJc w:val="left"/>
      <w:pPr>
        <w:ind w:left="6069" w:hanging="360"/>
      </w:pPr>
      <w:rPr>
        <w:rFonts w:hint="default"/>
        <w:lang w:val="en-US" w:eastAsia="en-US" w:bidi="ar-SA"/>
      </w:rPr>
    </w:lvl>
    <w:lvl w:ilvl="7" w:tplc="9EA00592">
      <w:numFmt w:val="bullet"/>
      <w:lvlText w:val="•"/>
      <w:lvlJc w:val="left"/>
      <w:pPr>
        <w:ind w:left="6891" w:hanging="360"/>
      </w:pPr>
      <w:rPr>
        <w:rFonts w:hint="default"/>
        <w:lang w:val="en-US" w:eastAsia="en-US" w:bidi="ar-SA"/>
      </w:rPr>
    </w:lvl>
    <w:lvl w:ilvl="8" w:tplc="FE826870">
      <w:numFmt w:val="bullet"/>
      <w:lvlText w:val="•"/>
      <w:lvlJc w:val="left"/>
      <w:pPr>
        <w:ind w:left="7713" w:hanging="360"/>
      </w:pPr>
      <w:rPr>
        <w:rFonts w:hint="default"/>
        <w:lang w:val="en-US" w:eastAsia="en-US" w:bidi="ar-SA"/>
      </w:rPr>
    </w:lvl>
  </w:abstractNum>
  <w:abstractNum w:abstractNumId="24" w15:restartNumberingAfterBreak="0">
    <w:nsid w:val="49225F6B"/>
    <w:multiLevelType w:val="multilevel"/>
    <w:tmpl w:val="A2761C6A"/>
    <w:lvl w:ilvl="0">
      <w:start w:val="1"/>
      <w:numFmt w:val="decimal"/>
      <w:lvlText w:val="%1."/>
      <w:lvlJc w:val="left"/>
      <w:pPr>
        <w:ind w:left="644"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5" w15:restartNumberingAfterBreak="0">
    <w:nsid w:val="49285A1D"/>
    <w:multiLevelType w:val="hybridMultilevel"/>
    <w:tmpl w:val="C350862C"/>
    <w:lvl w:ilvl="0" w:tplc="CC22AC3C">
      <w:start w:val="1"/>
      <w:numFmt w:val="bullet"/>
      <w:lvlText w:val=""/>
      <w:lvlJc w:val="left"/>
      <w:pPr>
        <w:ind w:left="720" w:hanging="360"/>
      </w:pPr>
      <w:rPr>
        <w:rFonts w:ascii="Symbol" w:hAnsi="Symbol" w:hint="default"/>
        <w:color w:val="auto"/>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6" w15:restartNumberingAfterBreak="0">
    <w:nsid w:val="53E6532B"/>
    <w:multiLevelType w:val="hybridMultilevel"/>
    <w:tmpl w:val="D4D69782"/>
    <w:lvl w:ilvl="0" w:tplc="0410000D">
      <w:start w:val="1"/>
      <w:numFmt w:val="bullet"/>
      <w:lvlText w:val=""/>
      <w:lvlJc w:val="left"/>
      <w:pPr>
        <w:ind w:left="786" w:hanging="360"/>
      </w:pPr>
      <w:rPr>
        <w:rFonts w:ascii="Wingdings" w:hAnsi="Wingdings" w:hint="default"/>
      </w:rPr>
    </w:lvl>
    <w:lvl w:ilvl="1" w:tplc="04100003" w:tentative="1">
      <w:start w:val="1"/>
      <w:numFmt w:val="bullet"/>
      <w:lvlText w:val="o"/>
      <w:lvlJc w:val="left"/>
      <w:pPr>
        <w:ind w:left="1866" w:hanging="360"/>
      </w:pPr>
      <w:rPr>
        <w:rFonts w:ascii="Courier New" w:hAnsi="Courier New" w:cs="Courier New" w:hint="default"/>
      </w:rPr>
    </w:lvl>
    <w:lvl w:ilvl="2" w:tplc="04100005" w:tentative="1">
      <w:start w:val="1"/>
      <w:numFmt w:val="bullet"/>
      <w:lvlText w:val=""/>
      <w:lvlJc w:val="left"/>
      <w:pPr>
        <w:ind w:left="2586" w:hanging="360"/>
      </w:pPr>
      <w:rPr>
        <w:rFonts w:ascii="Wingdings" w:hAnsi="Wingdings" w:hint="default"/>
      </w:rPr>
    </w:lvl>
    <w:lvl w:ilvl="3" w:tplc="04100001" w:tentative="1">
      <w:start w:val="1"/>
      <w:numFmt w:val="bullet"/>
      <w:lvlText w:val=""/>
      <w:lvlJc w:val="left"/>
      <w:pPr>
        <w:ind w:left="3306" w:hanging="360"/>
      </w:pPr>
      <w:rPr>
        <w:rFonts w:ascii="Symbol" w:hAnsi="Symbol" w:hint="default"/>
      </w:rPr>
    </w:lvl>
    <w:lvl w:ilvl="4" w:tplc="04100003" w:tentative="1">
      <w:start w:val="1"/>
      <w:numFmt w:val="bullet"/>
      <w:lvlText w:val="o"/>
      <w:lvlJc w:val="left"/>
      <w:pPr>
        <w:ind w:left="4026" w:hanging="360"/>
      </w:pPr>
      <w:rPr>
        <w:rFonts w:ascii="Courier New" w:hAnsi="Courier New" w:cs="Courier New" w:hint="default"/>
      </w:rPr>
    </w:lvl>
    <w:lvl w:ilvl="5" w:tplc="04100005" w:tentative="1">
      <w:start w:val="1"/>
      <w:numFmt w:val="bullet"/>
      <w:lvlText w:val=""/>
      <w:lvlJc w:val="left"/>
      <w:pPr>
        <w:ind w:left="4746" w:hanging="360"/>
      </w:pPr>
      <w:rPr>
        <w:rFonts w:ascii="Wingdings" w:hAnsi="Wingdings" w:hint="default"/>
      </w:rPr>
    </w:lvl>
    <w:lvl w:ilvl="6" w:tplc="04100001" w:tentative="1">
      <w:start w:val="1"/>
      <w:numFmt w:val="bullet"/>
      <w:lvlText w:val=""/>
      <w:lvlJc w:val="left"/>
      <w:pPr>
        <w:ind w:left="5466" w:hanging="360"/>
      </w:pPr>
      <w:rPr>
        <w:rFonts w:ascii="Symbol" w:hAnsi="Symbol" w:hint="default"/>
      </w:rPr>
    </w:lvl>
    <w:lvl w:ilvl="7" w:tplc="04100003" w:tentative="1">
      <w:start w:val="1"/>
      <w:numFmt w:val="bullet"/>
      <w:lvlText w:val="o"/>
      <w:lvlJc w:val="left"/>
      <w:pPr>
        <w:ind w:left="6186" w:hanging="360"/>
      </w:pPr>
      <w:rPr>
        <w:rFonts w:ascii="Courier New" w:hAnsi="Courier New" w:cs="Courier New" w:hint="default"/>
      </w:rPr>
    </w:lvl>
    <w:lvl w:ilvl="8" w:tplc="04100005" w:tentative="1">
      <w:start w:val="1"/>
      <w:numFmt w:val="bullet"/>
      <w:lvlText w:val=""/>
      <w:lvlJc w:val="left"/>
      <w:pPr>
        <w:ind w:left="6906" w:hanging="360"/>
      </w:pPr>
      <w:rPr>
        <w:rFonts w:ascii="Wingdings" w:hAnsi="Wingdings" w:hint="default"/>
      </w:rPr>
    </w:lvl>
  </w:abstractNum>
  <w:abstractNum w:abstractNumId="27" w15:restartNumberingAfterBreak="0">
    <w:nsid w:val="5559030C"/>
    <w:multiLevelType w:val="hybridMultilevel"/>
    <w:tmpl w:val="2AF4424E"/>
    <w:lvl w:ilvl="0" w:tplc="F5DA60E2">
      <w:start w:val="1"/>
      <w:numFmt w:val="bullet"/>
      <w:lvlText w:val=""/>
      <w:lvlJc w:val="left"/>
      <w:pPr>
        <w:ind w:left="786" w:hanging="360"/>
      </w:pPr>
      <w:rPr>
        <w:rFonts w:ascii="Wingdings" w:hAnsi="Wingdings" w:hint="default"/>
      </w:rPr>
    </w:lvl>
    <w:lvl w:ilvl="1" w:tplc="04100003" w:tentative="1">
      <w:start w:val="1"/>
      <w:numFmt w:val="bullet"/>
      <w:lvlText w:val="o"/>
      <w:lvlJc w:val="left"/>
      <w:pPr>
        <w:ind w:left="1506" w:hanging="360"/>
      </w:pPr>
      <w:rPr>
        <w:rFonts w:ascii="Courier New" w:hAnsi="Courier New" w:cs="Courier New" w:hint="default"/>
      </w:rPr>
    </w:lvl>
    <w:lvl w:ilvl="2" w:tplc="04100005" w:tentative="1">
      <w:start w:val="1"/>
      <w:numFmt w:val="bullet"/>
      <w:lvlText w:val=""/>
      <w:lvlJc w:val="left"/>
      <w:pPr>
        <w:ind w:left="2226" w:hanging="360"/>
      </w:pPr>
      <w:rPr>
        <w:rFonts w:ascii="Wingdings" w:hAnsi="Wingdings" w:hint="default"/>
      </w:rPr>
    </w:lvl>
    <w:lvl w:ilvl="3" w:tplc="04100001" w:tentative="1">
      <w:start w:val="1"/>
      <w:numFmt w:val="bullet"/>
      <w:lvlText w:val=""/>
      <w:lvlJc w:val="left"/>
      <w:pPr>
        <w:ind w:left="2946" w:hanging="360"/>
      </w:pPr>
      <w:rPr>
        <w:rFonts w:ascii="Symbol" w:hAnsi="Symbol" w:hint="default"/>
      </w:rPr>
    </w:lvl>
    <w:lvl w:ilvl="4" w:tplc="04100003" w:tentative="1">
      <w:start w:val="1"/>
      <w:numFmt w:val="bullet"/>
      <w:lvlText w:val="o"/>
      <w:lvlJc w:val="left"/>
      <w:pPr>
        <w:ind w:left="3666" w:hanging="360"/>
      </w:pPr>
      <w:rPr>
        <w:rFonts w:ascii="Courier New" w:hAnsi="Courier New" w:cs="Courier New" w:hint="default"/>
      </w:rPr>
    </w:lvl>
    <w:lvl w:ilvl="5" w:tplc="04100005" w:tentative="1">
      <w:start w:val="1"/>
      <w:numFmt w:val="bullet"/>
      <w:lvlText w:val=""/>
      <w:lvlJc w:val="left"/>
      <w:pPr>
        <w:ind w:left="4386" w:hanging="360"/>
      </w:pPr>
      <w:rPr>
        <w:rFonts w:ascii="Wingdings" w:hAnsi="Wingdings" w:hint="default"/>
      </w:rPr>
    </w:lvl>
    <w:lvl w:ilvl="6" w:tplc="04100001" w:tentative="1">
      <w:start w:val="1"/>
      <w:numFmt w:val="bullet"/>
      <w:lvlText w:val=""/>
      <w:lvlJc w:val="left"/>
      <w:pPr>
        <w:ind w:left="5106" w:hanging="360"/>
      </w:pPr>
      <w:rPr>
        <w:rFonts w:ascii="Symbol" w:hAnsi="Symbol" w:hint="default"/>
      </w:rPr>
    </w:lvl>
    <w:lvl w:ilvl="7" w:tplc="04100003" w:tentative="1">
      <w:start w:val="1"/>
      <w:numFmt w:val="bullet"/>
      <w:lvlText w:val="o"/>
      <w:lvlJc w:val="left"/>
      <w:pPr>
        <w:ind w:left="5826" w:hanging="360"/>
      </w:pPr>
      <w:rPr>
        <w:rFonts w:ascii="Courier New" w:hAnsi="Courier New" w:cs="Courier New" w:hint="default"/>
      </w:rPr>
    </w:lvl>
    <w:lvl w:ilvl="8" w:tplc="04100005" w:tentative="1">
      <w:start w:val="1"/>
      <w:numFmt w:val="bullet"/>
      <w:lvlText w:val=""/>
      <w:lvlJc w:val="left"/>
      <w:pPr>
        <w:ind w:left="6546" w:hanging="360"/>
      </w:pPr>
      <w:rPr>
        <w:rFonts w:ascii="Wingdings" w:hAnsi="Wingdings" w:hint="default"/>
      </w:rPr>
    </w:lvl>
  </w:abstractNum>
  <w:abstractNum w:abstractNumId="28" w15:restartNumberingAfterBreak="0">
    <w:nsid w:val="57494C25"/>
    <w:multiLevelType w:val="hybridMultilevel"/>
    <w:tmpl w:val="BCBC0574"/>
    <w:lvl w:ilvl="0" w:tplc="0410000D">
      <w:start w:val="1"/>
      <w:numFmt w:val="bullet"/>
      <w:lvlText w:val=""/>
      <w:lvlJc w:val="left"/>
      <w:pPr>
        <w:ind w:left="1147" w:hanging="360"/>
      </w:pPr>
      <w:rPr>
        <w:rFonts w:ascii="Wingdings" w:hAnsi="Wingdings" w:hint="default"/>
        <w:spacing w:val="-1"/>
        <w:w w:val="87"/>
        <w:lang w:val="en-US" w:eastAsia="en-US" w:bidi="ar-SA"/>
      </w:rPr>
    </w:lvl>
    <w:lvl w:ilvl="1" w:tplc="C4F0C418">
      <w:numFmt w:val="bullet"/>
      <w:lvlText w:val="◻"/>
      <w:lvlJc w:val="left"/>
      <w:pPr>
        <w:ind w:left="1147" w:hanging="360"/>
      </w:pPr>
      <w:rPr>
        <w:rFonts w:ascii="Cambria Math" w:eastAsia="Cambria Math" w:hAnsi="Cambria Math" w:cs="Cambria Math" w:hint="default"/>
        <w:b w:val="0"/>
        <w:bCs w:val="0"/>
        <w:i w:val="0"/>
        <w:iCs w:val="0"/>
        <w:spacing w:val="0"/>
        <w:w w:val="100"/>
        <w:sz w:val="24"/>
        <w:szCs w:val="24"/>
        <w:lang w:val="en-US" w:eastAsia="en-US" w:bidi="ar-SA"/>
      </w:rPr>
    </w:lvl>
    <w:lvl w:ilvl="2" w:tplc="6538AA4E">
      <w:numFmt w:val="bullet"/>
      <w:lvlText w:val="•"/>
      <w:lvlJc w:val="left"/>
      <w:pPr>
        <w:ind w:left="2783" w:hanging="360"/>
      </w:pPr>
      <w:rPr>
        <w:rFonts w:hint="default"/>
        <w:lang w:val="en-US" w:eastAsia="en-US" w:bidi="ar-SA"/>
      </w:rPr>
    </w:lvl>
    <w:lvl w:ilvl="3" w:tplc="DD9676CC">
      <w:numFmt w:val="bullet"/>
      <w:lvlText w:val="•"/>
      <w:lvlJc w:val="left"/>
      <w:pPr>
        <w:ind w:left="3604" w:hanging="360"/>
      </w:pPr>
      <w:rPr>
        <w:rFonts w:hint="default"/>
        <w:lang w:val="en-US" w:eastAsia="en-US" w:bidi="ar-SA"/>
      </w:rPr>
    </w:lvl>
    <w:lvl w:ilvl="4" w:tplc="DDD60896">
      <w:numFmt w:val="bullet"/>
      <w:lvlText w:val="•"/>
      <w:lvlJc w:val="left"/>
      <w:pPr>
        <w:ind w:left="4426" w:hanging="360"/>
      </w:pPr>
      <w:rPr>
        <w:rFonts w:hint="default"/>
        <w:lang w:val="en-US" w:eastAsia="en-US" w:bidi="ar-SA"/>
      </w:rPr>
    </w:lvl>
    <w:lvl w:ilvl="5" w:tplc="B21A058E">
      <w:numFmt w:val="bullet"/>
      <w:lvlText w:val="•"/>
      <w:lvlJc w:val="left"/>
      <w:pPr>
        <w:ind w:left="5248" w:hanging="360"/>
      </w:pPr>
      <w:rPr>
        <w:rFonts w:hint="default"/>
        <w:lang w:val="en-US" w:eastAsia="en-US" w:bidi="ar-SA"/>
      </w:rPr>
    </w:lvl>
    <w:lvl w:ilvl="6" w:tplc="8BEC4EBA">
      <w:numFmt w:val="bullet"/>
      <w:lvlText w:val="•"/>
      <w:lvlJc w:val="left"/>
      <w:pPr>
        <w:ind w:left="6069" w:hanging="360"/>
      </w:pPr>
      <w:rPr>
        <w:rFonts w:hint="default"/>
        <w:lang w:val="en-US" w:eastAsia="en-US" w:bidi="ar-SA"/>
      </w:rPr>
    </w:lvl>
    <w:lvl w:ilvl="7" w:tplc="9EA00592">
      <w:numFmt w:val="bullet"/>
      <w:lvlText w:val="•"/>
      <w:lvlJc w:val="left"/>
      <w:pPr>
        <w:ind w:left="6891" w:hanging="360"/>
      </w:pPr>
      <w:rPr>
        <w:rFonts w:hint="default"/>
        <w:lang w:val="en-US" w:eastAsia="en-US" w:bidi="ar-SA"/>
      </w:rPr>
    </w:lvl>
    <w:lvl w:ilvl="8" w:tplc="FE826870">
      <w:numFmt w:val="bullet"/>
      <w:lvlText w:val="•"/>
      <w:lvlJc w:val="left"/>
      <w:pPr>
        <w:ind w:left="7713" w:hanging="360"/>
      </w:pPr>
      <w:rPr>
        <w:rFonts w:hint="default"/>
        <w:lang w:val="en-US" w:eastAsia="en-US" w:bidi="ar-SA"/>
      </w:rPr>
    </w:lvl>
  </w:abstractNum>
  <w:abstractNum w:abstractNumId="29" w15:restartNumberingAfterBreak="0">
    <w:nsid w:val="58F74561"/>
    <w:multiLevelType w:val="hybridMultilevel"/>
    <w:tmpl w:val="A38CAF8A"/>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0" w15:restartNumberingAfterBreak="0">
    <w:nsid w:val="5E6F17A6"/>
    <w:multiLevelType w:val="hybridMultilevel"/>
    <w:tmpl w:val="DD742DBA"/>
    <w:lvl w:ilvl="0" w:tplc="F5DA60E2">
      <w:start w:val="1"/>
      <w:numFmt w:val="bullet"/>
      <w:lvlText w:val=""/>
      <w:lvlJc w:val="left"/>
      <w:pPr>
        <w:ind w:left="786" w:hanging="360"/>
      </w:pPr>
      <w:rPr>
        <w:rFonts w:ascii="Wingdings" w:hAnsi="Wingdings" w:hint="default"/>
      </w:rPr>
    </w:lvl>
    <w:lvl w:ilvl="1" w:tplc="04100003" w:tentative="1">
      <w:start w:val="1"/>
      <w:numFmt w:val="bullet"/>
      <w:lvlText w:val="o"/>
      <w:lvlJc w:val="left"/>
      <w:pPr>
        <w:ind w:left="1866" w:hanging="360"/>
      </w:pPr>
      <w:rPr>
        <w:rFonts w:ascii="Courier New" w:hAnsi="Courier New" w:cs="Courier New" w:hint="default"/>
      </w:rPr>
    </w:lvl>
    <w:lvl w:ilvl="2" w:tplc="04100005" w:tentative="1">
      <w:start w:val="1"/>
      <w:numFmt w:val="bullet"/>
      <w:lvlText w:val=""/>
      <w:lvlJc w:val="left"/>
      <w:pPr>
        <w:ind w:left="2586" w:hanging="360"/>
      </w:pPr>
      <w:rPr>
        <w:rFonts w:ascii="Wingdings" w:hAnsi="Wingdings" w:hint="default"/>
      </w:rPr>
    </w:lvl>
    <w:lvl w:ilvl="3" w:tplc="04100001" w:tentative="1">
      <w:start w:val="1"/>
      <w:numFmt w:val="bullet"/>
      <w:lvlText w:val=""/>
      <w:lvlJc w:val="left"/>
      <w:pPr>
        <w:ind w:left="3306" w:hanging="360"/>
      </w:pPr>
      <w:rPr>
        <w:rFonts w:ascii="Symbol" w:hAnsi="Symbol" w:hint="default"/>
      </w:rPr>
    </w:lvl>
    <w:lvl w:ilvl="4" w:tplc="04100003" w:tentative="1">
      <w:start w:val="1"/>
      <w:numFmt w:val="bullet"/>
      <w:lvlText w:val="o"/>
      <w:lvlJc w:val="left"/>
      <w:pPr>
        <w:ind w:left="4026" w:hanging="360"/>
      </w:pPr>
      <w:rPr>
        <w:rFonts w:ascii="Courier New" w:hAnsi="Courier New" w:cs="Courier New" w:hint="default"/>
      </w:rPr>
    </w:lvl>
    <w:lvl w:ilvl="5" w:tplc="04100005" w:tentative="1">
      <w:start w:val="1"/>
      <w:numFmt w:val="bullet"/>
      <w:lvlText w:val=""/>
      <w:lvlJc w:val="left"/>
      <w:pPr>
        <w:ind w:left="4746" w:hanging="360"/>
      </w:pPr>
      <w:rPr>
        <w:rFonts w:ascii="Wingdings" w:hAnsi="Wingdings" w:hint="default"/>
      </w:rPr>
    </w:lvl>
    <w:lvl w:ilvl="6" w:tplc="04100001" w:tentative="1">
      <w:start w:val="1"/>
      <w:numFmt w:val="bullet"/>
      <w:lvlText w:val=""/>
      <w:lvlJc w:val="left"/>
      <w:pPr>
        <w:ind w:left="5466" w:hanging="360"/>
      </w:pPr>
      <w:rPr>
        <w:rFonts w:ascii="Symbol" w:hAnsi="Symbol" w:hint="default"/>
      </w:rPr>
    </w:lvl>
    <w:lvl w:ilvl="7" w:tplc="04100003" w:tentative="1">
      <w:start w:val="1"/>
      <w:numFmt w:val="bullet"/>
      <w:lvlText w:val="o"/>
      <w:lvlJc w:val="left"/>
      <w:pPr>
        <w:ind w:left="6186" w:hanging="360"/>
      </w:pPr>
      <w:rPr>
        <w:rFonts w:ascii="Courier New" w:hAnsi="Courier New" w:cs="Courier New" w:hint="default"/>
      </w:rPr>
    </w:lvl>
    <w:lvl w:ilvl="8" w:tplc="04100005" w:tentative="1">
      <w:start w:val="1"/>
      <w:numFmt w:val="bullet"/>
      <w:lvlText w:val=""/>
      <w:lvlJc w:val="left"/>
      <w:pPr>
        <w:ind w:left="6906" w:hanging="360"/>
      </w:pPr>
      <w:rPr>
        <w:rFonts w:ascii="Wingdings" w:hAnsi="Wingdings" w:hint="default"/>
      </w:rPr>
    </w:lvl>
  </w:abstractNum>
  <w:abstractNum w:abstractNumId="31" w15:restartNumberingAfterBreak="0">
    <w:nsid w:val="5FAB5BBA"/>
    <w:multiLevelType w:val="hybridMultilevel"/>
    <w:tmpl w:val="61FA46D4"/>
    <w:lvl w:ilvl="0" w:tplc="0410000D">
      <w:start w:val="1"/>
      <w:numFmt w:val="bullet"/>
      <w:lvlText w:val=""/>
      <w:lvlJc w:val="left"/>
      <w:pPr>
        <w:ind w:left="786" w:hanging="360"/>
      </w:pPr>
      <w:rPr>
        <w:rFonts w:ascii="Wingdings" w:hAnsi="Wingdings" w:hint="default"/>
      </w:rPr>
    </w:lvl>
    <w:lvl w:ilvl="1" w:tplc="04100003" w:tentative="1">
      <w:start w:val="1"/>
      <w:numFmt w:val="bullet"/>
      <w:lvlText w:val="o"/>
      <w:lvlJc w:val="left"/>
      <w:pPr>
        <w:ind w:left="1866" w:hanging="360"/>
      </w:pPr>
      <w:rPr>
        <w:rFonts w:ascii="Courier New" w:hAnsi="Courier New" w:cs="Courier New" w:hint="default"/>
      </w:rPr>
    </w:lvl>
    <w:lvl w:ilvl="2" w:tplc="04100005" w:tentative="1">
      <w:start w:val="1"/>
      <w:numFmt w:val="bullet"/>
      <w:lvlText w:val=""/>
      <w:lvlJc w:val="left"/>
      <w:pPr>
        <w:ind w:left="2586" w:hanging="360"/>
      </w:pPr>
      <w:rPr>
        <w:rFonts w:ascii="Wingdings" w:hAnsi="Wingdings" w:hint="default"/>
      </w:rPr>
    </w:lvl>
    <w:lvl w:ilvl="3" w:tplc="04100001" w:tentative="1">
      <w:start w:val="1"/>
      <w:numFmt w:val="bullet"/>
      <w:lvlText w:val=""/>
      <w:lvlJc w:val="left"/>
      <w:pPr>
        <w:ind w:left="3306" w:hanging="360"/>
      </w:pPr>
      <w:rPr>
        <w:rFonts w:ascii="Symbol" w:hAnsi="Symbol" w:hint="default"/>
      </w:rPr>
    </w:lvl>
    <w:lvl w:ilvl="4" w:tplc="04100003" w:tentative="1">
      <w:start w:val="1"/>
      <w:numFmt w:val="bullet"/>
      <w:lvlText w:val="o"/>
      <w:lvlJc w:val="left"/>
      <w:pPr>
        <w:ind w:left="4026" w:hanging="360"/>
      </w:pPr>
      <w:rPr>
        <w:rFonts w:ascii="Courier New" w:hAnsi="Courier New" w:cs="Courier New" w:hint="default"/>
      </w:rPr>
    </w:lvl>
    <w:lvl w:ilvl="5" w:tplc="04100005" w:tentative="1">
      <w:start w:val="1"/>
      <w:numFmt w:val="bullet"/>
      <w:lvlText w:val=""/>
      <w:lvlJc w:val="left"/>
      <w:pPr>
        <w:ind w:left="4746" w:hanging="360"/>
      </w:pPr>
      <w:rPr>
        <w:rFonts w:ascii="Wingdings" w:hAnsi="Wingdings" w:hint="default"/>
      </w:rPr>
    </w:lvl>
    <w:lvl w:ilvl="6" w:tplc="04100001" w:tentative="1">
      <w:start w:val="1"/>
      <w:numFmt w:val="bullet"/>
      <w:lvlText w:val=""/>
      <w:lvlJc w:val="left"/>
      <w:pPr>
        <w:ind w:left="5466" w:hanging="360"/>
      </w:pPr>
      <w:rPr>
        <w:rFonts w:ascii="Symbol" w:hAnsi="Symbol" w:hint="default"/>
      </w:rPr>
    </w:lvl>
    <w:lvl w:ilvl="7" w:tplc="04100003" w:tentative="1">
      <w:start w:val="1"/>
      <w:numFmt w:val="bullet"/>
      <w:lvlText w:val="o"/>
      <w:lvlJc w:val="left"/>
      <w:pPr>
        <w:ind w:left="6186" w:hanging="360"/>
      </w:pPr>
      <w:rPr>
        <w:rFonts w:ascii="Courier New" w:hAnsi="Courier New" w:cs="Courier New" w:hint="default"/>
      </w:rPr>
    </w:lvl>
    <w:lvl w:ilvl="8" w:tplc="04100005" w:tentative="1">
      <w:start w:val="1"/>
      <w:numFmt w:val="bullet"/>
      <w:lvlText w:val=""/>
      <w:lvlJc w:val="left"/>
      <w:pPr>
        <w:ind w:left="6906" w:hanging="360"/>
      </w:pPr>
      <w:rPr>
        <w:rFonts w:ascii="Wingdings" w:hAnsi="Wingdings" w:hint="default"/>
      </w:rPr>
    </w:lvl>
  </w:abstractNum>
  <w:abstractNum w:abstractNumId="32" w15:restartNumberingAfterBreak="0">
    <w:nsid w:val="61C80B46"/>
    <w:multiLevelType w:val="hybridMultilevel"/>
    <w:tmpl w:val="45FC6A52"/>
    <w:lvl w:ilvl="0" w:tplc="0410000D">
      <w:start w:val="1"/>
      <w:numFmt w:val="bullet"/>
      <w:lvlText w:val=""/>
      <w:lvlJc w:val="left"/>
      <w:pPr>
        <w:ind w:left="786" w:hanging="360"/>
      </w:pPr>
      <w:rPr>
        <w:rFonts w:ascii="Wingdings" w:hAnsi="Wingdings" w:hint="default"/>
      </w:rPr>
    </w:lvl>
    <w:lvl w:ilvl="1" w:tplc="04100003" w:tentative="1">
      <w:start w:val="1"/>
      <w:numFmt w:val="bullet"/>
      <w:lvlText w:val="o"/>
      <w:lvlJc w:val="left"/>
      <w:pPr>
        <w:ind w:left="1866" w:hanging="360"/>
      </w:pPr>
      <w:rPr>
        <w:rFonts w:ascii="Courier New" w:hAnsi="Courier New" w:cs="Courier New" w:hint="default"/>
      </w:rPr>
    </w:lvl>
    <w:lvl w:ilvl="2" w:tplc="04100005" w:tentative="1">
      <w:start w:val="1"/>
      <w:numFmt w:val="bullet"/>
      <w:lvlText w:val=""/>
      <w:lvlJc w:val="left"/>
      <w:pPr>
        <w:ind w:left="2586" w:hanging="360"/>
      </w:pPr>
      <w:rPr>
        <w:rFonts w:ascii="Wingdings" w:hAnsi="Wingdings" w:hint="default"/>
      </w:rPr>
    </w:lvl>
    <w:lvl w:ilvl="3" w:tplc="04100001" w:tentative="1">
      <w:start w:val="1"/>
      <w:numFmt w:val="bullet"/>
      <w:lvlText w:val=""/>
      <w:lvlJc w:val="left"/>
      <w:pPr>
        <w:ind w:left="3306" w:hanging="360"/>
      </w:pPr>
      <w:rPr>
        <w:rFonts w:ascii="Symbol" w:hAnsi="Symbol" w:hint="default"/>
      </w:rPr>
    </w:lvl>
    <w:lvl w:ilvl="4" w:tplc="04100003" w:tentative="1">
      <w:start w:val="1"/>
      <w:numFmt w:val="bullet"/>
      <w:lvlText w:val="o"/>
      <w:lvlJc w:val="left"/>
      <w:pPr>
        <w:ind w:left="4026" w:hanging="360"/>
      </w:pPr>
      <w:rPr>
        <w:rFonts w:ascii="Courier New" w:hAnsi="Courier New" w:cs="Courier New" w:hint="default"/>
      </w:rPr>
    </w:lvl>
    <w:lvl w:ilvl="5" w:tplc="04100005" w:tentative="1">
      <w:start w:val="1"/>
      <w:numFmt w:val="bullet"/>
      <w:lvlText w:val=""/>
      <w:lvlJc w:val="left"/>
      <w:pPr>
        <w:ind w:left="4746" w:hanging="360"/>
      </w:pPr>
      <w:rPr>
        <w:rFonts w:ascii="Wingdings" w:hAnsi="Wingdings" w:hint="default"/>
      </w:rPr>
    </w:lvl>
    <w:lvl w:ilvl="6" w:tplc="04100001" w:tentative="1">
      <w:start w:val="1"/>
      <w:numFmt w:val="bullet"/>
      <w:lvlText w:val=""/>
      <w:lvlJc w:val="left"/>
      <w:pPr>
        <w:ind w:left="5466" w:hanging="360"/>
      </w:pPr>
      <w:rPr>
        <w:rFonts w:ascii="Symbol" w:hAnsi="Symbol" w:hint="default"/>
      </w:rPr>
    </w:lvl>
    <w:lvl w:ilvl="7" w:tplc="04100003" w:tentative="1">
      <w:start w:val="1"/>
      <w:numFmt w:val="bullet"/>
      <w:lvlText w:val="o"/>
      <w:lvlJc w:val="left"/>
      <w:pPr>
        <w:ind w:left="6186" w:hanging="360"/>
      </w:pPr>
      <w:rPr>
        <w:rFonts w:ascii="Courier New" w:hAnsi="Courier New" w:cs="Courier New" w:hint="default"/>
      </w:rPr>
    </w:lvl>
    <w:lvl w:ilvl="8" w:tplc="04100005" w:tentative="1">
      <w:start w:val="1"/>
      <w:numFmt w:val="bullet"/>
      <w:lvlText w:val=""/>
      <w:lvlJc w:val="left"/>
      <w:pPr>
        <w:ind w:left="6906" w:hanging="360"/>
      </w:pPr>
      <w:rPr>
        <w:rFonts w:ascii="Wingdings" w:hAnsi="Wingdings" w:hint="default"/>
      </w:rPr>
    </w:lvl>
  </w:abstractNum>
  <w:abstractNum w:abstractNumId="33" w15:restartNumberingAfterBreak="0">
    <w:nsid w:val="63F1646B"/>
    <w:multiLevelType w:val="hybridMultilevel"/>
    <w:tmpl w:val="6FC2F5EA"/>
    <w:lvl w:ilvl="0" w:tplc="0410000D">
      <w:start w:val="1"/>
      <w:numFmt w:val="bullet"/>
      <w:lvlText w:val=""/>
      <w:lvlJc w:val="left"/>
      <w:pPr>
        <w:ind w:left="786" w:hanging="360"/>
      </w:pPr>
      <w:rPr>
        <w:rFonts w:ascii="Wingdings" w:hAnsi="Wingdings"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34" w15:restartNumberingAfterBreak="0">
    <w:nsid w:val="67003316"/>
    <w:multiLevelType w:val="hybridMultilevel"/>
    <w:tmpl w:val="FC2CA938"/>
    <w:lvl w:ilvl="0" w:tplc="F5DA60E2">
      <w:start w:val="1"/>
      <w:numFmt w:val="bullet"/>
      <w:lvlText w:val=""/>
      <w:lvlJc w:val="left"/>
      <w:pPr>
        <w:ind w:left="1147" w:hanging="360"/>
      </w:pPr>
      <w:rPr>
        <w:rFonts w:ascii="Wingdings" w:hAnsi="Wingdings" w:hint="default"/>
        <w:spacing w:val="-1"/>
        <w:w w:val="87"/>
        <w:lang w:val="en-US" w:eastAsia="en-US" w:bidi="ar-SA"/>
      </w:rPr>
    </w:lvl>
    <w:lvl w:ilvl="1" w:tplc="C4F0C418">
      <w:numFmt w:val="bullet"/>
      <w:lvlText w:val="◻"/>
      <w:lvlJc w:val="left"/>
      <w:pPr>
        <w:ind w:left="1147" w:hanging="360"/>
      </w:pPr>
      <w:rPr>
        <w:rFonts w:ascii="Cambria Math" w:eastAsia="Cambria Math" w:hAnsi="Cambria Math" w:cs="Cambria Math" w:hint="default"/>
        <w:b w:val="0"/>
        <w:bCs w:val="0"/>
        <w:i w:val="0"/>
        <w:iCs w:val="0"/>
        <w:spacing w:val="0"/>
        <w:w w:val="100"/>
        <w:sz w:val="24"/>
        <w:szCs w:val="24"/>
        <w:lang w:val="en-US" w:eastAsia="en-US" w:bidi="ar-SA"/>
      </w:rPr>
    </w:lvl>
    <w:lvl w:ilvl="2" w:tplc="6538AA4E">
      <w:numFmt w:val="bullet"/>
      <w:lvlText w:val="•"/>
      <w:lvlJc w:val="left"/>
      <w:pPr>
        <w:ind w:left="2783" w:hanging="360"/>
      </w:pPr>
      <w:rPr>
        <w:rFonts w:hint="default"/>
        <w:lang w:val="en-US" w:eastAsia="en-US" w:bidi="ar-SA"/>
      </w:rPr>
    </w:lvl>
    <w:lvl w:ilvl="3" w:tplc="DD9676CC">
      <w:numFmt w:val="bullet"/>
      <w:lvlText w:val="•"/>
      <w:lvlJc w:val="left"/>
      <w:pPr>
        <w:ind w:left="3604" w:hanging="360"/>
      </w:pPr>
      <w:rPr>
        <w:rFonts w:hint="default"/>
        <w:lang w:val="en-US" w:eastAsia="en-US" w:bidi="ar-SA"/>
      </w:rPr>
    </w:lvl>
    <w:lvl w:ilvl="4" w:tplc="DDD60896">
      <w:numFmt w:val="bullet"/>
      <w:lvlText w:val="•"/>
      <w:lvlJc w:val="left"/>
      <w:pPr>
        <w:ind w:left="4426" w:hanging="360"/>
      </w:pPr>
      <w:rPr>
        <w:rFonts w:hint="default"/>
        <w:lang w:val="en-US" w:eastAsia="en-US" w:bidi="ar-SA"/>
      </w:rPr>
    </w:lvl>
    <w:lvl w:ilvl="5" w:tplc="B21A058E">
      <w:numFmt w:val="bullet"/>
      <w:lvlText w:val="•"/>
      <w:lvlJc w:val="left"/>
      <w:pPr>
        <w:ind w:left="5248" w:hanging="360"/>
      </w:pPr>
      <w:rPr>
        <w:rFonts w:hint="default"/>
        <w:lang w:val="en-US" w:eastAsia="en-US" w:bidi="ar-SA"/>
      </w:rPr>
    </w:lvl>
    <w:lvl w:ilvl="6" w:tplc="8BEC4EBA">
      <w:numFmt w:val="bullet"/>
      <w:lvlText w:val="•"/>
      <w:lvlJc w:val="left"/>
      <w:pPr>
        <w:ind w:left="6069" w:hanging="360"/>
      </w:pPr>
      <w:rPr>
        <w:rFonts w:hint="default"/>
        <w:lang w:val="en-US" w:eastAsia="en-US" w:bidi="ar-SA"/>
      </w:rPr>
    </w:lvl>
    <w:lvl w:ilvl="7" w:tplc="9EA00592">
      <w:numFmt w:val="bullet"/>
      <w:lvlText w:val="•"/>
      <w:lvlJc w:val="left"/>
      <w:pPr>
        <w:ind w:left="6891" w:hanging="360"/>
      </w:pPr>
      <w:rPr>
        <w:rFonts w:hint="default"/>
        <w:lang w:val="en-US" w:eastAsia="en-US" w:bidi="ar-SA"/>
      </w:rPr>
    </w:lvl>
    <w:lvl w:ilvl="8" w:tplc="FE826870">
      <w:numFmt w:val="bullet"/>
      <w:lvlText w:val="•"/>
      <w:lvlJc w:val="left"/>
      <w:pPr>
        <w:ind w:left="7713" w:hanging="360"/>
      </w:pPr>
      <w:rPr>
        <w:rFonts w:hint="default"/>
        <w:lang w:val="en-US" w:eastAsia="en-US" w:bidi="ar-SA"/>
      </w:rPr>
    </w:lvl>
  </w:abstractNum>
  <w:abstractNum w:abstractNumId="35" w15:restartNumberingAfterBreak="0">
    <w:nsid w:val="68362B59"/>
    <w:multiLevelType w:val="hybridMultilevel"/>
    <w:tmpl w:val="5F70D61E"/>
    <w:lvl w:ilvl="0" w:tplc="0410000D">
      <w:start w:val="1"/>
      <w:numFmt w:val="bullet"/>
      <w:lvlText w:val=""/>
      <w:lvlJc w:val="left"/>
      <w:pPr>
        <w:ind w:left="1147" w:hanging="360"/>
      </w:pPr>
      <w:rPr>
        <w:rFonts w:ascii="Wingdings" w:hAnsi="Wingdings" w:hint="default"/>
        <w:spacing w:val="-1"/>
        <w:w w:val="87"/>
        <w:lang w:val="en-US" w:eastAsia="en-US" w:bidi="ar-SA"/>
      </w:rPr>
    </w:lvl>
    <w:lvl w:ilvl="1" w:tplc="C4F0C418">
      <w:numFmt w:val="bullet"/>
      <w:lvlText w:val="◻"/>
      <w:lvlJc w:val="left"/>
      <w:pPr>
        <w:ind w:left="1147" w:hanging="360"/>
      </w:pPr>
      <w:rPr>
        <w:rFonts w:ascii="Cambria Math" w:eastAsia="Cambria Math" w:hAnsi="Cambria Math" w:cs="Cambria Math" w:hint="default"/>
        <w:b w:val="0"/>
        <w:bCs w:val="0"/>
        <w:i w:val="0"/>
        <w:iCs w:val="0"/>
        <w:spacing w:val="0"/>
        <w:w w:val="100"/>
        <w:sz w:val="24"/>
        <w:szCs w:val="24"/>
        <w:lang w:val="en-US" w:eastAsia="en-US" w:bidi="ar-SA"/>
      </w:rPr>
    </w:lvl>
    <w:lvl w:ilvl="2" w:tplc="6538AA4E">
      <w:numFmt w:val="bullet"/>
      <w:lvlText w:val="•"/>
      <w:lvlJc w:val="left"/>
      <w:pPr>
        <w:ind w:left="2783" w:hanging="360"/>
      </w:pPr>
      <w:rPr>
        <w:rFonts w:hint="default"/>
        <w:lang w:val="en-US" w:eastAsia="en-US" w:bidi="ar-SA"/>
      </w:rPr>
    </w:lvl>
    <w:lvl w:ilvl="3" w:tplc="DD9676CC">
      <w:numFmt w:val="bullet"/>
      <w:lvlText w:val="•"/>
      <w:lvlJc w:val="left"/>
      <w:pPr>
        <w:ind w:left="3604" w:hanging="360"/>
      </w:pPr>
      <w:rPr>
        <w:rFonts w:hint="default"/>
        <w:lang w:val="en-US" w:eastAsia="en-US" w:bidi="ar-SA"/>
      </w:rPr>
    </w:lvl>
    <w:lvl w:ilvl="4" w:tplc="DDD60896">
      <w:numFmt w:val="bullet"/>
      <w:lvlText w:val="•"/>
      <w:lvlJc w:val="left"/>
      <w:pPr>
        <w:ind w:left="4426" w:hanging="360"/>
      </w:pPr>
      <w:rPr>
        <w:rFonts w:hint="default"/>
        <w:lang w:val="en-US" w:eastAsia="en-US" w:bidi="ar-SA"/>
      </w:rPr>
    </w:lvl>
    <w:lvl w:ilvl="5" w:tplc="B21A058E">
      <w:numFmt w:val="bullet"/>
      <w:lvlText w:val="•"/>
      <w:lvlJc w:val="left"/>
      <w:pPr>
        <w:ind w:left="5248" w:hanging="360"/>
      </w:pPr>
      <w:rPr>
        <w:rFonts w:hint="default"/>
        <w:lang w:val="en-US" w:eastAsia="en-US" w:bidi="ar-SA"/>
      </w:rPr>
    </w:lvl>
    <w:lvl w:ilvl="6" w:tplc="8BEC4EBA">
      <w:numFmt w:val="bullet"/>
      <w:lvlText w:val="•"/>
      <w:lvlJc w:val="left"/>
      <w:pPr>
        <w:ind w:left="6069" w:hanging="360"/>
      </w:pPr>
      <w:rPr>
        <w:rFonts w:hint="default"/>
        <w:lang w:val="en-US" w:eastAsia="en-US" w:bidi="ar-SA"/>
      </w:rPr>
    </w:lvl>
    <w:lvl w:ilvl="7" w:tplc="9EA00592">
      <w:numFmt w:val="bullet"/>
      <w:lvlText w:val="•"/>
      <w:lvlJc w:val="left"/>
      <w:pPr>
        <w:ind w:left="6891" w:hanging="360"/>
      </w:pPr>
      <w:rPr>
        <w:rFonts w:hint="default"/>
        <w:lang w:val="en-US" w:eastAsia="en-US" w:bidi="ar-SA"/>
      </w:rPr>
    </w:lvl>
    <w:lvl w:ilvl="8" w:tplc="FE826870">
      <w:numFmt w:val="bullet"/>
      <w:lvlText w:val="•"/>
      <w:lvlJc w:val="left"/>
      <w:pPr>
        <w:ind w:left="7713" w:hanging="360"/>
      </w:pPr>
      <w:rPr>
        <w:rFonts w:hint="default"/>
        <w:lang w:val="en-US" w:eastAsia="en-US" w:bidi="ar-SA"/>
      </w:rPr>
    </w:lvl>
  </w:abstractNum>
  <w:abstractNum w:abstractNumId="36" w15:restartNumberingAfterBreak="0">
    <w:nsid w:val="6A5A4C8B"/>
    <w:multiLevelType w:val="hybridMultilevel"/>
    <w:tmpl w:val="5498A88A"/>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7" w15:restartNumberingAfterBreak="0">
    <w:nsid w:val="70B94062"/>
    <w:multiLevelType w:val="hybridMultilevel"/>
    <w:tmpl w:val="3DBA5FF4"/>
    <w:lvl w:ilvl="0" w:tplc="0410000D">
      <w:start w:val="1"/>
      <w:numFmt w:val="bullet"/>
      <w:lvlText w:val=""/>
      <w:lvlJc w:val="left"/>
      <w:pPr>
        <w:ind w:left="1147" w:hanging="360"/>
      </w:pPr>
      <w:rPr>
        <w:rFonts w:ascii="Wingdings" w:hAnsi="Wingdings" w:hint="default"/>
        <w:spacing w:val="-1"/>
        <w:w w:val="87"/>
        <w:lang w:val="en-US" w:eastAsia="en-US" w:bidi="ar-SA"/>
      </w:rPr>
    </w:lvl>
    <w:lvl w:ilvl="1" w:tplc="C4F0C418">
      <w:numFmt w:val="bullet"/>
      <w:lvlText w:val="◻"/>
      <w:lvlJc w:val="left"/>
      <w:pPr>
        <w:ind w:left="1147" w:hanging="360"/>
      </w:pPr>
      <w:rPr>
        <w:rFonts w:ascii="Cambria Math" w:eastAsia="Cambria Math" w:hAnsi="Cambria Math" w:cs="Cambria Math" w:hint="default"/>
        <w:b w:val="0"/>
        <w:bCs w:val="0"/>
        <w:i w:val="0"/>
        <w:iCs w:val="0"/>
        <w:spacing w:val="0"/>
        <w:w w:val="100"/>
        <w:sz w:val="24"/>
        <w:szCs w:val="24"/>
        <w:lang w:val="en-US" w:eastAsia="en-US" w:bidi="ar-SA"/>
      </w:rPr>
    </w:lvl>
    <w:lvl w:ilvl="2" w:tplc="6538AA4E">
      <w:numFmt w:val="bullet"/>
      <w:lvlText w:val="•"/>
      <w:lvlJc w:val="left"/>
      <w:pPr>
        <w:ind w:left="2783" w:hanging="360"/>
      </w:pPr>
      <w:rPr>
        <w:rFonts w:hint="default"/>
        <w:lang w:val="en-US" w:eastAsia="en-US" w:bidi="ar-SA"/>
      </w:rPr>
    </w:lvl>
    <w:lvl w:ilvl="3" w:tplc="DD9676CC">
      <w:numFmt w:val="bullet"/>
      <w:lvlText w:val="•"/>
      <w:lvlJc w:val="left"/>
      <w:pPr>
        <w:ind w:left="3604" w:hanging="360"/>
      </w:pPr>
      <w:rPr>
        <w:rFonts w:hint="default"/>
        <w:lang w:val="en-US" w:eastAsia="en-US" w:bidi="ar-SA"/>
      </w:rPr>
    </w:lvl>
    <w:lvl w:ilvl="4" w:tplc="DDD60896">
      <w:numFmt w:val="bullet"/>
      <w:lvlText w:val="•"/>
      <w:lvlJc w:val="left"/>
      <w:pPr>
        <w:ind w:left="4426" w:hanging="360"/>
      </w:pPr>
      <w:rPr>
        <w:rFonts w:hint="default"/>
        <w:lang w:val="en-US" w:eastAsia="en-US" w:bidi="ar-SA"/>
      </w:rPr>
    </w:lvl>
    <w:lvl w:ilvl="5" w:tplc="B21A058E">
      <w:numFmt w:val="bullet"/>
      <w:lvlText w:val="•"/>
      <w:lvlJc w:val="left"/>
      <w:pPr>
        <w:ind w:left="5248" w:hanging="360"/>
      </w:pPr>
      <w:rPr>
        <w:rFonts w:hint="default"/>
        <w:lang w:val="en-US" w:eastAsia="en-US" w:bidi="ar-SA"/>
      </w:rPr>
    </w:lvl>
    <w:lvl w:ilvl="6" w:tplc="8BEC4EBA">
      <w:numFmt w:val="bullet"/>
      <w:lvlText w:val="•"/>
      <w:lvlJc w:val="left"/>
      <w:pPr>
        <w:ind w:left="6069" w:hanging="360"/>
      </w:pPr>
      <w:rPr>
        <w:rFonts w:hint="default"/>
        <w:lang w:val="en-US" w:eastAsia="en-US" w:bidi="ar-SA"/>
      </w:rPr>
    </w:lvl>
    <w:lvl w:ilvl="7" w:tplc="9EA00592">
      <w:numFmt w:val="bullet"/>
      <w:lvlText w:val="•"/>
      <w:lvlJc w:val="left"/>
      <w:pPr>
        <w:ind w:left="6891" w:hanging="360"/>
      </w:pPr>
      <w:rPr>
        <w:rFonts w:hint="default"/>
        <w:lang w:val="en-US" w:eastAsia="en-US" w:bidi="ar-SA"/>
      </w:rPr>
    </w:lvl>
    <w:lvl w:ilvl="8" w:tplc="FE826870">
      <w:numFmt w:val="bullet"/>
      <w:lvlText w:val="•"/>
      <w:lvlJc w:val="left"/>
      <w:pPr>
        <w:ind w:left="7713" w:hanging="360"/>
      </w:pPr>
      <w:rPr>
        <w:rFonts w:hint="default"/>
        <w:lang w:val="en-US" w:eastAsia="en-US" w:bidi="ar-SA"/>
      </w:rPr>
    </w:lvl>
  </w:abstractNum>
  <w:abstractNum w:abstractNumId="38" w15:restartNumberingAfterBreak="0">
    <w:nsid w:val="72A906AF"/>
    <w:multiLevelType w:val="hybridMultilevel"/>
    <w:tmpl w:val="4CDE51D6"/>
    <w:lvl w:ilvl="0" w:tplc="F5DA60E2">
      <w:start w:val="1"/>
      <w:numFmt w:val="bullet"/>
      <w:lvlText w:val=""/>
      <w:lvlJc w:val="left"/>
      <w:pPr>
        <w:ind w:left="1147" w:hanging="360"/>
      </w:pPr>
      <w:rPr>
        <w:rFonts w:ascii="Wingdings" w:hAnsi="Wingdings" w:hint="default"/>
        <w:spacing w:val="-1"/>
        <w:w w:val="87"/>
        <w:lang w:val="en-US" w:eastAsia="en-US" w:bidi="ar-SA"/>
      </w:rPr>
    </w:lvl>
    <w:lvl w:ilvl="1" w:tplc="C4F0C418">
      <w:numFmt w:val="bullet"/>
      <w:lvlText w:val="◻"/>
      <w:lvlJc w:val="left"/>
      <w:pPr>
        <w:ind w:left="1147" w:hanging="360"/>
      </w:pPr>
      <w:rPr>
        <w:rFonts w:ascii="Cambria Math" w:eastAsia="Cambria Math" w:hAnsi="Cambria Math" w:cs="Cambria Math" w:hint="default"/>
        <w:b w:val="0"/>
        <w:bCs w:val="0"/>
        <w:i w:val="0"/>
        <w:iCs w:val="0"/>
        <w:spacing w:val="0"/>
        <w:w w:val="100"/>
        <w:sz w:val="24"/>
        <w:szCs w:val="24"/>
        <w:lang w:val="en-US" w:eastAsia="en-US" w:bidi="ar-SA"/>
      </w:rPr>
    </w:lvl>
    <w:lvl w:ilvl="2" w:tplc="6538AA4E">
      <w:numFmt w:val="bullet"/>
      <w:lvlText w:val="•"/>
      <w:lvlJc w:val="left"/>
      <w:pPr>
        <w:ind w:left="2783" w:hanging="360"/>
      </w:pPr>
      <w:rPr>
        <w:rFonts w:hint="default"/>
        <w:lang w:val="en-US" w:eastAsia="en-US" w:bidi="ar-SA"/>
      </w:rPr>
    </w:lvl>
    <w:lvl w:ilvl="3" w:tplc="DD9676CC">
      <w:numFmt w:val="bullet"/>
      <w:lvlText w:val="•"/>
      <w:lvlJc w:val="left"/>
      <w:pPr>
        <w:ind w:left="3604" w:hanging="360"/>
      </w:pPr>
      <w:rPr>
        <w:rFonts w:hint="default"/>
        <w:lang w:val="en-US" w:eastAsia="en-US" w:bidi="ar-SA"/>
      </w:rPr>
    </w:lvl>
    <w:lvl w:ilvl="4" w:tplc="DDD60896">
      <w:numFmt w:val="bullet"/>
      <w:lvlText w:val="•"/>
      <w:lvlJc w:val="left"/>
      <w:pPr>
        <w:ind w:left="4426" w:hanging="360"/>
      </w:pPr>
      <w:rPr>
        <w:rFonts w:hint="default"/>
        <w:lang w:val="en-US" w:eastAsia="en-US" w:bidi="ar-SA"/>
      </w:rPr>
    </w:lvl>
    <w:lvl w:ilvl="5" w:tplc="B21A058E">
      <w:numFmt w:val="bullet"/>
      <w:lvlText w:val="•"/>
      <w:lvlJc w:val="left"/>
      <w:pPr>
        <w:ind w:left="5248" w:hanging="360"/>
      </w:pPr>
      <w:rPr>
        <w:rFonts w:hint="default"/>
        <w:lang w:val="en-US" w:eastAsia="en-US" w:bidi="ar-SA"/>
      </w:rPr>
    </w:lvl>
    <w:lvl w:ilvl="6" w:tplc="8BEC4EBA">
      <w:numFmt w:val="bullet"/>
      <w:lvlText w:val="•"/>
      <w:lvlJc w:val="left"/>
      <w:pPr>
        <w:ind w:left="6069" w:hanging="360"/>
      </w:pPr>
      <w:rPr>
        <w:rFonts w:hint="default"/>
        <w:lang w:val="en-US" w:eastAsia="en-US" w:bidi="ar-SA"/>
      </w:rPr>
    </w:lvl>
    <w:lvl w:ilvl="7" w:tplc="9EA00592">
      <w:numFmt w:val="bullet"/>
      <w:lvlText w:val="•"/>
      <w:lvlJc w:val="left"/>
      <w:pPr>
        <w:ind w:left="6891" w:hanging="360"/>
      </w:pPr>
      <w:rPr>
        <w:rFonts w:hint="default"/>
        <w:lang w:val="en-US" w:eastAsia="en-US" w:bidi="ar-SA"/>
      </w:rPr>
    </w:lvl>
    <w:lvl w:ilvl="8" w:tplc="FE826870">
      <w:numFmt w:val="bullet"/>
      <w:lvlText w:val="•"/>
      <w:lvlJc w:val="left"/>
      <w:pPr>
        <w:ind w:left="7713" w:hanging="360"/>
      </w:pPr>
      <w:rPr>
        <w:rFonts w:hint="default"/>
        <w:lang w:val="en-US" w:eastAsia="en-US" w:bidi="ar-SA"/>
      </w:rPr>
    </w:lvl>
  </w:abstractNum>
  <w:abstractNum w:abstractNumId="39" w15:restartNumberingAfterBreak="0">
    <w:nsid w:val="78EB133C"/>
    <w:multiLevelType w:val="hybridMultilevel"/>
    <w:tmpl w:val="4378CCEC"/>
    <w:lvl w:ilvl="0" w:tplc="0410000D">
      <w:start w:val="1"/>
      <w:numFmt w:val="bullet"/>
      <w:lvlText w:val=""/>
      <w:lvlJc w:val="left"/>
      <w:pPr>
        <w:ind w:left="786" w:hanging="360"/>
      </w:pPr>
      <w:rPr>
        <w:rFonts w:ascii="Wingdings" w:hAnsi="Wingdings" w:hint="default"/>
      </w:rPr>
    </w:lvl>
    <w:lvl w:ilvl="1" w:tplc="04100003" w:tentative="1">
      <w:start w:val="1"/>
      <w:numFmt w:val="bullet"/>
      <w:lvlText w:val="o"/>
      <w:lvlJc w:val="left"/>
      <w:pPr>
        <w:ind w:left="1506" w:hanging="360"/>
      </w:pPr>
      <w:rPr>
        <w:rFonts w:ascii="Courier New" w:hAnsi="Courier New" w:cs="Courier New" w:hint="default"/>
      </w:rPr>
    </w:lvl>
    <w:lvl w:ilvl="2" w:tplc="04100005" w:tentative="1">
      <w:start w:val="1"/>
      <w:numFmt w:val="bullet"/>
      <w:lvlText w:val=""/>
      <w:lvlJc w:val="left"/>
      <w:pPr>
        <w:ind w:left="2226" w:hanging="360"/>
      </w:pPr>
      <w:rPr>
        <w:rFonts w:ascii="Wingdings" w:hAnsi="Wingdings" w:hint="default"/>
      </w:rPr>
    </w:lvl>
    <w:lvl w:ilvl="3" w:tplc="04100001" w:tentative="1">
      <w:start w:val="1"/>
      <w:numFmt w:val="bullet"/>
      <w:lvlText w:val=""/>
      <w:lvlJc w:val="left"/>
      <w:pPr>
        <w:ind w:left="2946" w:hanging="360"/>
      </w:pPr>
      <w:rPr>
        <w:rFonts w:ascii="Symbol" w:hAnsi="Symbol" w:hint="default"/>
      </w:rPr>
    </w:lvl>
    <w:lvl w:ilvl="4" w:tplc="04100003" w:tentative="1">
      <w:start w:val="1"/>
      <w:numFmt w:val="bullet"/>
      <w:lvlText w:val="o"/>
      <w:lvlJc w:val="left"/>
      <w:pPr>
        <w:ind w:left="3666" w:hanging="360"/>
      </w:pPr>
      <w:rPr>
        <w:rFonts w:ascii="Courier New" w:hAnsi="Courier New" w:cs="Courier New" w:hint="default"/>
      </w:rPr>
    </w:lvl>
    <w:lvl w:ilvl="5" w:tplc="04100005" w:tentative="1">
      <w:start w:val="1"/>
      <w:numFmt w:val="bullet"/>
      <w:lvlText w:val=""/>
      <w:lvlJc w:val="left"/>
      <w:pPr>
        <w:ind w:left="4386" w:hanging="360"/>
      </w:pPr>
      <w:rPr>
        <w:rFonts w:ascii="Wingdings" w:hAnsi="Wingdings" w:hint="default"/>
      </w:rPr>
    </w:lvl>
    <w:lvl w:ilvl="6" w:tplc="04100001" w:tentative="1">
      <w:start w:val="1"/>
      <w:numFmt w:val="bullet"/>
      <w:lvlText w:val=""/>
      <w:lvlJc w:val="left"/>
      <w:pPr>
        <w:ind w:left="5106" w:hanging="360"/>
      </w:pPr>
      <w:rPr>
        <w:rFonts w:ascii="Symbol" w:hAnsi="Symbol" w:hint="default"/>
      </w:rPr>
    </w:lvl>
    <w:lvl w:ilvl="7" w:tplc="04100003" w:tentative="1">
      <w:start w:val="1"/>
      <w:numFmt w:val="bullet"/>
      <w:lvlText w:val="o"/>
      <w:lvlJc w:val="left"/>
      <w:pPr>
        <w:ind w:left="5826" w:hanging="360"/>
      </w:pPr>
      <w:rPr>
        <w:rFonts w:ascii="Courier New" w:hAnsi="Courier New" w:cs="Courier New" w:hint="default"/>
      </w:rPr>
    </w:lvl>
    <w:lvl w:ilvl="8" w:tplc="04100005" w:tentative="1">
      <w:start w:val="1"/>
      <w:numFmt w:val="bullet"/>
      <w:lvlText w:val=""/>
      <w:lvlJc w:val="left"/>
      <w:pPr>
        <w:ind w:left="6546" w:hanging="360"/>
      </w:pPr>
      <w:rPr>
        <w:rFonts w:ascii="Wingdings" w:hAnsi="Wingdings" w:hint="default"/>
      </w:rPr>
    </w:lvl>
  </w:abstractNum>
  <w:abstractNum w:abstractNumId="40" w15:restartNumberingAfterBreak="0">
    <w:nsid w:val="79087729"/>
    <w:multiLevelType w:val="hybridMultilevel"/>
    <w:tmpl w:val="59C41D52"/>
    <w:lvl w:ilvl="0" w:tplc="0410000D">
      <w:start w:val="1"/>
      <w:numFmt w:val="bullet"/>
      <w:lvlText w:val=""/>
      <w:lvlJc w:val="left"/>
      <w:pPr>
        <w:ind w:left="1147" w:hanging="360"/>
      </w:pPr>
      <w:rPr>
        <w:rFonts w:ascii="Wingdings" w:hAnsi="Wingdings" w:hint="default"/>
        <w:spacing w:val="-1"/>
        <w:w w:val="87"/>
        <w:lang w:val="en-US" w:eastAsia="en-US" w:bidi="ar-SA"/>
      </w:rPr>
    </w:lvl>
    <w:lvl w:ilvl="1" w:tplc="C4F0C418">
      <w:numFmt w:val="bullet"/>
      <w:lvlText w:val="◻"/>
      <w:lvlJc w:val="left"/>
      <w:pPr>
        <w:ind w:left="1147" w:hanging="360"/>
      </w:pPr>
      <w:rPr>
        <w:rFonts w:ascii="Cambria Math" w:eastAsia="Cambria Math" w:hAnsi="Cambria Math" w:cs="Cambria Math" w:hint="default"/>
        <w:b w:val="0"/>
        <w:bCs w:val="0"/>
        <w:i w:val="0"/>
        <w:iCs w:val="0"/>
        <w:spacing w:val="0"/>
        <w:w w:val="100"/>
        <w:sz w:val="24"/>
        <w:szCs w:val="24"/>
        <w:lang w:val="en-US" w:eastAsia="en-US" w:bidi="ar-SA"/>
      </w:rPr>
    </w:lvl>
    <w:lvl w:ilvl="2" w:tplc="6538AA4E">
      <w:numFmt w:val="bullet"/>
      <w:lvlText w:val="•"/>
      <w:lvlJc w:val="left"/>
      <w:pPr>
        <w:ind w:left="2783" w:hanging="360"/>
      </w:pPr>
      <w:rPr>
        <w:rFonts w:hint="default"/>
        <w:lang w:val="en-US" w:eastAsia="en-US" w:bidi="ar-SA"/>
      </w:rPr>
    </w:lvl>
    <w:lvl w:ilvl="3" w:tplc="DD9676CC">
      <w:numFmt w:val="bullet"/>
      <w:lvlText w:val="•"/>
      <w:lvlJc w:val="left"/>
      <w:pPr>
        <w:ind w:left="3604" w:hanging="360"/>
      </w:pPr>
      <w:rPr>
        <w:rFonts w:hint="default"/>
        <w:lang w:val="en-US" w:eastAsia="en-US" w:bidi="ar-SA"/>
      </w:rPr>
    </w:lvl>
    <w:lvl w:ilvl="4" w:tplc="DDD60896">
      <w:numFmt w:val="bullet"/>
      <w:lvlText w:val="•"/>
      <w:lvlJc w:val="left"/>
      <w:pPr>
        <w:ind w:left="4426" w:hanging="360"/>
      </w:pPr>
      <w:rPr>
        <w:rFonts w:hint="default"/>
        <w:lang w:val="en-US" w:eastAsia="en-US" w:bidi="ar-SA"/>
      </w:rPr>
    </w:lvl>
    <w:lvl w:ilvl="5" w:tplc="B21A058E">
      <w:numFmt w:val="bullet"/>
      <w:lvlText w:val="•"/>
      <w:lvlJc w:val="left"/>
      <w:pPr>
        <w:ind w:left="5248" w:hanging="360"/>
      </w:pPr>
      <w:rPr>
        <w:rFonts w:hint="default"/>
        <w:lang w:val="en-US" w:eastAsia="en-US" w:bidi="ar-SA"/>
      </w:rPr>
    </w:lvl>
    <w:lvl w:ilvl="6" w:tplc="8BEC4EBA">
      <w:numFmt w:val="bullet"/>
      <w:lvlText w:val="•"/>
      <w:lvlJc w:val="left"/>
      <w:pPr>
        <w:ind w:left="6069" w:hanging="360"/>
      </w:pPr>
      <w:rPr>
        <w:rFonts w:hint="default"/>
        <w:lang w:val="en-US" w:eastAsia="en-US" w:bidi="ar-SA"/>
      </w:rPr>
    </w:lvl>
    <w:lvl w:ilvl="7" w:tplc="9EA00592">
      <w:numFmt w:val="bullet"/>
      <w:lvlText w:val="•"/>
      <w:lvlJc w:val="left"/>
      <w:pPr>
        <w:ind w:left="6891" w:hanging="360"/>
      </w:pPr>
      <w:rPr>
        <w:rFonts w:hint="default"/>
        <w:lang w:val="en-US" w:eastAsia="en-US" w:bidi="ar-SA"/>
      </w:rPr>
    </w:lvl>
    <w:lvl w:ilvl="8" w:tplc="FE826870">
      <w:numFmt w:val="bullet"/>
      <w:lvlText w:val="•"/>
      <w:lvlJc w:val="left"/>
      <w:pPr>
        <w:ind w:left="7713" w:hanging="360"/>
      </w:pPr>
      <w:rPr>
        <w:rFonts w:hint="default"/>
        <w:lang w:val="en-US" w:eastAsia="en-US" w:bidi="ar-SA"/>
      </w:rPr>
    </w:lvl>
  </w:abstractNum>
  <w:abstractNum w:abstractNumId="41" w15:restartNumberingAfterBreak="0">
    <w:nsid w:val="7BA966CC"/>
    <w:multiLevelType w:val="hybridMultilevel"/>
    <w:tmpl w:val="C29A432A"/>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2" w15:restartNumberingAfterBreak="0">
    <w:nsid w:val="7C755619"/>
    <w:multiLevelType w:val="hybridMultilevel"/>
    <w:tmpl w:val="92206346"/>
    <w:lvl w:ilvl="0" w:tplc="0410000D">
      <w:start w:val="1"/>
      <w:numFmt w:val="bullet"/>
      <w:lvlText w:val=""/>
      <w:lvlJc w:val="left"/>
      <w:pPr>
        <w:ind w:left="786" w:hanging="360"/>
      </w:pPr>
      <w:rPr>
        <w:rFonts w:ascii="Wingdings" w:hAnsi="Wingdings" w:hint="default"/>
      </w:rPr>
    </w:lvl>
    <w:lvl w:ilvl="1" w:tplc="04100003" w:tentative="1">
      <w:start w:val="1"/>
      <w:numFmt w:val="bullet"/>
      <w:lvlText w:val="o"/>
      <w:lvlJc w:val="left"/>
      <w:pPr>
        <w:ind w:left="1866" w:hanging="360"/>
      </w:pPr>
      <w:rPr>
        <w:rFonts w:ascii="Courier New" w:hAnsi="Courier New" w:cs="Courier New" w:hint="default"/>
      </w:rPr>
    </w:lvl>
    <w:lvl w:ilvl="2" w:tplc="04100005" w:tentative="1">
      <w:start w:val="1"/>
      <w:numFmt w:val="bullet"/>
      <w:lvlText w:val=""/>
      <w:lvlJc w:val="left"/>
      <w:pPr>
        <w:ind w:left="2586" w:hanging="360"/>
      </w:pPr>
      <w:rPr>
        <w:rFonts w:ascii="Wingdings" w:hAnsi="Wingdings" w:hint="default"/>
      </w:rPr>
    </w:lvl>
    <w:lvl w:ilvl="3" w:tplc="04100001" w:tentative="1">
      <w:start w:val="1"/>
      <w:numFmt w:val="bullet"/>
      <w:lvlText w:val=""/>
      <w:lvlJc w:val="left"/>
      <w:pPr>
        <w:ind w:left="3306" w:hanging="360"/>
      </w:pPr>
      <w:rPr>
        <w:rFonts w:ascii="Symbol" w:hAnsi="Symbol" w:hint="default"/>
      </w:rPr>
    </w:lvl>
    <w:lvl w:ilvl="4" w:tplc="04100003" w:tentative="1">
      <w:start w:val="1"/>
      <w:numFmt w:val="bullet"/>
      <w:lvlText w:val="o"/>
      <w:lvlJc w:val="left"/>
      <w:pPr>
        <w:ind w:left="4026" w:hanging="360"/>
      </w:pPr>
      <w:rPr>
        <w:rFonts w:ascii="Courier New" w:hAnsi="Courier New" w:cs="Courier New" w:hint="default"/>
      </w:rPr>
    </w:lvl>
    <w:lvl w:ilvl="5" w:tplc="04100005" w:tentative="1">
      <w:start w:val="1"/>
      <w:numFmt w:val="bullet"/>
      <w:lvlText w:val=""/>
      <w:lvlJc w:val="left"/>
      <w:pPr>
        <w:ind w:left="4746" w:hanging="360"/>
      </w:pPr>
      <w:rPr>
        <w:rFonts w:ascii="Wingdings" w:hAnsi="Wingdings" w:hint="default"/>
      </w:rPr>
    </w:lvl>
    <w:lvl w:ilvl="6" w:tplc="04100001" w:tentative="1">
      <w:start w:val="1"/>
      <w:numFmt w:val="bullet"/>
      <w:lvlText w:val=""/>
      <w:lvlJc w:val="left"/>
      <w:pPr>
        <w:ind w:left="5466" w:hanging="360"/>
      </w:pPr>
      <w:rPr>
        <w:rFonts w:ascii="Symbol" w:hAnsi="Symbol" w:hint="default"/>
      </w:rPr>
    </w:lvl>
    <w:lvl w:ilvl="7" w:tplc="04100003" w:tentative="1">
      <w:start w:val="1"/>
      <w:numFmt w:val="bullet"/>
      <w:lvlText w:val="o"/>
      <w:lvlJc w:val="left"/>
      <w:pPr>
        <w:ind w:left="6186" w:hanging="360"/>
      </w:pPr>
      <w:rPr>
        <w:rFonts w:ascii="Courier New" w:hAnsi="Courier New" w:cs="Courier New" w:hint="default"/>
      </w:rPr>
    </w:lvl>
    <w:lvl w:ilvl="8" w:tplc="04100005" w:tentative="1">
      <w:start w:val="1"/>
      <w:numFmt w:val="bullet"/>
      <w:lvlText w:val=""/>
      <w:lvlJc w:val="left"/>
      <w:pPr>
        <w:ind w:left="6906" w:hanging="360"/>
      </w:pPr>
      <w:rPr>
        <w:rFonts w:ascii="Wingdings" w:hAnsi="Wingdings" w:hint="default"/>
      </w:rPr>
    </w:lvl>
  </w:abstractNum>
  <w:abstractNum w:abstractNumId="43" w15:restartNumberingAfterBreak="0">
    <w:nsid w:val="7E3751E8"/>
    <w:multiLevelType w:val="hybridMultilevel"/>
    <w:tmpl w:val="F04658DA"/>
    <w:lvl w:ilvl="0" w:tplc="0410000D">
      <w:start w:val="1"/>
      <w:numFmt w:val="bullet"/>
      <w:lvlText w:val=""/>
      <w:lvlJc w:val="left"/>
      <w:pPr>
        <w:ind w:left="786" w:hanging="360"/>
      </w:pPr>
      <w:rPr>
        <w:rFonts w:ascii="Wingdings" w:hAnsi="Wingdings" w:hint="default"/>
      </w:rPr>
    </w:lvl>
    <w:lvl w:ilvl="1" w:tplc="04100003" w:tentative="1">
      <w:start w:val="1"/>
      <w:numFmt w:val="bullet"/>
      <w:lvlText w:val="o"/>
      <w:lvlJc w:val="left"/>
      <w:pPr>
        <w:ind w:left="1866" w:hanging="360"/>
      </w:pPr>
      <w:rPr>
        <w:rFonts w:ascii="Courier New" w:hAnsi="Courier New" w:cs="Courier New" w:hint="default"/>
      </w:rPr>
    </w:lvl>
    <w:lvl w:ilvl="2" w:tplc="04100005" w:tentative="1">
      <w:start w:val="1"/>
      <w:numFmt w:val="bullet"/>
      <w:lvlText w:val=""/>
      <w:lvlJc w:val="left"/>
      <w:pPr>
        <w:ind w:left="2586" w:hanging="360"/>
      </w:pPr>
      <w:rPr>
        <w:rFonts w:ascii="Wingdings" w:hAnsi="Wingdings" w:hint="default"/>
      </w:rPr>
    </w:lvl>
    <w:lvl w:ilvl="3" w:tplc="04100001" w:tentative="1">
      <w:start w:val="1"/>
      <w:numFmt w:val="bullet"/>
      <w:lvlText w:val=""/>
      <w:lvlJc w:val="left"/>
      <w:pPr>
        <w:ind w:left="3306" w:hanging="360"/>
      </w:pPr>
      <w:rPr>
        <w:rFonts w:ascii="Symbol" w:hAnsi="Symbol" w:hint="default"/>
      </w:rPr>
    </w:lvl>
    <w:lvl w:ilvl="4" w:tplc="04100003" w:tentative="1">
      <w:start w:val="1"/>
      <w:numFmt w:val="bullet"/>
      <w:lvlText w:val="o"/>
      <w:lvlJc w:val="left"/>
      <w:pPr>
        <w:ind w:left="4026" w:hanging="360"/>
      </w:pPr>
      <w:rPr>
        <w:rFonts w:ascii="Courier New" w:hAnsi="Courier New" w:cs="Courier New" w:hint="default"/>
      </w:rPr>
    </w:lvl>
    <w:lvl w:ilvl="5" w:tplc="04100005" w:tentative="1">
      <w:start w:val="1"/>
      <w:numFmt w:val="bullet"/>
      <w:lvlText w:val=""/>
      <w:lvlJc w:val="left"/>
      <w:pPr>
        <w:ind w:left="4746" w:hanging="360"/>
      </w:pPr>
      <w:rPr>
        <w:rFonts w:ascii="Wingdings" w:hAnsi="Wingdings" w:hint="default"/>
      </w:rPr>
    </w:lvl>
    <w:lvl w:ilvl="6" w:tplc="04100001" w:tentative="1">
      <w:start w:val="1"/>
      <w:numFmt w:val="bullet"/>
      <w:lvlText w:val=""/>
      <w:lvlJc w:val="left"/>
      <w:pPr>
        <w:ind w:left="5466" w:hanging="360"/>
      </w:pPr>
      <w:rPr>
        <w:rFonts w:ascii="Symbol" w:hAnsi="Symbol" w:hint="default"/>
      </w:rPr>
    </w:lvl>
    <w:lvl w:ilvl="7" w:tplc="04100003" w:tentative="1">
      <w:start w:val="1"/>
      <w:numFmt w:val="bullet"/>
      <w:lvlText w:val="o"/>
      <w:lvlJc w:val="left"/>
      <w:pPr>
        <w:ind w:left="6186" w:hanging="360"/>
      </w:pPr>
      <w:rPr>
        <w:rFonts w:ascii="Courier New" w:hAnsi="Courier New" w:cs="Courier New" w:hint="default"/>
      </w:rPr>
    </w:lvl>
    <w:lvl w:ilvl="8" w:tplc="04100005" w:tentative="1">
      <w:start w:val="1"/>
      <w:numFmt w:val="bullet"/>
      <w:lvlText w:val=""/>
      <w:lvlJc w:val="left"/>
      <w:pPr>
        <w:ind w:left="6906" w:hanging="360"/>
      </w:pPr>
      <w:rPr>
        <w:rFonts w:ascii="Wingdings" w:hAnsi="Wingdings" w:hint="default"/>
      </w:rPr>
    </w:lvl>
  </w:abstractNum>
  <w:num w:numId="1">
    <w:abstractNumId w:val="23"/>
  </w:num>
  <w:num w:numId="2">
    <w:abstractNumId w:val="25"/>
  </w:num>
  <w:num w:numId="3">
    <w:abstractNumId w:val="24"/>
  </w:num>
  <w:num w:numId="4">
    <w:abstractNumId w:val="20"/>
  </w:num>
  <w:num w:numId="5">
    <w:abstractNumId w:val="29"/>
  </w:num>
  <w:num w:numId="6">
    <w:abstractNumId w:val="41"/>
  </w:num>
  <w:num w:numId="7">
    <w:abstractNumId w:val="12"/>
  </w:num>
  <w:num w:numId="8">
    <w:abstractNumId w:val="11"/>
  </w:num>
  <w:num w:numId="9">
    <w:abstractNumId w:val="15"/>
  </w:num>
  <w:num w:numId="10">
    <w:abstractNumId w:val="2"/>
  </w:num>
  <w:num w:numId="11">
    <w:abstractNumId w:val="13"/>
  </w:num>
  <w:num w:numId="12">
    <w:abstractNumId w:val="36"/>
  </w:num>
  <w:num w:numId="13">
    <w:abstractNumId w:val="9"/>
  </w:num>
  <w:num w:numId="14">
    <w:abstractNumId w:val="18"/>
  </w:num>
  <w:num w:numId="15">
    <w:abstractNumId w:val="1"/>
  </w:num>
  <w:num w:numId="16">
    <w:abstractNumId w:val="0"/>
  </w:num>
  <w:num w:numId="17">
    <w:abstractNumId w:val="5"/>
  </w:num>
  <w:num w:numId="18">
    <w:abstractNumId w:val="8"/>
  </w:num>
  <w:num w:numId="19">
    <w:abstractNumId w:val="3"/>
  </w:num>
  <w:num w:numId="20">
    <w:abstractNumId w:val="38"/>
  </w:num>
  <w:num w:numId="21">
    <w:abstractNumId w:val="34"/>
  </w:num>
  <w:num w:numId="22">
    <w:abstractNumId w:val="22"/>
  </w:num>
  <w:num w:numId="23">
    <w:abstractNumId w:val="17"/>
  </w:num>
  <w:num w:numId="24">
    <w:abstractNumId w:val="30"/>
  </w:num>
  <w:num w:numId="25">
    <w:abstractNumId w:val="27"/>
  </w:num>
  <w:num w:numId="26">
    <w:abstractNumId w:val="7"/>
  </w:num>
  <w:num w:numId="27">
    <w:abstractNumId w:val="16"/>
  </w:num>
  <w:num w:numId="28">
    <w:abstractNumId w:val="19"/>
  </w:num>
  <w:num w:numId="29">
    <w:abstractNumId w:val="10"/>
  </w:num>
  <w:num w:numId="30">
    <w:abstractNumId w:val="33"/>
  </w:num>
  <w:num w:numId="31">
    <w:abstractNumId w:val="32"/>
  </w:num>
  <w:num w:numId="32">
    <w:abstractNumId w:val="6"/>
  </w:num>
  <w:num w:numId="33">
    <w:abstractNumId w:val="39"/>
  </w:num>
  <w:num w:numId="34">
    <w:abstractNumId w:val="4"/>
  </w:num>
  <w:num w:numId="35">
    <w:abstractNumId w:val="31"/>
  </w:num>
  <w:num w:numId="36">
    <w:abstractNumId w:val="26"/>
  </w:num>
  <w:num w:numId="37">
    <w:abstractNumId w:val="43"/>
  </w:num>
  <w:num w:numId="38">
    <w:abstractNumId w:val="42"/>
  </w:num>
  <w:num w:numId="39">
    <w:abstractNumId w:val="37"/>
  </w:num>
  <w:num w:numId="40">
    <w:abstractNumId w:val="28"/>
  </w:num>
  <w:num w:numId="41">
    <w:abstractNumId w:val="21"/>
  </w:num>
  <w:num w:numId="42">
    <w:abstractNumId w:val="35"/>
  </w:num>
  <w:num w:numId="43">
    <w:abstractNumId w:val="40"/>
  </w:num>
  <w:num w:numId="44">
    <w:abstractNumId w:val="14"/>
  </w:num>
  <w:numIdMacAtCleanup w:val="4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hyphenationZone w:val="283"/>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90DFE"/>
    <w:rsid w:val="00017155"/>
    <w:rsid w:val="00171B34"/>
    <w:rsid w:val="00217F17"/>
    <w:rsid w:val="002A6203"/>
    <w:rsid w:val="002B7F94"/>
    <w:rsid w:val="002C25A6"/>
    <w:rsid w:val="003C71E1"/>
    <w:rsid w:val="003D297A"/>
    <w:rsid w:val="00412CB0"/>
    <w:rsid w:val="00416D9A"/>
    <w:rsid w:val="00584393"/>
    <w:rsid w:val="0060791F"/>
    <w:rsid w:val="00676336"/>
    <w:rsid w:val="00790DFE"/>
    <w:rsid w:val="00904E11"/>
    <w:rsid w:val="009240B9"/>
    <w:rsid w:val="009669B0"/>
    <w:rsid w:val="009E3A29"/>
    <w:rsid w:val="00B23088"/>
    <w:rsid w:val="00C06CDC"/>
    <w:rsid w:val="00CA2037"/>
    <w:rsid w:val="00D46B87"/>
    <w:rsid w:val="00DB3270"/>
    <w:rsid w:val="00DE61C5"/>
    <w:rsid w:val="00EF7C7F"/>
    <w:rsid w:val="00F75C6C"/>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531B010"/>
  <w15:docId w15:val="{E25C58C9-24D6-425F-B6CC-A93C7A067A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uiPriority w:val="1"/>
    <w:qFormat/>
    <w:rsid w:val="00790DFE"/>
    <w:rPr>
      <w:rFonts w:ascii="Arial MT" w:eastAsia="Arial MT" w:hAnsi="Arial MT" w:cs="Arial MT"/>
    </w:rPr>
  </w:style>
  <w:style w:type="paragraph" w:styleId="Titolo1">
    <w:name w:val="heading 1"/>
    <w:basedOn w:val="Normale"/>
    <w:next w:val="Normale"/>
    <w:link w:val="Titolo1Carattere"/>
    <w:uiPriority w:val="9"/>
    <w:qFormat/>
    <w:rsid w:val="00DE61C5"/>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Titolo2">
    <w:name w:val="heading 2"/>
    <w:basedOn w:val="Normale"/>
    <w:next w:val="Normale"/>
    <w:link w:val="Titolo2Carattere"/>
    <w:uiPriority w:val="9"/>
    <w:unhideWhenUsed/>
    <w:qFormat/>
    <w:rsid w:val="00DE61C5"/>
    <w:pPr>
      <w:keepNext/>
      <w:keepLines/>
      <w:spacing w:before="200"/>
      <w:outlineLvl w:val="1"/>
    </w:pPr>
    <w:rPr>
      <w:rFonts w:asciiTheme="majorHAnsi" w:eastAsiaTheme="majorEastAsia" w:hAnsiTheme="majorHAnsi" w:cstheme="majorBidi"/>
      <w:b/>
      <w:bCs/>
      <w:color w:val="4F81BD" w:themeColor="accent1"/>
      <w:sz w:val="26"/>
      <w:szCs w:val="26"/>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customStyle="1" w:styleId="TableNormal">
    <w:name w:val="Table Normal"/>
    <w:uiPriority w:val="2"/>
    <w:semiHidden/>
    <w:unhideWhenUsed/>
    <w:qFormat/>
    <w:rsid w:val="00790DFE"/>
    <w:tblPr>
      <w:tblInd w:w="0" w:type="dxa"/>
      <w:tblCellMar>
        <w:top w:w="0" w:type="dxa"/>
        <w:left w:w="0" w:type="dxa"/>
        <w:bottom w:w="0" w:type="dxa"/>
        <w:right w:w="0" w:type="dxa"/>
      </w:tblCellMar>
    </w:tblPr>
  </w:style>
  <w:style w:type="paragraph" w:customStyle="1" w:styleId="Sommario11">
    <w:name w:val="Sommario 11"/>
    <w:basedOn w:val="Normale"/>
    <w:uiPriority w:val="1"/>
    <w:qFormat/>
    <w:rsid w:val="00790DFE"/>
    <w:pPr>
      <w:spacing w:before="71"/>
      <w:ind w:left="673" w:hanging="246"/>
    </w:pPr>
    <w:rPr>
      <w:rFonts w:ascii="Tahoma" w:eastAsia="Tahoma" w:hAnsi="Tahoma" w:cs="Tahoma"/>
      <w:b/>
      <w:bCs/>
      <w:sz w:val="24"/>
      <w:szCs w:val="24"/>
    </w:rPr>
  </w:style>
  <w:style w:type="paragraph" w:customStyle="1" w:styleId="Sommario21">
    <w:name w:val="Sommario 21"/>
    <w:basedOn w:val="Normale"/>
    <w:uiPriority w:val="1"/>
    <w:qFormat/>
    <w:rsid w:val="00790DFE"/>
    <w:pPr>
      <w:spacing w:before="68"/>
      <w:ind w:left="799" w:hanging="372"/>
    </w:pPr>
    <w:rPr>
      <w:rFonts w:ascii="Tahoma" w:eastAsia="Tahoma" w:hAnsi="Tahoma" w:cs="Tahoma"/>
      <w:b/>
      <w:bCs/>
      <w:sz w:val="24"/>
      <w:szCs w:val="24"/>
    </w:rPr>
  </w:style>
  <w:style w:type="paragraph" w:customStyle="1" w:styleId="Sommario31">
    <w:name w:val="Sommario 31"/>
    <w:basedOn w:val="Normale"/>
    <w:uiPriority w:val="1"/>
    <w:qFormat/>
    <w:rsid w:val="00790DFE"/>
    <w:pPr>
      <w:spacing w:before="75"/>
      <w:ind w:left="427" w:hanging="244"/>
    </w:pPr>
    <w:rPr>
      <w:rFonts w:ascii="Arial" w:eastAsia="Arial" w:hAnsi="Arial" w:cs="Arial"/>
      <w:b/>
      <w:bCs/>
    </w:rPr>
  </w:style>
  <w:style w:type="paragraph" w:customStyle="1" w:styleId="Sommario41">
    <w:name w:val="Sommario 41"/>
    <w:basedOn w:val="Normale"/>
    <w:uiPriority w:val="1"/>
    <w:qFormat/>
    <w:rsid w:val="00790DFE"/>
    <w:pPr>
      <w:spacing w:before="71"/>
      <w:ind w:left="786"/>
    </w:pPr>
    <w:rPr>
      <w:rFonts w:ascii="Tahoma" w:eastAsia="Tahoma" w:hAnsi="Tahoma" w:cs="Tahoma"/>
      <w:b/>
      <w:bCs/>
      <w:sz w:val="24"/>
      <w:szCs w:val="24"/>
    </w:rPr>
  </w:style>
  <w:style w:type="paragraph" w:customStyle="1" w:styleId="Sommario51">
    <w:name w:val="Sommario 51"/>
    <w:basedOn w:val="Normale"/>
    <w:uiPriority w:val="1"/>
    <w:qFormat/>
    <w:rsid w:val="00790DFE"/>
    <w:pPr>
      <w:spacing w:before="59"/>
      <w:ind w:left="1032" w:hanging="246"/>
    </w:pPr>
  </w:style>
  <w:style w:type="paragraph" w:styleId="Corpotesto">
    <w:name w:val="Body Text"/>
    <w:basedOn w:val="Normale"/>
    <w:link w:val="CorpotestoCarattere"/>
    <w:uiPriority w:val="1"/>
    <w:qFormat/>
    <w:rsid w:val="00790DFE"/>
    <w:rPr>
      <w:sz w:val="24"/>
      <w:szCs w:val="24"/>
    </w:rPr>
  </w:style>
  <w:style w:type="paragraph" w:customStyle="1" w:styleId="Titolo11">
    <w:name w:val="Titolo 11"/>
    <w:basedOn w:val="Normale"/>
    <w:uiPriority w:val="1"/>
    <w:qFormat/>
    <w:rsid w:val="00790DFE"/>
    <w:pPr>
      <w:ind w:left="1144" w:hanging="358"/>
      <w:outlineLvl w:val="1"/>
    </w:pPr>
    <w:rPr>
      <w:rFonts w:ascii="Tahoma" w:eastAsia="Tahoma" w:hAnsi="Tahoma" w:cs="Tahoma"/>
      <w:b/>
      <w:bCs/>
      <w:sz w:val="36"/>
      <w:szCs w:val="36"/>
    </w:rPr>
  </w:style>
  <w:style w:type="paragraph" w:customStyle="1" w:styleId="Titolo21">
    <w:name w:val="Titolo 21"/>
    <w:basedOn w:val="Normale"/>
    <w:uiPriority w:val="1"/>
    <w:qFormat/>
    <w:rsid w:val="00790DFE"/>
    <w:pPr>
      <w:ind w:left="1866" w:hanging="1080"/>
      <w:outlineLvl w:val="2"/>
    </w:pPr>
    <w:rPr>
      <w:rFonts w:ascii="Tahoma" w:eastAsia="Tahoma" w:hAnsi="Tahoma" w:cs="Tahoma"/>
      <w:b/>
      <w:bCs/>
      <w:sz w:val="36"/>
      <w:szCs w:val="36"/>
    </w:rPr>
  </w:style>
  <w:style w:type="paragraph" w:customStyle="1" w:styleId="Titolo31">
    <w:name w:val="Titolo 31"/>
    <w:basedOn w:val="Normale"/>
    <w:uiPriority w:val="1"/>
    <w:qFormat/>
    <w:rsid w:val="00790DFE"/>
    <w:pPr>
      <w:ind w:left="427"/>
      <w:outlineLvl w:val="3"/>
    </w:pPr>
    <w:rPr>
      <w:rFonts w:ascii="Calibri" w:eastAsia="Calibri" w:hAnsi="Calibri" w:cs="Calibri"/>
      <w:sz w:val="36"/>
      <w:szCs w:val="36"/>
    </w:rPr>
  </w:style>
  <w:style w:type="paragraph" w:customStyle="1" w:styleId="Titolo41">
    <w:name w:val="Titolo 41"/>
    <w:basedOn w:val="Normale"/>
    <w:uiPriority w:val="1"/>
    <w:qFormat/>
    <w:rsid w:val="00790DFE"/>
    <w:pPr>
      <w:ind w:left="427"/>
      <w:outlineLvl w:val="4"/>
    </w:pPr>
    <w:rPr>
      <w:rFonts w:ascii="Tahoma" w:eastAsia="Tahoma" w:hAnsi="Tahoma" w:cs="Tahoma"/>
      <w:b/>
      <w:bCs/>
      <w:sz w:val="28"/>
      <w:szCs w:val="28"/>
    </w:rPr>
  </w:style>
  <w:style w:type="paragraph" w:customStyle="1" w:styleId="Titolo51">
    <w:name w:val="Titolo 51"/>
    <w:basedOn w:val="Normale"/>
    <w:uiPriority w:val="1"/>
    <w:qFormat/>
    <w:rsid w:val="00790DFE"/>
    <w:pPr>
      <w:ind w:left="427"/>
      <w:outlineLvl w:val="5"/>
    </w:pPr>
    <w:rPr>
      <w:rFonts w:ascii="Arial" w:eastAsia="Arial" w:hAnsi="Arial" w:cs="Arial"/>
      <w:b/>
      <w:bCs/>
      <w:sz w:val="24"/>
      <w:szCs w:val="24"/>
    </w:rPr>
  </w:style>
  <w:style w:type="paragraph" w:styleId="Paragrafoelenco">
    <w:name w:val="List Paragraph"/>
    <w:basedOn w:val="Normale"/>
    <w:uiPriority w:val="1"/>
    <w:qFormat/>
    <w:rsid w:val="00790DFE"/>
    <w:pPr>
      <w:spacing w:before="38"/>
      <w:ind w:left="1202" w:hanging="416"/>
    </w:pPr>
  </w:style>
  <w:style w:type="paragraph" w:customStyle="1" w:styleId="TableParagraph">
    <w:name w:val="Table Paragraph"/>
    <w:basedOn w:val="Normale"/>
    <w:uiPriority w:val="1"/>
    <w:qFormat/>
    <w:rsid w:val="00790DFE"/>
    <w:pPr>
      <w:spacing w:before="101"/>
      <w:ind w:left="98"/>
    </w:pPr>
    <w:rPr>
      <w:u w:val="single" w:color="000000"/>
    </w:rPr>
  </w:style>
  <w:style w:type="paragraph" w:styleId="Testofumetto">
    <w:name w:val="Balloon Text"/>
    <w:basedOn w:val="Normale"/>
    <w:link w:val="TestofumettoCarattere"/>
    <w:uiPriority w:val="99"/>
    <w:semiHidden/>
    <w:unhideWhenUsed/>
    <w:rsid w:val="00DE61C5"/>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DE61C5"/>
    <w:rPr>
      <w:rFonts w:ascii="Tahoma" w:eastAsia="Arial MT" w:hAnsi="Tahoma" w:cs="Tahoma"/>
      <w:sz w:val="16"/>
      <w:szCs w:val="16"/>
    </w:rPr>
  </w:style>
  <w:style w:type="character" w:customStyle="1" w:styleId="Titolo1Carattere">
    <w:name w:val="Titolo 1 Carattere"/>
    <w:basedOn w:val="Carpredefinitoparagrafo"/>
    <w:link w:val="Titolo1"/>
    <w:uiPriority w:val="9"/>
    <w:rsid w:val="00DE61C5"/>
    <w:rPr>
      <w:rFonts w:asciiTheme="majorHAnsi" w:eastAsiaTheme="majorEastAsia" w:hAnsiTheme="majorHAnsi" w:cstheme="majorBidi"/>
      <w:b/>
      <w:bCs/>
      <w:color w:val="365F91" w:themeColor="accent1" w:themeShade="BF"/>
      <w:sz w:val="28"/>
      <w:szCs w:val="28"/>
    </w:rPr>
  </w:style>
  <w:style w:type="paragraph" w:styleId="Titolosommario">
    <w:name w:val="TOC Heading"/>
    <w:basedOn w:val="Titolo1"/>
    <w:next w:val="Normale"/>
    <w:uiPriority w:val="39"/>
    <w:unhideWhenUsed/>
    <w:qFormat/>
    <w:rsid w:val="00DE61C5"/>
    <w:pPr>
      <w:widowControl/>
      <w:autoSpaceDE/>
      <w:autoSpaceDN/>
      <w:spacing w:line="276" w:lineRule="auto"/>
      <w:outlineLvl w:val="9"/>
    </w:pPr>
    <w:rPr>
      <w:lang w:val="it-IT"/>
    </w:rPr>
  </w:style>
  <w:style w:type="paragraph" w:styleId="Sommario2">
    <w:name w:val="toc 2"/>
    <w:basedOn w:val="Normale"/>
    <w:next w:val="Normale"/>
    <w:autoRedefine/>
    <w:uiPriority w:val="39"/>
    <w:unhideWhenUsed/>
    <w:rsid w:val="00DE61C5"/>
    <w:pPr>
      <w:spacing w:after="100"/>
      <w:ind w:left="220"/>
    </w:pPr>
  </w:style>
  <w:style w:type="paragraph" w:styleId="Sommario3">
    <w:name w:val="toc 3"/>
    <w:basedOn w:val="Normale"/>
    <w:next w:val="Normale"/>
    <w:autoRedefine/>
    <w:uiPriority w:val="39"/>
    <w:unhideWhenUsed/>
    <w:rsid w:val="00DE61C5"/>
    <w:pPr>
      <w:spacing w:after="100"/>
      <w:ind w:left="440"/>
    </w:pPr>
  </w:style>
  <w:style w:type="character" w:styleId="Collegamentoipertestuale">
    <w:name w:val="Hyperlink"/>
    <w:basedOn w:val="Carpredefinitoparagrafo"/>
    <w:uiPriority w:val="99"/>
    <w:unhideWhenUsed/>
    <w:rsid w:val="00DE61C5"/>
    <w:rPr>
      <w:color w:val="0000FF" w:themeColor="hyperlink"/>
      <w:u w:val="single"/>
    </w:rPr>
  </w:style>
  <w:style w:type="paragraph" w:styleId="NormaleWeb">
    <w:name w:val="Normal (Web)"/>
    <w:basedOn w:val="Normale"/>
    <w:uiPriority w:val="99"/>
    <w:unhideWhenUsed/>
    <w:rsid w:val="00DE61C5"/>
    <w:pPr>
      <w:widowControl/>
      <w:autoSpaceDE/>
      <w:autoSpaceDN/>
      <w:spacing w:before="100" w:beforeAutospacing="1" w:after="100" w:afterAutospacing="1"/>
    </w:pPr>
    <w:rPr>
      <w:rFonts w:ascii="Times New Roman" w:eastAsia="Times New Roman" w:hAnsi="Times New Roman" w:cs="Times New Roman"/>
      <w:sz w:val="24"/>
      <w:szCs w:val="24"/>
      <w:lang w:val="it-IT" w:eastAsia="it-IT"/>
    </w:rPr>
  </w:style>
  <w:style w:type="paragraph" w:customStyle="1" w:styleId="Normale1">
    <w:name w:val="Normale1"/>
    <w:rsid w:val="00DE61C5"/>
    <w:pPr>
      <w:widowControl/>
      <w:autoSpaceDE/>
      <w:autoSpaceDN/>
    </w:pPr>
    <w:rPr>
      <w:rFonts w:ascii="Times New Roman" w:eastAsia="Times New Roman" w:hAnsi="Times New Roman" w:cs="Times New Roman"/>
      <w:sz w:val="24"/>
      <w:szCs w:val="24"/>
      <w:lang w:val="it-IT" w:eastAsia="it-IT"/>
    </w:rPr>
  </w:style>
  <w:style w:type="character" w:customStyle="1" w:styleId="Titolo2Carattere">
    <w:name w:val="Titolo 2 Carattere"/>
    <w:basedOn w:val="Carpredefinitoparagrafo"/>
    <w:link w:val="Titolo2"/>
    <w:uiPriority w:val="9"/>
    <w:rsid w:val="00DE61C5"/>
    <w:rPr>
      <w:rFonts w:asciiTheme="majorHAnsi" w:eastAsiaTheme="majorEastAsia" w:hAnsiTheme="majorHAnsi" w:cstheme="majorBidi"/>
      <w:b/>
      <w:bCs/>
      <w:color w:val="4F81BD" w:themeColor="accent1"/>
      <w:sz w:val="26"/>
      <w:szCs w:val="26"/>
    </w:rPr>
  </w:style>
  <w:style w:type="paragraph" w:styleId="Nessunaspaziatura">
    <w:name w:val="No Spacing"/>
    <w:uiPriority w:val="1"/>
    <w:qFormat/>
    <w:rsid w:val="00DE61C5"/>
    <w:rPr>
      <w:rFonts w:ascii="Arial MT" w:eastAsia="Arial MT" w:hAnsi="Arial MT" w:cs="Arial MT"/>
    </w:rPr>
  </w:style>
  <w:style w:type="character" w:customStyle="1" w:styleId="CorpotestoCarattere">
    <w:name w:val="Corpo testo Carattere"/>
    <w:basedOn w:val="Carpredefinitoparagrafo"/>
    <w:link w:val="Corpotesto"/>
    <w:uiPriority w:val="1"/>
    <w:rsid w:val="003C71E1"/>
    <w:rPr>
      <w:rFonts w:ascii="Arial MT" w:eastAsia="Arial MT" w:hAnsi="Arial MT" w:cs="Arial MT"/>
      <w:sz w:val="24"/>
      <w:szCs w:val="24"/>
    </w:rPr>
  </w:style>
  <w:style w:type="paragraph" w:styleId="Intestazione">
    <w:name w:val="header"/>
    <w:basedOn w:val="Normale"/>
    <w:link w:val="IntestazioneCarattere"/>
    <w:uiPriority w:val="99"/>
    <w:unhideWhenUsed/>
    <w:rsid w:val="00EF7C7F"/>
    <w:pPr>
      <w:tabs>
        <w:tab w:val="center" w:pos="4819"/>
        <w:tab w:val="right" w:pos="9638"/>
      </w:tabs>
    </w:pPr>
  </w:style>
  <w:style w:type="character" w:customStyle="1" w:styleId="IntestazioneCarattere">
    <w:name w:val="Intestazione Carattere"/>
    <w:basedOn w:val="Carpredefinitoparagrafo"/>
    <w:link w:val="Intestazione"/>
    <w:uiPriority w:val="99"/>
    <w:rsid w:val="00EF7C7F"/>
    <w:rPr>
      <w:rFonts w:ascii="Arial MT" w:eastAsia="Arial MT" w:hAnsi="Arial MT" w:cs="Arial MT"/>
    </w:rPr>
  </w:style>
  <w:style w:type="paragraph" w:styleId="Pidipagina">
    <w:name w:val="footer"/>
    <w:basedOn w:val="Normale"/>
    <w:link w:val="PidipaginaCarattere"/>
    <w:uiPriority w:val="99"/>
    <w:unhideWhenUsed/>
    <w:rsid w:val="00EF7C7F"/>
    <w:pPr>
      <w:tabs>
        <w:tab w:val="center" w:pos="4819"/>
        <w:tab w:val="right" w:pos="9638"/>
      </w:tabs>
    </w:pPr>
  </w:style>
  <w:style w:type="character" w:customStyle="1" w:styleId="PidipaginaCarattere">
    <w:name w:val="Piè di pagina Carattere"/>
    <w:basedOn w:val="Carpredefinitoparagrafo"/>
    <w:link w:val="Pidipagina"/>
    <w:uiPriority w:val="99"/>
    <w:rsid w:val="00EF7C7F"/>
    <w:rPr>
      <w:rFonts w:ascii="Arial MT" w:eastAsia="Arial MT" w:hAnsi="Arial MT" w:cs="Arial M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13" Type="http://schemas.openxmlformats.org/officeDocument/2006/relationships/footer" Target="footer2.xml"/><Relationship Id="rId18" Type="http://schemas.openxmlformats.org/officeDocument/2006/relationships/header" Target="header3.xml"/><Relationship Id="rId26" Type="http://schemas.openxmlformats.org/officeDocument/2006/relationships/hyperlink" Target="https://docs.google.com/document/d/1kQgIg533Jtssm3LG2PeQFb5hlb1OKwSLQl-dx8GvcHM/edit?usp=drive_link" TargetMode="External"/><Relationship Id="rId3" Type="http://schemas.openxmlformats.org/officeDocument/2006/relationships/styles" Target="styles.xml"/><Relationship Id="rId21" Type="http://schemas.openxmlformats.org/officeDocument/2006/relationships/hyperlink" Target="https://docs.google.com/document/d/1fFIacOnKl3LNpETiJVGhhQkoenCvt5ct/edit?usp=drive_link&amp;ouid=110204741178376447896&amp;rtpof=true&amp;sd=true" TargetMode="External"/><Relationship Id="rId34" Type="http://schemas.openxmlformats.org/officeDocument/2006/relationships/footer" Target="footer4.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image" Target="media/image9.png"/><Relationship Id="rId25" Type="http://schemas.openxmlformats.org/officeDocument/2006/relationships/hyperlink" Target="https://docs.google.com/document/d/1kQgIg533Jtssm3LG2PeQFb5hlb1OKwSLQl-dx8GvcHM/edit?usp=drive_link" TargetMode="External"/><Relationship Id="rId33" Type="http://schemas.openxmlformats.org/officeDocument/2006/relationships/header" Target="header4.xml"/><Relationship Id="rId2" Type="http://schemas.openxmlformats.org/officeDocument/2006/relationships/numbering" Target="numbering.xml"/><Relationship Id="rId16" Type="http://schemas.openxmlformats.org/officeDocument/2006/relationships/image" Target="media/image8.png"/><Relationship Id="rId20" Type="http://schemas.openxmlformats.org/officeDocument/2006/relationships/hyperlink" Target="https://docs.google.com/document/d/1fFIacOnKl3LNpETiJVGhhQkoenCvt5ct/edit?usp=drive_link&amp;ouid=110204741178376447896&amp;rtpof=true&amp;sd=true" TargetMode="External"/><Relationship Id="rId29" Type="http://schemas.openxmlformats.org/officeDocument/2006/relationships/hyperlink" Target="https://docs.google.com/document/d/1TaEKu4fmXjR0nPVU_rB5BKxXWu_I-oj9cHaotPzbTBc/edit?usp=drive_link"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yperlink" Target="https://docs.google.com/document/d/1kQgIg533Jtssm3LG2PeQFb5hlb1OKwSLQl-dx8GvcHM/edit?usp=drive_link" TargetMode="External"/><Relationship Id="rId32" Type="http://schemas.openxmlformats.org/officeDocument/2006/relationships/hyperlink" Target="https://docs.google.com/document/d/19S4BqSk_Rdi75qzwWkpkeVnbttc9otIEB-O9kfYv9Ww/edit?usp=drive_link" TargetMode="External"/><Relationship Id="rId5" Type="http://schemas.openxmlformats.org/officeDocument/2006/relationships/webSettings" Target="webSettings.xml"/><Relationship Id="rId15" Type="http://schemas.openxmlformats.org/officeDocument/2006/relationships/image" Target="media/image7.png"/><Relationship Id="rId23" Type="http://schemas.openxmlformats.org/officeDocument/2006/relationships/hyperlink" Target="https://docs.google.com/document/d/1fFIacOnKl3LNpETiJVGhhQkoenCvt5ct/edit?usp=drive_link&amp;ouid=110204741178376447896&amp;rtpof=true&amp;sd=true" TargetMode="External"/><Relationship Id="rId28" Type="http://schemas.openxmlformats.org/officeDocument/2006/relationships/hyperlink" Target="https://docs.google.com/document/d/1TaEKu4fmXjR0nPVU_rB5BKxXWu_I-oj9cHaotPzbTBc/edit?usp=drive_link" TargetMode="External"/><Relationship Id="rId36" Type="http://schemas.openxmlformats.org/officeDocument/2006/relationships/theme" Target="theme/theme1.xml"/><Relationship Id="rId10" Type="http://schemas.openxmlformats.org/officeDocument/2006/relationships/header" Target="header1.xml"/><Relationship Id="rId19" Type="http://schemas.openxmlformats.org/officeDocument/2006/relationships/footer" Target="footer3.xml"/><Relationship Id="rId31" Type="http://schemas.openxmlformats.org/officeDocument/2006/relationships/hyperlink" Target="https://docs.google.com/document/d/19S4BqSk_Rdi75qzwWkpkeVnbttc9otIEB-O9kfYv9Ww/edit?usp=drive_link" TargetMode="Externa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image" Target="media/image6.png"/><Relationship Id="rId22" Type="http://schemas.openxmlformats.org/officeDocument/2006/relationships/hyperlink" Target="https://docs.google.com/document/d/1fFIacOnKl3LNpETiJVGhhQkoenCvt5ct/edit?usp=drive_link&amp;ouid=110204741178376447896&amp;rtpof=true&amp;sd=true" TargetMode="External"/><Relationship Id="rId27" Type="http://schemas.openxmlformats.org/officeDocument/2006/relationships/hyperlink" Target="https://docs.google.com/document/d/1TaEKu4fmXjR0nPVU_rB5BKxXWu_I-oj9cHaotPzbTBc/edit?usp=drive_link" TargetMode="External"/><Relationship Id="rId30" Type="http://schemas.openxmlformats.org/officeDocument/2006/relationships/hyperlink" Target="https://docs.google.com/document/d/19S4BqSk_Rdi75qzwWkpkeVnbttc9otIEB-O9kfYv9Ww/edit?usp=drive_link" TargetMode="External"/><Relationship Id="rId35" Type="http://schemas.openxmlformats.org/officeDocument/2006/relationships/fontTable" Target="fontTable.xml"/><Relationship Id="rId8" Type="http://schemas.openxmlformats.org/officeDocument/2006/relationships/image" Target="media/image1.png"/></Relationships>
</file>

<file path=word/_rels/footer1.xml.rels><?xml version="1.0" encoding="UTF-8" standalone="yes"?>
<Relationships xmlns="http://schemas.openxmlformats.org/package/2006/relationships"><Relationship Id="rId1" Type="http://schemas.openxmlformats.org/officeDocument/2006/relationships/image" Target="media/image4.png"/></Relationships>
</file>

<file path=word/_rels/footer2.xml.rels><?xml version="1.0" encoding="UTF-8" standalone="yes"?>
<Relationships xmlns="http://schemas.openxmlformats.org/package/2006/relationships"><Relationship Id="rId1" Type="http://schemas.openxmlformats.org/officeDocument/2006/relationships/image" Target="media/image4.png"/></Relationships>
</file>

<file path=word/_rels/footer3.xml.rels><?xml version="1.0" encoding="UTF-8" standalone="yes"?>
<Relationships xmlns="http://schemas.openxmlformats.org/package/2006/relationships"><Relationship Id="rId1" Type="http://schemas.openxmlformats.org/officeDocument/2006/relationships/image" Target="media/image4.png"/></Relationships>
</file>

<file path=word/_rels/footer4.xml.rels><?xml version="1.0" encoding="UTF-8" standalone="yes"?>
<Relationships xmlns="http://schemas.openxmlformats.org/package/2006/relationships"><Relationship Id="rId1" Type="http://schemas.openxmlformats.org/officeDocument/2006/relationships/image" Target="media/image4.png"/></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_rels/header2.xml.rels><?xml version="1.0" encoding="UTF-8" standalone="yes"?>
<Relationships xmlns="http://schemas.openxmlformats.org/package/2006/relationships"><Relationship Id="rId1" Type="http://schemas.openxmlformats.org/officeDocument/2006/relationships/image" Target="media/image5.png"/></Relationships>
</file>

<file path=word/_rels/header3.xml.rels><?xml version="1.0" encoding="UTF-8" standalone="yes"?>
<Relationships xmlns="http://schemas.openxmlformats.org/package/2006/relationships"><Relationship Id="rId1" Type="http://schemas.openxmlformats.org/officeDocument/2006/relationships/image" Target="media/image5.png"/></Relationships>
</file>

<file path=word/_rels/header4.xml.rels><?xml version="1.0" encoding="UTF-8" standalone="yes"?>
<Relationships xmlns="http://schemas.openxmlformats.org/package/2006/relationships"><Relationship Id="rId1" Type="http://schemas.openxmlformats.org/officeDocument/2006/relationships/image" Target="media/image5.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7F0859F1-6E8E-4431-A9A6-358760BEBA3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24</TotalTime>
  <Pages>1</Pages>
  <Words>3722</Words>
  <Characters>21218</Characters>
  <Application>Microsoft Office Word</Application>
  <DocSecurity>0</DocSecurity>
  <Lines>176</Lines>
  <Paragraphs>49</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24891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MIREN</dc:creator>
  <cp:lastModifiedBy>Kylene De Angelis</cp:lastModifiedBy>
  <cp:revision>4</cp:revision>
  <cp:lastPrinted>2026-08-11T16:12:00Z</cp:lastPrinted>
  <dcterms:created xsi:type="dcterms:W3CDTF">2026-08-11T16:12:00Z</dcterms:created>
  <dcterms:modified xsi:type="dcterms:W3CDTF">2026-08-11T16:12:00Z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verter">
    <vt:lpwstr>SolidFramework v10.0.19910.1</vt:lpwstr>
  </property>
  <property fmtid="{D5CDD505-2E9C-101B-9397-08002B2CF9AE}" pid="3" name="Created">
    <vt:filetime>2026-05-18T00:00:00Z</vt:filetime>
  </property>
  <property fmtid="{D5CDD505-2E9C-101B-9397-08002B2CF9AE}" pid="4" name="Creator">
    <vt:lpwstr>Microsoft® Word 2024</vt:lpwstr>
  </property>
  <property fmtid="{D5CDD505-2E9C-101B-9397-08002B2CF9AE}" pid="5" name="LastSaved">
    <vt:filetime>2026-07-24T00:00:00Z</vt:filetime>
  </property>
  <property fmtid="{D5CDD505-2E9C-101B-9397-08002B2CF9AE}" pid="6" name="Producer">
    <vt:lpwstr>Microsoft® Word 2024</vt:lpwstr>
  </property>
</Properties>
</file>