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E13D7" w14:textId="77777777" w:rsidR="0092305C" w:rsidRPr="00511862" w:rsidRDefault="0092305C">
      <w:pPr>
        <w:pStyle w:val="Corpotesto"/>
        <w:rPr>
          <w:sz w:val="20"/>
        </w:rPr>
      </w:pPr>
    </w:p>
    <w:p w14:paraId="0F4C12DF" w14:textId="77777777" w:rsidR="0092305C" w:rsidRPr="00511862" w:rsidRDefault="0092305C">
      <w:pPr>
        <w:pStyle w:val="Corpotesto"/>
        <w:rPr>
          <w:sz w:val="20"/>
        </w:rPr>
      </w:pPr>
    </w:p>
    <w:p w14:paraId="747CC0D6" w14:textId="77777777" w:rsidR="0092305C" w:rsidRPr="00511862" w:rsidRDefault="0092305C">
      <w:pPr>
        <w:pStyle w:val="Corpotesto"/>
        <w:rPr>
          <w:sz w:val="20"/>
        </w:rPr>
      </w:pPr>
    </w:p>
    <w:p w14:paraId="70FECB0C" w14:textId="77777777" w:rsidR="0092305C" w:rsidRPr="00511862" w:rsidRDefault="0092305C">
      <w:pPr>
        <w:pStyle w:val="Corpotesto"/>
        <w:rPr>
          <w:sz w:val="20"/>
        </w:rPr>
      </w:pPr>
    </w:p>
    <w:p w14:paraId="79C08E8E" w14:textId="77777777" w:rsidR="0092305C" w:rsidRPr="00511862" w:rsidRDefault="0092305C">
      <w:pPr>
        <w:pStyle w:val="Corpotesto"/>
        <w:spacing w:before="23" w:after="1"/>
        <w:rPr>
          <w:sz w:val="20"/>
        </w:rPr>
      </w:pPr>
    </w:p>
    <w:p w14:paraId="6B29DFE2" w14:textId="77777777" w:rsidR="0092305C" w:rsidRPr="00511862" w:rsidRDefault="006F0492">
      <w:pPr>
        <w:ind w:left="1000"/>
        <w:rPr>
          <w:sz w:val="20"/>
        </w:rPr>
      </w:pPr>
      <w:r w:rsidRPr="00511862">
        <w:rPr>
          <w:noProof/>
          <w:sz w:val="20"/>
          <w:lang w:val="it-IT" w:eastAsia="it-IT"/>
        </w:rPr>
        <w:drawing>
          <wp:inline distT="0" distB="0" distL="0" distR="0" wp14:anchorId="731EBDAD" wp14:editId="7D5F7D78">
            <wp:extent cx="4686854" cy="1680209"/>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86854" cy="1680209"/>
                    </a:xfrm>
                    <a:prstGeom prst="rect">
                      <a:avLst/>
                    </a:prstGeom>
                  </pic:spPr>
                </pic:pic>
              </a:graphicData>
            </a:graphic>
          </wp:inline>
        </w:drawing>
      </w:r>
    </w:p>
    <w:p w14:paraId="407EDC82" w14:textId="77777777" w:rsidR="0092305C" w:rsidRPr="00511862" w:rsidRDefault="0092305C">
      <w:pPr>
        <w:pStyle w:val="Corpotesto"/>
      </w:pPr>
    </w:p>
    <w:p w14:paraId="5DDE475C" w14:textId="77777777" w:rsidR="0092305C" w:rsidRPr="00511862" w:rsidRDefault="0092305C">
      <w:pPr>
        <w:pStyle w:val="Corpotesto"/>
      </w:pPr>
    </w:p>
    <w:p w14:paraId="33646FFC" w14:textId="77777777" w:rsidR="0092305C" w:rsidRPr="00511862" w:rsidRDefault="0092305C">
      <w:pPr>
        <w:pStyle w:val="Corpotesto"/>
      </w:pPr>
    </w:p>
    <w:p w14:paraId="2F28EF0A" w14:textId="77777777" w:rsidR="0092305C" w:rsidRPr="00511862" w:rsidRDefault="0092305C">
      <w:pPr>
        <w:pStyle w:val="Corpotesto"/>
      </w:pPr>
    </w:p>
    <w:p w14:paraId="506719F7" w14:textId="77777777" w:rsidR="0092305C" w:rsidRPr="00511862" w:rsidRDefault="0092305C">
      <w:pPr>
        <w:pStyle w:val="Corpotesto"/>
      </w:pPr>
    </w:p>
    <w:p w14:paraId="1E5BEF93" w14:textId="77777777" w:rsidR="0092305C" w:rsidRPr="00511862" w:rsidRDefault="0092305C">
      <w:pPr>
        <w:pStyle w:val="Corpotesto"/>
      </w:pPr>
    </w:p>
    <w:p w14:paraId="4802A1E2" w14:textId="77777777" w:rsidR="0092305C" w:rsidRPr="00511862" w:rsidRDefault="0092305C">
      <w:pPr>
        <w:pStyle w:val="Corpotesto"/>
      </w:pPr>
    </w:p>
    <w:p w14:paraId="28093FE2" w14:textId="77777777" w:rsidR="0092305C" w:rsidRPr="00511862" w:rsidRDefault="0092305C">
      <w:pPr>
        <w:pStyle w:val="Corpotesto"/>
        <w:spacing w:before="18"/>
        <w:rPr>
          <w:b/>
        </w:rPr>
      </w:pPr>
    </w:p>
    <w:p w14:paraId="05E48058" w14:textId="77777777" w:rsidR="0092305C" w:rsidRPr="00511862" w:rsidRDefault="00511862">
      <w:pPr>
        <w:pStyle w:val="Corpotesto"/>
        <w:ind w:right="426"/>
        <w:jc w:val="center"/>
        <w:rPr>
          <w:b/>
          <w:lang w:val="it-IT"/>
        </w:rPr>
      </w:pPr>
      <w:r w:rsidRPr="00511862">
        <w:rPr>
          <w:b/>
          <w:lang w:val="it-IT"/>
        </w:rPr>
        <w:t>Monitorização das partículas em suspensão no ar provenientes de resíduos sólidos nas instalações de tratamento de águas residuais</w:t>
      </w:r>
    </w:p>
    <w:p w14:paraId="2A1C6F23" w14:textId="77777777" w:rsidR="0092305C" w:rsidRPr="00511862" w:rsidRDefault="0092305C">
      <w:pPr>
        <w:pStyle w:val="Corpotesto"/>
        <w:rPr>
          <w:lang w:val="it-IT"/>
        </w:rPr>
      </w:pPr>
    </w:p>
    <w:p w14:paraId="1FE049EA" w14:textId="77777777" w:rsidR="0092305C" w:rsidRPr="00511862" w:rsidRDefault="0092305C">
      <w:pPr>
        <w:pStyle w:val="Corpotesto"/>
        <w:spacing w:before="122"/>
        <w:rPr>
          <w:lang w:val="it-IT"/>
        </w:rPr>
      </w:pPr>
    </w:p>
    <w:p w14:paraId="7A805252" w14:textId="77777777" w:rsidR="0092305C" w:rsidRPr="00511862" w:rsidRDefault="00511862">
      <w:pPr>
        <w:pStyle w:val="Corpotesto"/>
        <w:ind w:left="4" w:right="426"/>
        <w:jc w:val="center"/>
        <w:rPr>
          <w:lang w:val="it-IT"/>
        </w:rPr>
      </w:pPr>
      <w:r w:rsidRPr="00511862">
        <w:rPr>
          <w:lang w:val="it-IT"/>
        </w:rPr>
        <w:t xml:space="preserve">CENTRO DE RECURSOS </w:t>
      </w:r>
      <w:r w:rsidR="006F0492" w:rsidRPr="00511862">
        <w:rPr>
          <w:lang w:val="it-IT"/>
        </w:rPr>
        <w:t>FLIGHT</w:t>
      </w:r>
    </w:p>
    <w:p w14:paraId="27E31C76" w14:textId="77777777" w:rsidR="0092305C" w:rsidRPr="00511862" w:rsidRDefault="0092305C">
      <w:pPr>
        <w:pStyle w:val="Corpotesto"/>
        <w:rPr>
          <w:lang w:val="it-IT"/>
        </w:rPr>
      </w:pPr>
    </w:p>
    <w:p w14:paraId="4EC79A55" w14:textId="77777777" w:rsidR="0092305C" w:rsidRPr="00511862" w:rsidRDefault="0092305C">
      <w:pPr>
        <w:pStyle w:val="Corpotesto"/>
        <w:spacing w:before="44"/>
        <w:rPr>
          <w:lang w:val="it-IT"/>
        </w:rPr>
      </w:pPr>
    </w:p>
    <w:p w14:paraId="5A7882F2" w14:textId="77777777" w:rsidR="0092305C" w:rsidRPr="00511862" w:rsidRDefault="00511862" w:rsidP="00511862">
      <w:pPr>
        <w:pStyle w:val="Corpotesto"/>
        <w:jc w:val="center"/>
        <w:rPr>
          <w:sz w:val="20"/>
          <w:lang w:val="it-IT"/>
        </w:rPr>
      </w:pPr>
      <w:r w:rsidRPr="00511862">
        <w:rPr>
          <w:lang w:val="it-IT"/>
        </w:rPr>
        <w:t>Administração de Água e Saneamento de Gaziantep - TURQUIA</w:t>
      </w:r>
    </w:p>
    <w:p w14:paraId="5C447679" w14:textId="77777777" w:rsidR="0092305C" w:rsidRPr="00511862" w:rsidRDefault="0092305C">
      <w:pPr>
        <w:pStyle w:val="Corpotesto"/>
        <w:rPr>
          <w:sz w:val="20"/>
          <w:lang w:val="it-IT"/>
        </w:rPr>
      </w:pPr>
    </w:p>
    <w:p w14:paraId="4981E3C3" w14:textId="77777777" w:rsidR="0092305C" w:rsidRPr="00511862" w:rsidRDefault="0092305C">
      <w:pPr>
        <w:pStyle w:val="Corpotesto"/>
        <w:rPr>
          <w:sz w:val="20"/>
          <w:lang w:val="it-IT"/>
        </w:rPr>
      </w:pPr>
    </w:p>
    <w:p w14:paraId="170B8795" w14:textId="77777777" w:rsidR="0092305C" w:rsidRPr="00511862" w:rsidRDefault="0092305C">
      <w:pPr>
        <w:pStyle w:val="Corpotesto"/>
        <w:rPr>
          <w:sz w:val="20"/>
          <w:lang w:val="it-IT"/>
        </w:rPr>
      </w:pPr>
    </w:p>
    <w:p w14:paraId="305D2D81" w14:textId="77777777" w:rsidR="0092305C" w:rsidRPr="00511862" w:rsidRDefault="006F0492">
      <w:pPr>
        <w:pStyle w:val="Corpotesto"/>
        <w:spacing w:before="88"/>
        <w:rPr>
          <w:sz w:val="20"/>
          <w:lang w:val="it-IT"/>
        </w:rPr>
      </w:pPr>
      <w:r w:rsidRPr="00511862">
        <w:rPr>
          <w:noProof/>
          <w:sz w:val="20"/>
          <w:lang w:val="it-IT" w:eastAsia="it-IT"/>
        </w:rPr>
        <w:drawing>
          <wp:anchor distT="0" distB="0" distL="0" distR="0" simplePos="0" relativeHeight="487587840" behindDoc="1" locked="0" layoutInCell="1" allowOverlap="1" wp14:anchorId="535D6CE3" wp14:editId="422729E4">
            <wp:simplePos x="0" y="0"/>
            <wp:positionH relativeFrom="page">
              <wp:posOffset>2866405</wp:posOffset>
            </wp:positionH>
            <wp:positionV relativeFrom="paragraph">
              <wp:posOffset>217696</wp:posOffset>
            </wp:positionV>
            <wp:extent cx="1634133" cy="1150905"/>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634133" cy="1150905"/>
                    </a:xfrm>
                    <a:prstGeom prst="rect">
                      <a:avLst/>
                    </a:prstGeom>
                  </pic:spPr>
                </pic:pic>
              </a:graphicData>
            </a:graphic>
          </wp:anchor>
        </w:drawing>
      </w:r>
    </w:p>
    <w:p w14:paraId="01A7878E" w14:textId="77777777" w:rsidR="0092305C" w:rsidRPr="00511862" w:rsidRDefault="0092305C">
      <w:pPr>
        <w:pStyle w:val="Corpotesto"/>
        <w:rPr>
          <w:sz w:val="20"/>
          <w:lang w:val="it-IT"/>
        </w:rPr>
        <w:sectPr w:rsidR="0092305C" w:rsidRPr="00511862">
          <w:headerReference w:type="default" r:id="rId9"/>
          <w:footerReference w:type="default" r:id="rId10"/>
          <w:type w:val="continuous"/>
          <w:pgSz w:w="11910" w:h="16840"/>
          <w:pgMar w:top="1340" w:right="1275" w:bottom="1400" w:left="1700" w:header="510" w:footer="1213" w:gutter="0"/>
          <w:pgNumType w:start="1"/>
          <w:cols w:space="720"/>
        </w:sectPr>
      </w:pPr>
    </w:p>
    <w:p w14:paraId="13081653" w14:textId="77777777" w:rsidR="0092305C" w:rsidRPr="00511862" w:rsidRDefault="0092305C">
      <w:pPr>
        <w:pStyle w:val="Corpotesto"/>
        <w:spacing w:before="331"/>
        <w:rPr>
          <w:sz w:val="36"/>
          <w:lang w:val="it-IT"/>
        </w:rPr>
      </w:pPr>
    </w:p>
    <w:p w14:paraId="384D296C" w14:textId="77777777" w:rsidR="0092305C" w:rsidRPr="00511862" w:rsidRDefault="00511862">
      <w:pPr>
        <w:pStyle w:val="Titolo41"/>
        <w:rPr>
          <w:rFonts w:ascii="Times New Roman" w:hAnsi="Times New Roman" w:cs="Times New Roman"/>
        </w:rPr>
      </w:pPr>
      <w:proofErr w:type="spellStart"/>
      <w:r w:rsidRPr="00511862">
        <w:rPr>
          <w:rFonts w:ascii="Times New Roman" w:hAnsi="Times New Roman" w:cs="Times New Roman"/>
          <w:color w:val="C70F2D"/>
        </w:rPr>
        <w:t>Índice</w:t>
      </w:r>
      <w:proofErr w:type="spellEnd"/>
    </w:p>
    <w:sdt>
      <w:sdtPr>
        <w:rPr>
          <w:rFonts w:ascii="Times New Roman" w:eastAsia="Times New Roman" w:hAnsi="Times New Roman" w:cs="Times New Roman"/>
          <w:b w:val="0"/>
          <w:bCs w:val="0"/>
          <w:color w:val="auto"/>
          <w:sz w:val="22"/>
          <w:szCs w:val="22"/>
          <w:lang w:val="en-US"/>
        </w:rPr>
        <w:id w:val="342184"/>
        <w:docPartObj>
          <w:docPartGallery w:val="Table of Contents"/>
          <w:docPartUnique/>
        </w:docPartObj>
      </w:sdtPr>
      <w:sdtEndPr/>
      <w:sdtContent>
        <w:p w14:paraId="033AED37" w14:textId="77777777" w:rsidR="00511862" w:rsidRPr="00511862" w:rsidRDefault="00511862">
          <w:pPr>
            <w:pStyle w:val="Titolosommario"/>
            <w:rPr>
              <w:rFonts w:ascii="Times New Roman" w:hAnsi="Times New Roman" w:cs="Times New Roman"/>
            </w:rPr>
          </w:pPr>
        </w:p>
        <w:p w14:paraId="127A88A3" w14:textId="31CFC960" w:rsidR="006E2152" w:rsidRDefault="00173930">
          <w:pPr>
            <w:pStyle w:val="Sommario2"/>
            <w:tabs>
              <w:tab w:val="left" w:pos="660"/>
              <w:tab w:val="right" w:leader="dot" w:pos="8925"/>
            </w:tabs>
            <w:rPr>
              <w:rFonts w:asciiTheme="minorHAnsi" w:eastAsiaTheme="minorEastAsia" w:hAnsiTheme="minorHAnsi" w:cstheme="minorBidi"/>
              <w:noProof/>
              <w:lang w:val="it-IT" w:eastAsia="it-IT"/>
            </w:rPr>
          </w:pPr>
          <w:r w:rsidRPr="00511862">
            <w:rPr>
              <w:lang w:val="it-IT"/>
            </w:rPr>
            <w:fldChar w:fldCharType="begin"/>
          </w:r>
          <w:r w:rsidR="00511862" w:rsidRPr="00511862">
            <w:rPr>
              <w:lang w:val="it-IT"/>
            </w:rPr>
            <w:instrText xml:space="preserve"> TOC \o "1-3" \h \z \u </w:instrText>
          </w:r>
          <w:r w:rsidRPr="00511862">
            <w:rPr>
              <w:lang w:val="it-IT"/>
            </w:rPr>
            <w:fldChar w:fldCharType="separate"/>
          </w:r>
          <w:hyperlink w:anchor="_Toc237360091" w:history="1">
            <w:r w:rsidR="006E2152" w:rsidRPr="00C2350D">
              <w:rPr>
                <w:rStyle w:val="Collegamentoipertestuale"/>
                <w:noProof/>
                <w:spacing w:val="-1"/>
                <w:w w:val="87"/>
              </w:rPr>
              <w:t>1.</w:t>
            </w:r>
            <w:r w:rsidR="006E2152">
              <w:rPr>
                <w:rFonts w:asciiTheme="minorHAnsi" w:eastAsiaTheme="minorEastAsia" w:hAnsiTheme="minorHAnsi" w:cstheme="minorBidi"/>
                <w:noProof/>
                <w:lang w:val="it-IT" w:eastAsia="it-IT"/>
              </w:rPr>
              <w:tab/>
            </w:r>
            <w:r w:rsidR="006E2152" w:rsidRPr="00C2350D">
              <w:rPr>
                <w:rStyle w:val="Collegamentoipertestuale"/>
                <w:noProof/>
                <w:lang w:val="it-IT"/>
              </w:rPr>
              <w:t>INTRODUZIONE</w:t>
            </w:r>
            <w:r w:rsidR="006E2152">
              <w:rPr>
                <w:noProof/>
                <w:webHidden/>
              </w:rPr>
              <w:tab/>
            </w:r>
            <w:r w:rsidR="006E2152">
              <w:rPr>
                <w:noProof/>
                <w:webHidden/>
              </w:rPr>
              <w:fldChar w:fldCharType="begin"/>
            </w:r>
            <w:r w:rsidR="006E2152">
              <w:rPr>
                <w:noProof/>
                <w:webHidden/>
              </w:rPr>
              <w:instrText xml:space="preserve"> PAGEREF _Toc237360091 \h </w:instrText>
            </w:r>
            <w:r w:rsidR="006E2152">
              <w:rPr>
                <w:noProof/>
                <w:webHidden/>
              </w:rPr>
            </w:r>
            <w:r w:rsidR="006E2152">
              <w:rPr>
                <w:noProof/>
                <w:webHidden/>
              </w:rPr>
              <w:fldChar w:fldCharType="separate"/>
            </w:r>
            <w:r w:rsidR="00BF46CC">
              <w:rPr>
                <w:noProof/>
                <w:webHidden/>
              </w:rPr>
              <w:t>2</w:t>
            </w:r>
            <w:r w:rsidR="006E2152">
              <w:rPr>
                <w:noProof/>
                <w:webHidden/>
              </w:rPr>
              <w:fldChar w:fldCharType="end"/>
            </w:r>
          </w:hyperlink>
        </w:p>
        <w:p w14:paraId="01D8907D" w14:textId="03E6F6CA" w:rsidR="006E2152" w:rsidRDefault="006E2152">
          <w:pPr>
            <w:pStyle w:val="Sommario2"/>
            <w:tabs>
              <w:tab w:val="left" w:pos="660"/>
              <w:tab w:val="right" w:leader="dot" w:pos="8925"/>
            </w:tabs>
            <w:rPr>
              <w:rFonts w:asciiTheme="minorHAnsi" w:eastAsiaTheme="minorEastAsia" w:hAnsiTheme="minorHAnsi" w:cstheme="minorBidi"/>
              <w:noProof/>
              <w:lang w:val="it-IT" w:eastAsia="it-IT"/>
            </w:rPr>
          </w:pPr>
          <w:hyperlink w:anchor="_Toc237360092" w:history="1">
            <w:r w:rsidRPr="00C2350D">
              <w:rPr>
                <w:rStyle w:val="Collegamentoipertestuale"/>
                <w:noProof/>
                <w:spacing w:val="-1"/>
                <w:w w:val="87"/>
              </w:rPr>
              <w:t>2.</w:t>
            </w:r>
            <w:r>
              <w:rPr>
                <w:rFonts w:asciiTheme="minorHAnsi" w:eastAsiaTheme="minorEastAsia" w:hAnsiTheme="minorHAnsi" w:cstheme="minorBidi"/>
                <w:noProof/>
                <w:lang w:val="it-IT" w:eastAsia="it-IT"/>
              </w:rPr>
              <w:tab/>
            </w:r>
            <w:r w:rsidRPr="00C2350D">
              <w:rPr>
                <w:rStyle w:val="Collegamentoipertestuale"/>
                <w:noProof/>
                <w:lang w:val="it-IT"/>
              </w:rPr>
              <w:t>DESTINATARI</w:t>
            </w:r>
            <w:r>
              <w:rPr>
                <w:noProof/>
                <w:webHidden/>
              </w:rPr>
              <w:tab/>
            </w:r>
            <w:r>
              <w:rPr>
                <w:noProof/>
                <w:webHidden/>
              </w:rPr>
              <w:fldChar w:fldCharType="begin"/>
            </w:r>
            <w:r>
              <w:rPr>
                <w:noProof/>
                <w:webHidden/>
              </w:rPr>
              <w:instrText xml:space="preserve"> PAGEREF _Toc237360092 \h </w:instrText>
            </w:r>
            <w:r>
              <w:rPr>
                <w:noProof/>
                <w:webHidden/>
              </w:rPr>
            </w:r>
            <w:r>
              <w:rPr>
                <w:noProof/>
                <w:webHidden/>
              </w:rPr>
              <w:fldChar w:fldCharType="separate"/>
            </w:r>
            <w:r w:rsidR="00BF46CC">
              <w:rPr>
                <w:noProof/>
                <w:webHidden/>
              </w:rPr>
              <w:t>2</w:t>
            </w:r>
            <w:r>
              <w:rPr>
                <w:noProof/>
                <w:webHidden/>
              </w:rPr>
              <w:fldChar w:fldCharType="end"/>
            </w:r>
          </w:hyperlink>
        </w:p>
        <w:p w14:paraId="6C2BB285" w14:textId="797D9CDB" w:rsidR="006E2152" w:rsidRDefault="006E2152">
          <w:pPr>
            <w:pStyle w:val="Sommario2"/>
            <w:tabs>
              <w:tab w:val="left" w:pos="660"/>
              <w:tab w:val="right" w:leader="dot" w:pos="8925"/>
            </w:tabs>
            <w:rPr>
              <w:rFonts w:asciiTheme="minorHAnsi" w:eastAsiaTheme="minorEastAsia" w:hAnsiTheme="minorHAnsi" w:cstheme="minorBidi"/>
              <w:noProof/>
              <w:lang w:val="it-IT" w:eastAsia="it-IT"/>
            </w:rPr>
          </w:pPr>
          <w:hyperlink w:anchor="_Toc237360093" w:history="1">
            <w:r w:rsidRPr="00C2350D">
              <w:rPr>
                <w:rStyle w:val="Collegamentoipertestuale"/>
                <w:noProof/>
                <w:spacing w:val="-1"/>
                <w:w w:val="87"/>
              </w:rPr>
              <w:t>3.</w:t>
            </w:r>
            <w:r>
              <w:rPr>
                <w:rFonts w:asciiTheme="minorHAnsi" w:eastAsiaTheme="minorEastAsia" w:hAnsiTheme="minorHAnsi" w:cstheme="minorBidi"/>
                <w:noProof/>
                <w:lang w:val="it-IT" w:eastAsia="it-IT"/>
              </w:rPr>
              <w:tab/>
            </w:r>
            <w:r w:rsidRPr="00C2350D">
              <w:rPr>
                <w:rStyle w:val="Collegamentoipertestuale"/>
                <w:noProof/>
                <w:lang w:val="it-IT"/>
              </w:rPr>
              <w:t>SETTORE DI APPLICAZIONE</w:t>
            </w:r>
            <w:r>
              <w:rPr>
                <w:noProof/>
                <w:webHidden/>
              </w:rPr>
              <w:tab/>
            </w:r>
            <w:r>
              <w:rPr>
                <w:noProof/>
                <w:webHidden/>
              </w:rPr>
              <w:fldChar w:fldCharType="begin"/>
            </w:r>
            <w:r>
              <w:rPr>
                <w:noProof/>
                <w:webHidden/>
              </w:rPr>
              <w:instrText xml:space="preserve"> PAGEREF _Toc237360093 \h </w:instrText>
            </w:r>
            <w:r>
              <w:rPr>
                <w:noProof/>
                <w:webHidden/>
              </w:rPr>
            </w:r>
            <w:r>
              <w:rPr>
                <w:noProof/>
                <w:webHidden/>
              </w:rPr>
              <w:fldChar w:fldCharType="separate"/>
            </w:r>
            <w:r w:rsidR="00BF46CC">
              <w:rPr>
                <w:noProof/>
                <w:webHidden/>
              </w:rPr>
              <w:t>2</w:t>
            </w:r>
            <w:r>
              <w:rPr>
                <w:noProof/>
                <w:webHidden/>
              </w:rPr>
              <w:fldChar w:fldCharType="end"/>
            </w:r>
          </w:hyperlink>
        </w:p>
        <w:p w14:paraId="636C917A" w14:textId="4C0ACEBA" w:rsidR="006E2152" w:rsidRDefault="006E2152">
          <w:pPr>
            <w:pStyle w:val="Sommario2"/>
            <w:tabs>
              <w:tab w:val="left" w:pos="660"/>
              <w:tab w:val="right" w:leader="dot" w:pos="8925"/>
            </w:tabs>
            <w:rPr>
              <w:rFonts w:asciiTheme="minorHAnsi" w:eastAsiaTheme="minorEastAsia" w:hAnsiTheme="minorHAnsi" w:cstheme="minorBidi"/>
              <w:noProof/>
              <w:lang w:val="it-IT" w:eastAsia="it-IT"/>
            </w:rPr>
          </w:pPr>
          <w:hyperlink w:anchor="_Toc237360094" w:history="1">
            <w:r w:rsidRPr="00C2350D">
              <w:rPr>
                <w:rStyle w:val="Collegamentoipertestuale"/>
                <w:noProof/>
                <w:spacing w:val="-1"/>
                <w:w w:val="87"/>
              </w:rPr>
              <w:t>4.</w:t>
            </w:r>
            <w:r>
              <w:rPr>
                <w:rFonts w:asciiTheme="minorHAnsi" w:eastAsiaTheme="minorEastAsia" w:hAnsiTheme="minorHAnsi" w:cstheme="minorBidi"/>
                <w:noProof/>
                <w:lang w:val="it-IT" w:eastAsia="it-IT"/>
              </w:rPr>
              <w:tab/>
            </w:r>
            <w:r w:rsidRPr="00C2350D">
              <w:rPr>
                <w:rStyle w:val="Collegamentoipertestuale"/>
                <w:noProof/>
                <w:lang w:val="it-IT"/>
              </w:rPr>
              <w:t>TIPO</w:t>
            </w:r>
            <w:r>
              <w:rPr>
                <w:noProof/>
                <w:webHidden/>
              </w:rPr>
              <w:tab/>
            </w:r>
            <w:r>
              <w:rPr>
                <w:noProof/>
                <w:webHidden/>
              </w:rPr>
              <w:fldChar w:fldCharType="begin"/>
            </w:r>
            <w:r>
              <w:rPr>
                <w:noProof/>
                <w:webHidden/>
              </w:rPr>
              <w:instrText xml:space="preserve"> PAGEREF _Toc237360094 \h </w:instrText>
            </w:r>
            <w:r>
              <w:rPr>
                <w:noProof/>
                <w:webHidden/>
              </w:rPr>
            </w:r>
            <w:r>
              <w:rPr>
                <w:noProof/>
                <w:webHidden/>
              </w:rPr>
              <w:fldChar w:fldCharType="separate"/>
            </w:r>
            <w:r w:rsidR="00BF46CC">
              <w:rPr>
                <w:noProof/>
                <w:webHidden/>
              </w:rPr>
              <w:t>2</w:t>
            </w:r>
            <w:r>
              <w:rPr>
                <w:noProof/>
                <w:webHidden/>
              </w:rPr>
              <w:fldChar w:fldCharType="end"/>
            </w:r>
          </w:hyperlink>
        </w:p>
        <w:p w14:paraId="5715DB26" w14:textId="65039FE9" w:rsidR="006E2152" w:rsidRDefault="006E2152">
          <w:pPr>
            <w:pStyle w:val="Sommario2"/>
            <w:tabs>
              <w:tab w:val="left" w:pos="660"/>
              <w:tab w:val="right" w:leader="dot" w:pos="8925"/>
            </w:tabs>
            <w:rPr>
              <w:rFonts w:asciiTheme="minorHAnsi" w:eastAsiaTheme="minorEastAsia" w:hAnsiTheme="minorHAnsi" w:cstheme="minorBidi"/>
              <w:noProof/>
              <w:lang w:val="it-IT" w:eastAsia="it-IT"/>
            </w:rPr>
          </w:pPr>
          <w:hyperlink w:anchor="_Toc237360095" w:history="1">
            <w:r w:rsidRPr="00C2350D">
              <w:rPr>
                <w:rStyle w:val="Collegamentoipertestuale"/>
                <w:noProof/>
                <w:spacing w:val="-1"/>
                <w:w w:val="87"/>
              </w:rPr>
              <w:t>5.</w:t>
            </w:r>
            <w:r>
              <w:rPr>
                <w:rFonts w:asciiTheme="minorHAnsi" w:eastAsiaTheme="minorEastAsia" w:hAnsiTheme="minorHAnsi" w:cstheme="minorBidi"/>
                <w:noProof/>
                <w:lang w:val="it-IT" w:eastAsia="it-IT"/>
              </w:rPr>
              <w:tab/>
            </w:r>
            <w:r w:rsidRPr="00C2350D">
              <w:rPr>
                <w:rStyle w:val="Collegamentoipertestuale"/>
                <w:noProof/>
                <w:lang w:val="it-IT"/>
              </w:rPr>
              <w:t>DRONE UTILIZZATO</w:t>
            </w:r>
            <w:r>
              <w:rPr>
                <w:noProof/>
                <w:webHidden/>
              </w:rPr>
              <w:tab/>
            </w:r>
            <w:r>
              <w:rPr>
                <w:noProof/>
                <w:webHidden/>
              </w:rPr>
              <w:fldChar w:fldCharType="begin"/>
            </w:r>
            <w:r>
              <w:rPr>
                <w:noProof/>
                <w:webHidden/>
              </w:rPr>
              <w:instrText xml:space="preserve"> PAGEREF _Toc237360095 \h </w:instrText>
            </w:r>
            <w:r>
              <w:rPr>
                <w:noProof/>
                <w:webHidden/>
              </w:rPr>
            </w:r>
            <w:r>
              <w:rPr>
                <w:noProof/>
                <w:webHidden/>
              </w:rPr>
              <w:fldChar w:fldCharType="separate"/>
            </w:r>
            <w:r w:rsidR="00BF46CC">
              <w:rPr>
                <w:noProof/>
                <w:webHidden/>
              </w:rPr>
              <w:t>2</w:t>
            </w:r>
            <w:r>
              <w:rPr>
                <w:noProof/>
                <w:webHidden/>
              </w:rPr>
              <w:fldChar w:fldCharType="end"/>
            </w:r>
          </w:hyperlink>
        </w:p>
        <w:p w14:paraId="7C8514DF" w14:textId="31284212" w:rsidR="006E2152" w:rsidRDefault="006E2152">
          <w:pPr>
            <w:pStyle w:val="Sommario2"/>
            <w:tabs>
              <w:tab w:val="left" w:pos="660"/>
              <w:tab w:val="right" w:leader="dot" w:pos="8925"/>
            </w:tabs>
            <w:rPr>
              <w:rFonts w:asciiTheme="minorHAnsi" w:eastAsiaTheme="minorEastAsia" w:hAnsiTheme="minorHAnsi" w:cstheme="minorBidi"/>
              <w:noProof/>
              <w:lang w:val="it-IT" w:eastAsia="it-IT"/>
            </w:rPr>
          </w:pPr>
          <w:hyperlink w:anchor="_Toc237360096" w:history="1">
            <w:r w:rsidRPr="00C2350D">
              <w:rPr>
                <w:rStyle w:val="Collegamentoipertestuale"/>
                <w:noProof/>
                <w:spacing w:val="-1"/>
                <w:w w:val="87"/>
              </w:rPr>
              <w:t>6.</w:t>
            </w:r>
            <w:r>
              <w:rPr>
                <w:rFonts w:asciiTheme="minorHAnsi" w:eastAsiaTheme="minorEastAsia" w:hAnsiTheme="minorHAnsi" w:cstheme="minorBidi"/>
                <w:noProof/>
                <w:lang w:val="it-IT" w:eastAsia="it-IT"/>
              </w:rPr>
              <w:tab/>
            </w:r>
            <w:r w:rsidRPr="00C2350D">
              <w:rPr>
                <w:rStyle w:val="Collegamentoipertestuale"/>
                <w:noProof/>
                <w:lang w:val="it-IT"/>
              </w:rPr>
              <w:t>DURATA</w:t>
            </w:r>
            <w:r>
              <w:rPr>
                <w:noProof/>
                <w:webHidden/>
              </w:rPr>
              <w:tab/>
            </w:r>
            <w:r>
              <w:rPr>
                <w:noProof/>
                <w:webHidden/>
              </w:rPr>
              <w:fldChar w:fldCharType="begin"/>
            </w:r>
            <w:r>
              <w:rPr>
                <w:noProof/>
                <w:webHidden/>
              </w:rPr>
              <w:instrText xml:space="preserve"> PAGEREF _Toc237360096 \h </w:instrText>
            </w:r>
            <w:r>
              <w:rPr>
                <w:noProof/>
                <w:webHidden/>
              </w:rPr>
            </w:r>
            <w:r>
              <w:rPr>
                <w:noProof/>
                <w:webHidden/>
              </w:rPr>
              <w:fldChar w:fldCharType="separate"/>
            </w:r>
            <w:r w:rsidR="00BF46CC">
              <w:rPr>
                <w:noProof/>
                <w:webHidden/>
              </w:rPr>
              <w:t>3</w:t>
            </w:r>
            <w:r>
              <w:rPr>
                <w:noProof/>
                <w:webHidden/>
              </w:rPr>
              <w:fldChar w:fldCharType="end"/>
            </w:r>
          </w:hyperlink>
        </w:p>
        <w:p w14:paraId="187EA793" w14:textId="4DD0A98E" w:rsidR="006E2152" w:rsidRDefault="006E2152">
          <w:pPr>
            <w:pStyle w:val="Sommario2"/>
            <w:tabs>
              <w:tab w:val="left" w:pos="660"/>
              <w:tab w:val="right" w:leader="dot" w:pos="8925"/>
            </w:tabs>
            <w:rPr>
              <w:rFonts w:asciiTheme="minorHAnsi" w:eastAsiaTheme="minorEastAsia" w:hAnsiTheme="minorHAnsi" w:cstheme="minorBidi"/>
              <w:noProof/>
              <w:lang w:val="it-IT" w:eastAsia="it-IT"/>
            </w:rPr>
          </w:pPr>
          <w:hyperlink w:anchor="_Toc237360097" w:history="1">
            <w:r w:rsidRPr="00C2350D">
              <w:rPr>
                <w:rStyle w:val="Collegamentoipertestuale"/>
                <w:noProof/>
                <w:spacing w:val="-1"/>
                <w:w w:val="87"/>
              </w:rPr>
              <w:t>7.</w:t>
            </w:r>
            <w:r>
              <w:rPr>
                <w:rFonts w:asciiTheme="minorHAnsi" w:eastAsiaTheme="minorEastAsia" w:hAnsiTheme="minorHAnsi" w:cstheme="minorBidi"/>
                <w:noProof/>
                <w:lang w:val="it-IT" w:eastAsia="it-IT"/>
              </w:rPr>
              <w:tab/>
            </w:r>
            <w:r w:rsidRPr="00C2350D">
              <w:rPr>
                <w:rStyle w:val="Collegamentoipertestuale"/>
                <w:noProof/>
                <w:lang w:val="it-IT"/>
              </w:rPr>
              <w:t>OBIETTIVI DI APPRENDIMENTO</w:t>
            </w:r>
            <w:r>
              <w:rPr>
                <w:noProof/>
                <w:webHidden/>
              </w:rPr>
              <w:tab/>
            </w:r>
            <w:r>
              <w:rPr>
                <w:noProof/>
                <w:webHidden/>
              </w:rPr>
              <w:fldChar w:fldCharType="begin"/>
            </w:r>
            <w:r>
              <w:rPr>
                <w:noProof/>
                <w:webHidden/>
              </w:rPr>
              <w:instrText xml:space="preserve"> PAGEREF _Toc237360097 \h </w:instrText>
            </w:r>
            <w:r>
              <w:rPr>
                <w:noProof/>
                <w:webHidden/>
              </w:rPr>
            </w:r>
            <w:r>
              <w:rPr>
                <w:noProof/>
                <w:webHidden/>
              </w:rPr>
              <w:fldChar w:fldCharType="separate"/>
            </w:r>
            <w:r w:rsidR="00BF46CC">
              <w:rPr>
                <w:noProof/>
                <w:webHidden/>
              </w:rPr>
              <w:t>3</w:t>
            </w:r>
            <w:r>
              <w:rPr>
                <w:noProof/>
                <w:webHidden/>
              </w:rPr>
              <w:fldChar w:fldCharType="end"/>
            </w:r>
          </w:hyperlink>
        </w:p>
        <w:p w14:paraId="4DEF6FEB" w14:textId="470AF25A" w:rsidR="006E2152" w:rsidRDefault="006E2152">
          <w:pPr>
            <w:pStyle w:val="Sommario2"/>
            <w:tabs>
              <w:tab w:val="left" w:pos="660"/>
              <w:tab w:val="right" w:leader="dot" w:pos="8925"/>
            </w:tabs>
            <w:rPr>
              <w:rFonts w:asciiTheme="minorHAnsi" w:eastAsiaTheme="minorEastAsia" w:hAnsiTheme="minorHAnsi" w:cstheme="minorBidi"/>
              <w:noProof/>
              <w:lang w:val="it-IT" w:eastAsia="it-IT"/>
            </w:rPr>
          </w:pPr>
          <w:hyperlink w:anchor="_Toc237360098" w:history="1">
            <w:r w:rsidRPr="00C2350D">
              <w:rPr>
                <w:rStyle w:val="Collegamentoipertestuale"/>
                <w:noProof/>
                <w:spacing w:val="-1"/>
                <w:w w:val="87"/>
              </w:rPr>
              <w:t>8.</w:t>
            </w:r>
            <w:r>
              <w:rPr>
                <w:rFonts w:asciiTheme="minorHAnsi" w:eastAsiaTheme="minorEastAsia" w:hAnsiTheme="minorHAnsi" w:cstheme="minorBidi"/>
                <w:noProof/>
                <w:lang w:val="it-IT" w:eastAsia="it-IT"/>
              </w:rPr>
              <w:tab/>
            </w:r>
            <w:r w:rsidRPr="00C2350D">
              <w:rPr>
                <w:rStyle w:val="Collegamentoipertestuale"/>
                <w:noProof/>
                <w:lang w:val="it-IT"/>
              </w:rPr>
              <w:t>COMPETENZE CHIAVE SVILUPPATE</w:t>
            </w:r>
            <w:r>
              <w:rPr>
                <w:noProof/>
                <w:webHidden/>
              </w:rPr>
              <w:tab/>
            </w:r>
            <w:r>
              <w:rPr>
                <w:noProof/>
                <w:webHidden/>
              </w:rPr>
              <w:fldChar w:fldCharType="begin"/>
            </w:r>
            <w:r>
              <w:rPr>
                <w:noProof/>
                <w:webHidden/>
              </w:rPr>
              <w:instrText xml:space="preserve"> PAGEREF _Toc237360098 \h </w:instrText>
            </w:r>
            <w:r>
              <w:rPr>
                <w:noProof/>
                <w:webHidden/>
              </w:rPr>
            </w:r>
            <w:r>
              <w:rPr>
                <w:noProof/>
                <w:webHidden/>
              </w:rPr>
              <w:fldChar w:fldCharType="separate"/>
            </w:r>
            <w:r w:rsidR="00BF46CC">
              <w:rPr>
                <w:noProof/>
                <w:webHidden/>
              </w:rPr>
              <w:t>3</w:t>
            </w:r>
            <w:r>
              <w:rPr>
                <w:noProof/>
                <w:webHidden/>
              </w:rPr>
              <w:fldChar w:fldCharType="end"/>
            </w:r>
          </w:hyperlink>
        </w:p>
        <w:p w14:paraId="75A56914" w14:textId="46A19A7A" w:rsidR="006E2152" w:rsidRDefault="006E2152">
          <w:pPr>
            <w:pStyle w:val="Sommario2"/>
            <w:tabs>
              <w:tab w:val="left" w:pos="660"/>
              <w:tab w:val="right" w:leader="dot" w:pos="8925"/>
            </w:tabs>
            <w:rPr>
              <w:rFonts w:asciiTheme="minorHAnsi" w:eastAsiaTheme="minorEastAsia" w:hAnsiTheme="minorHAnsi" w:cstheme="minorBidi"/>
              <w:noProof/>
              <w:lang w:val="it-IT" w:eastAsia="it-IT"/>
            </w:rPr>
          </w:pPr>
          <w:hyperlink w:anchor="_Toc237360099" w:history="1">
            <w:r w:rsidRPr="00C2350D">
              <w:rPr>
                <w:rStyle w:val="Collegamentoipertestuale"/>
                <w:noProof/>
              </w:rPr>
              <w:t>1.</w:t>
            </w:r>
            <w:r>
              <w:rPr>
                <w:rFonts w:asciiTheme="minorHAnsi" w:eastAsiaTheme="minorEastAsia" w:hAnsiTheme="minorHAnsi" w:cstheme="minorBidi"/>
                <w:noProof/>
                <w:lang w:val="it-IT" w:eastAsia="it-IT"/>
              </w:rPr>
              <w:tab/>
            </w:r>
            <w:r w:rsidRPr="00C2350D">
              <w:rPr>
                <w:rStyle w:val="Collegamentoipertestuale"/>
                <w:noProof/>
              </w:rPr>
              <w:t>Comunicazione e lingue</w:t>
            </w:r>
            <w:r>
              <w:rPr>
                <w:noProof/>
                <w:webHidden/>
              </w:rPr>
              <w:tab/>
            </w:r>
            <w:r>
              <w:rPr>
                <w:noProof/>
                <w:webHidden/>
              </w:rPr>
              <w:fldChar w:fldCharType="begin"/>
            </w:r>
            <w:r>
              <w:rPr>
                <w:noProof/>
                <w:webHidden/>
              </w:rPr>
              <w:instrText xml:space="preserve"> PAGEREF _Toc237360099 \h </w:instrText>
            </w:r>
            <w:r>
              <w:rPr>
                <w:noProof/>
                <w:webHidden/>
              </w:rPr>
            </w:r>
            <w:r>
              <w:rPr>
                <w:noProof/>
                <w:webHidden/>
              </w:rPr>
              <w:fldChar w:fldCharType="separate"/>
            </w:r>
            <w:r w:rsidR="00BF46CC">
              <w:rPr>
                <w:noProof/>
                <w:webHidden/>
              </w:rPr>
              <w:t>3</w:t>
            </w:r>
            <w:r>
              <w:rPr>
                <w:noProof/>
                <w:webHidden/>
              </w:rPr>
              <w:fldChar w:fldCharType="end"/>
            </w:r>
          </w:hyperlink>
        </w:p>
        <w:p w14:paraId="65BD14E2" w14:textId="3D2204A7" w:rsidR="006E2152" w:rsidRDefault="006E2152">
          <w:pPr>
            <w:pStyle w:val="Sommario2"/>
            <w:tabs>
              <w:tab w:val="left" w:pos="660"/>
              <w:tab w:val="right" w:leader="dot" w:pos="8925"/>
            </w:tabs>
            <w:rPr>
              <w:rFonts w:asciiTheme="minorHAnsi" w:eastAsiaTheme="minorEastAsia" w:hAnsiTheme="minorHAnsi" w:cstheme="minorBidi"/>
              <w:noProof/>
              <w:lang w:val="it-IT" w:eastAsia="it-IT"/>
            </w:rPr>
          </w:pPr>
          <w:hyperlink w:anchor="_Toc237360100" w:history="1">
            <w:r w:rsidRPr="00C2350D">
              <w:rPr>
                <w:rStyle w:val="Collegamentoipertestuale"/>
                <w:noProof/>
                <w:lang w:val="it-IT"/>
              </w:rPr>
              <w:t>2.</w:t>
            </w:r>
            <w:r>
              <w:rPr>
                <w:rFonts w:asciiTheme="minorHAnsi" w:eastAsiaTheme="minorEastAsia" w:hAnsiTheme="minorHAnsi" w:cstheme="minorBidi"/>
                <w:noProof/>
                <w:lang w:val="it-IT" w:eastAsia="it-IT"/>
              </w:rPr>
              <w:tab/>
            </w:r>
            <w:r w:rsidRPr="00C2350D">
              <w:rPr>
                <w:rStyle w:val="Collegamentoipertestuale"/>
                <w:noProof/>
                <w:lang w:val="it-IT"/>
              </w:rPr>
              <w:t>Competenze matematiche, scientifiche, tecniche e professionali</w:t>
            </w:r>
            <w:r>
              <w:rPr>
                <w:noProof/>
                <w:webHidden/>
              </w:rPr>
              <w:tab/>
            </w:r>
            <w:r>
              <w:rPr>
                <w:noProof/>
                <w:webHidden/>
              </w:rPr>
              <w:fldChar w:fldCharType="begin"/>
            </w:r>
            <w:r>
              <w:rPr>
                <w:noProof/>
                <w:webHidden/>
              </w:rPr>
              <w:instrText xml:space="preserve"> PAGEREF _Toc237360100 \h </w:instrText>
            </w:r>
            <w:r>
              <w:rPr>
                <w:noProof/>
                <w:webHidden/>
              </w:rPr>
            </w:r>
            <w:r>
              <w:rPr>
                <w:noProof/>
                <w:webHidden/>
              </w:rPr>
              <w:fldChar w:fldCharType="separate"/>
            </w:r>
            <w:r w:rsidR="00BF46CC">
              <w:rPr>
                <w:noProof/>
                <w:webHidden/>
              </w:rPr>
              <w:t>3</w:t>
            </w:r>
            <w:r>
              <w:rPr>
                <w:noProof/>
                <w:webHidden/>
              </w:rPr>
              <w:fldChar w:fldCharType="end"/>
            </w:r>
          </w:hyperlink>
        </w:p>
        <w:p w14:paraId="21D6FC3E" w14:textId="31E83896" w:rsidR="006E2152" w:rsidRDefault="006E2152">
          <w:pPr>
            <w:pStyle w:val="Sommario2"/>
            <w:tabs>
              <w:tab w:val="left" w:pos="660"/>
              <w:tab w:val="right" w:leader="dot" w:pos="8925"/>
            </w:tabs>
            <w:rPr>
              <w:rFonts w:asciiTheme="minorHAnsi" w:eastAsiaTheme="minorEastAsia" w:hAnsiTheme="minorHAnsi" w:cstheme="minorBidi"/>
              <w:noProof/>
              <w:lang w:val="it-IT" w:eastAsia="it-IT"/>
            </w:rPr>
          </w:pPr>
          <w:hyperlink w:anchor="_Toc237360101" w:history="1">
            <w:r w:rsidRPr="00C2350D">
              <w:rPr>
                <w:rStyle w:val="Collegamentoipertestuale"/>
                <w:noProof/>
              </w:rPr>
              <w:t>3.</w:t>
            </w:r>
            <w:r>
              <w:rPr>
                <w:rFonts w:asciiTheme="minorHAnsi" w:eastAsiaTheme="minorEastAsia" w:hAnsiTheme="minorHAnsi" w:cstheme="minorBidi"/>
                <w:noProof/>
                <w:lang w:val="it-IT" w:eastAsia="it-IT"/>
              </w:rPr>
              <w:tab/>
            </w:r>
            <w:r w:rsidRPr="00C2350D">
              <w:rPr>
                <w:rStyle w:val="Collegamentoipertestuale"/>
                <w:noProof/>
              </w:rPr>
              <w:t>Competenze digitali</w:t>
            </w:r>
            <w:r>
              <w:rPr>
                <w:noProof/>
                <w:webHidden/>
              </w:rPr>
              <w:tab/>
            </w:r>
            <w:r>
              <w:rPr>
                <w:noProof/>
                <w:webHidden/>
              </w:rPr>
              <w:fldChar w:fldCharType="begin"/>
            </w:r>
            <w:r>
              <w:rPr>
                <w:noProof/>
                <w:webHidden/>
              </w:rPr>
              <w:instrText xml:space="preserve"> PAGEREF _Toc237360101 \h </w:instrText>
            </w:r>
            <w:r>
              <w:rPr>
                <w:noProof/>
                <w:webHidden/>
              </w:rPr>
            </w:r>
            <w:r>
              <w:rPr>
                <w:noProof/>
                <w:webHidden/>
              </w:rPr>
              <w:fldChar w:fldCharType="separate"/>
            </w:r>
            <w:r w:rsidR="00BF46CC">
              <w:rPr>
                <w:noProof/>
                <w:webHidden/>
              </w:rPr>
              <w:t>3</w:t>
            </w:r>
            <w:r>
              <w:rPr>
                <w:noProof/>
                <w:webHidden/>
              </w:rPr>
              <w:fldChar w:fldCharType="end"/>
            </w:r>
          </w:hyperlink>
        </w:p>
        <w:p w14:paraId="4F979DB4" w14:textId="1CE25843" w:rsidR="006E2152" w:rsidRDefault="006E2152">
          <w:pPr>
            <w:pStyle w:val="Sommario2"/>
            <w:tabs>
              <w:tab w:val="left" w:pos="660"/>
              <w:tab w:val="right" w:leader="dot" w:pos="8925"/>
            </w:tabs>
            <w:rPr>
              <w:rFonts w:asciiTheme="minorHAnsi" w:eastAsiaTheme="minorEastAsia" w:hAnsiTheme="minorHAnsi" w:cstheme="minorBidi"/>
              <w:noProof/>
              <w:lang w:val="it-IT" w:eastAsia="it-IT"/>
            </w:rPr>
          </w:pPr>
          <w:hyperlink w:anchor="_Toc237360102" w:history="1">
            <w:r w:rsidRPr="00C2350D">
              <w:rPr>
                <w:rStyle w:val="Collegamentoipertestuale"/>
                <w:noProof/>
              </w:rPr>
              <w:t>4.</w:t>
            </w:r>
            <w:r>
              <w:rPr>
                <w:rFonts w:asciiTheme="minorHAnsi" w:eastAsiaTheme="minorEastAsia" w:hAnsiTheme="minorHAnsi" w:cstheme="minorBidi"/>
                <w:noProof/>
                <w:lang w:val="it-IT" w:eastAsia="it-IT"/>
              </w:rPr>
              <w:tab/>
            </w:r>
            <w:r w:rsidRPr="00C2350D">
              <w:rPr>
                <w:rStyle w:val="Collegamentoipertestuale"/>
                <w:noProof/>
              </w:rPr>
              <w:t>Competenze personali, sociali e professionali</w:t>
            </w:r>
            <w:r>
              <w:rPr>
                <w:noProof/>
                <w:webHidden/>
              </w:rPr>
              <w:tab/>
            </w:r>
            <w:r>
              <w:rPr>
                <w:noProof/>
                <w:webHidden/>
              </w:rPr>
              <w:fldChar w:fldCharType="begin"/>
            </w:r>
            <w:r>
              <w:rPr>
                <w:noProof/>
                <w:webHidden/>
              </w:rPr>
              <w:instrText xml:space="preserve"> PAGEREF _Toc237360102 \h </w:instrText>
            </w:r>
            <w:r>
              <w:rPr>
                <w:noProof/>
                <w:webHidden/>
              </w:rPr>
            </w:r>
            <w:r>
              <w:rPr>
                <w:noProof/>
                <w:webHidden/>
              </w:rPr>
              <w:fldChar w:fldCharType="separate"/>
            </w:r>
            <w:r w:rsidR="00BF46CC">
              <w:rPr>
                <w:noProof/>
                <w:webHidden/>
              </w:rPr>
              <w:t>3</w:t>
            </w:r>
            <w:r>
              <w:rPr>
                <w:noProof/>
                <w:webHidden/>
              </w:rPr>
              <w:fldChar w:fldCharType="end"/>
            </w:r>
          </w:hyperlink>
        </w:p>
        <w:p w14:paraId="0689F1AA" w14:textId="4553CBC4" w:rsidR="006E2152" w:rsidRDefault="006E2152">
          <w:pPr>
            <w:pStyle w:val="Sommario2"/>
            <w:tabs>
              <w:tab w:val="left" w:pos="660"/>
              <w:tab w:val="right" w:leader="dot" w:pos="8925"/>
            </w:tabs>
            <w:rPr>
              <w:rFonts w:asciiTheme="minorHAnsi" w:eastAsiaTheme="minorEastAsia" w:hAnsiTheme="minorHAnsi" w:cstheme="minorBidi"/>
              <w:noProof/>
              <w:lang w:val="it-IT" w:eastAsia="it-IT"/>
            </w:rPr>
          </w:pPr>
          <w:hyperlink w:anchor="_Toc237360103" w:history="1">
            <w:r w:rsidRPr="00C2350D">
              <w:rPr>
                <w:rStyle w:val="Collegamentoipertestuale"/>
                <w:noProof/>
              </w:rPr>
              <w:t>5.</w:t>
            </w:r>
            <w:r>
              <w:rPr>
                <w:rFonts w:asciiTheme="minorHAnsi" w:eastAsiaTheme="minorEastAsia" w:hAnsiTheme="minorHAnsi" w:cstheme="minorBidi"/>
                <w:noProof/>
                <w:lang w:val="it-IT" w:eastAsia="it-IT"/>
              </w:rPr>
              <w:tab/>
            </w:r>
            <w:r w:rsidRPr="00C2350D">
              <w:rPr>
                <w:rStyle w:val="Collegamentoipertestuale"/>
                <w:noProof/>
              </w:rPr>
              <w:t>Sicurezza, qualità e sostenibilità</w:t>
            </w:r>
            <w:r>
              <w:rPr>
                <w:noProof/>
                <w:webHidden/>
              </w:rPr>
              <w:tab/>
            </w:r>
            <w:r>
              <w:rPr>
                <w:noProof/>
                <w:webHidden/>
              </w:rPr>
              <w:fldChar w:fldCharType="begin"/>
            </w:r>
            <w:r>
              <w:rPr>
                <w:noProof/>
                <w:webHidden/>
              </w:rPr>
              <w:instrText xml:space="preserve"> PAGEREF _Toc237360103 \h </w:instrText>
            </w:r>
            <w:r>
              <w:rPr>
                <w:noProof/>
                <w:webHidden/>
              </w:rPr>
            </w:r>
            <w:r>
              <w:rPr>
                <w:noProof/>
                <w:webHidden/>
              </w:rPr>
              <w:fldChar w:fldCharType="separate"/>
            </w:r>
            <w:r w:rsidR="00BF46CC">
              <w:rPr>
                <w:noProof/>
                <w:webHidden/>
              </w:rPr>
              <w:t>4</w:t>
            </w:r>
            <w:r>
              <w:rPr>
                <w:noProof/>
                <w:webHidden/>
              </w:rPr>
              <w:fldChar w:fldCharType="end"/>
            </w:r>
          </w:hyperlink>
        </w:p>
        <w:p w14:paraId="7508B01E" w14:textId="009B379E" w:rsidR="006E2152" w:rsidRDefault="006E2152">
          <w:pPr>
            <w:pStyle w:val="Sommario2"/>
            <w:tabs>
              <w:tab w:val="left" w:pos="660"/>
              <w:tab w:val="right" w:leader="dot" w:pos="8925"/>
            </w:tabs>
            <w:rPr>
              <w:rFonts w:asciiTheme="minorHAnsi" w:eastAsiaTheme="minorEastAsia" w:hAnsiTheme="minorHAnsi" w:cstheme="minorBidi"/>
              <w:noProof/>
              <w:lang w:val="it-IT" w:eastAsia="it-IT"/>
            </w:rPr>
          </w:pPr>
          <w:hyperlink w:anchor="_Toc237360104" w:history="1">
            <w:r w:rsidRPr="00C2350D">
              <w:rPr>
                <w:rStyle w:val="Collegamentoipertestuale"/>
                <w:noProof/>
              </w:rPr>
              <w:t>6.</w:t>
            </w:r>
            <w:r>
              <w:rPr>
                <w:rFonts w:asciiTheme="minorHAnsi" w:eastAsiaTheme="minorEastAsia" w:hAnsiTheme="minorHAnsi" w:cstheme="minorBidi"/>
                <w:noProof/>
                <w:lang w:val="it-IT" w:eastAsia="it-IT"/>
              </w:rPr>
              <w:tab/>
            </w:r>
            <w:r w:rsidRPr="00C2350D">
              <w:rPr>
                <w:rStyle w:val="Collegamentoipertestuale"/>
                <w:noProof/>
              </w:rPr>
              <w:t>Cittadinanza e competenza culturale</w:t>
            </w:r>
            <w:r>
              <w:rPr>
                <w:noProof/>
                <w:webHidden/>
              </w:rPr>
              <w:tab/>
            </w:r>
            <w:r>
              <w:rPr>
                <w:noProof/>
                <w:webHidden/>
              </w:rPr>
              <w:fldChar w:fldCharType="begin"/>
            </w:r>
            <w:r>
              <w:rPr>
                <w:noProof/>
                <w:webHidden/>
              </w:rPr>
              <w:instrText xml:space="preserve"> PAGEREF _Toc237360104 \h </w:instrText>
            </w:r>
            <w:r>
              <w:rPr>
                <w:noProof/>
                <w:webHidden/>
              </w:rPr>
            </w:r>
            <w:r>
              <w:rPr>
                <w:noProof/>
                <w:webHidden/>
              </w:rPr>
              <w:fldChar w:fldCharType="separate"/>
            </w:r>
            <w:r w:rsidR="00BF46CC">
              <w:rPr>
                <w:noProof/>
                <w:webHidden/>
              </w:rPr>
              <w:t>4</w:t>
            </w:r>
            <w:r>
              <w:rPr>
                <w:noProof/>
                <w:webHidden/>
              </w:rPr>
              <w:fldChar w:fldCharType="end"/>
            </w:r>
          </w:hyperlink>
        </w:p>
        <w:p w14:paraId="695952ED" w14:textId="7829F187" w:rsidR="006E2152" w:rsidRDefault="006E2152">
          <w:pPr>
            <w:pStyle w:val="Sommario2"/>
            <w:tabs>
              <w:tab w:val="left" w:pos="660"/>
              <w:tab w:val="right" w:leader="dot" w:pos="8925"/>
            </w:tabs>
            <w:rPr>
              <w:rFonts w:asciiTheme="minorHAnsi" w:eastAsiaTheme="minorEastAsia" w:hAnsiTheme="minorHAnsi" w:cstheme="minorBidi"/>
              <w:noProof/>
              <w:lang w:val="it-IT" w:eastAsia="it-IT"/>
            </w:rPr>
          </w:pPr>
          <w:hyperlink w:anchor="_Toc237360105" w:history="1">
            <w:r w:rsidRPr="00C2350D">
              <w:rPr>
                <w:rStyle w:val="Collegamentoipertestuale"/>
                <w:noProof/>
                <w:lang w:val="it-IT"/>
              </w:rPr>
              <w:t>7.</w:t>
            </w:r>
            <w:r>
              <w:rPr>
                <w:rFonts w:asciiTheme="minorHAnsi" w:eastAsiaTheme="minorEastAsia" w:hAnsiTheme="minorHAnsi" w:cstheme="minorBidi"/>
                <w:noProof/>
                <w:lang w:val="it-IT" w:eastAsia="it-IT"/>
              </w:rPr>
              <w:tab/>
            </w:r>
            <w:r w:rsidRPr="00C2350D">
              <w:rPr>
                <w:rStyle w:val="Collegamentoipertestuale"/>
                <w:noProof/>
                <w:lang w:val="it-IT"/>
              </w:rPr>
              <w:t>Creatività, capacità di risoluzione dei problemi e spirito imprenditoriale</w:t>
            </w:r>
            <w:r>
              <w:rPr>
                <w:noProof/>
                <w:webHidden/>
              </w:rPr>
              <w:tab/>
            </w:r>
            <w:r>
              <w:rPr>
                <w:noProof/>
                <w:webHidden/>
              </w:rPr>
              <w:fldChar w:fldCharType="begin"/>
            </w:r>
            <w:r>
              <w:rPr>
                <w:noProof/>
                <w:webHidden/>
              </w:rPr>
              <w:instrText xml:space="preserve"> PAGEREF _Toc237360105 \h </w:instrText>
            </w:r>
            <w:r>
              <w:rPr>
                <w:noProof/>
                <w:webHidden/>
              </w:rPr>
            </w:r>
            <w:r>
              <w:rPr>
                <w:noProof/>
                <w:webHidden/>
              </w:rPr>
              <w:fldChar w:fldCharType="separate"/>
            </w:r>
            <w:r w:rsidR="00BF46CC">
              <w:rPr>
                <w:noProof/>
                <w:webHidden/>
              </w:rPr>
              <w:t>4</w:t>
            </w:r>
            <w:r>
              <w:rPr>
                <w:noProof/>
                <w:webHidden/>
              </w:rPr>
              <w:fldChar w:fldCharType="end"/>
            </w:r>
          </w:hyperlink>
        </w:p>
        <w:p w14:paraId="22CF3AD2" w14:textId="02F41427" w:rsidR="006E2152" w:rsidRDefault="006E2152">
          <w:pPr>
            <w:pStyle w:val="Sommario2"/>
            <w:tabs>
              <w:tab w:val="left" w:pos="660"/>
              <w:tab w:val="right" w:leader="dot" w:pos="8925"/>
            </w:tabs>
            <w:rPr>
              <w:rFonts w:asciiTheme="minorHAnsi" w:eastAsiaTheme="minorEastAsia" w:hAnsiTheme="minorHAnsi" w:cstheme="minorBidi"/>
              <w:noProof/>
              <w:lang w:val="it-IT" w:eastAsia="it-IT"/>
            </w:rPr>
          </w:pPr>
          <w:hyperlink w:anchor="_Toc237360106" w:history="1">
            <w:r w:rsidRPr="00C2350D">
              <w:rPr>
                <w:rStyle w:val="Collegamentoipertestuale"/>
                <w:noProof/>
                <w:lang w:val="it-IT"/>
              </w:rPr>
              <w:t>8.</w:t>
            </w:r>
            <w:r>
              <w:rPr>
                <w:rFonts w:asciiTheme="minorHAnsi" w:eastAsiaTheme="minorEastAsia" w:hAnsiTheme="minorHAnsi" w:cstheme="minorBidi"/>
                <w:noProof/>
                <w:lang w:val="it-IT" w:eastAsia="it-IT"/>
              </w:rPr>
              <w:tab/>
            </w:r>
            <w:r w:rsidRPr="00C2350D">
              <w:rPr>
                <w:rStyle w:val="Collegamentoipertestuale"/>
                <w:noProof/>
                <w:lang w:val="it-IT"/>
              </w:rPr>
              <w:t>Apprendimento basato sul lavoro e integrazione nel mondo del lavoro</w:t>
            </w:r>
            <w:r>
              <w:rPr>
                <w:noProof/>
                <w:webHidden/>
              </w:rPr>
              <w:tab/>
            </w:r>
            <w:r>
              <w:rPr>
                <w:noProof/>
                <w:webHidden/>
              </w:rPr>
              <w:fldChar w:fldCharType="begin"/>
            </w:r>
            <w:r>
              <w:rPr>
                <w:noProof/>
                <w:webHidden/>
              </w:rPr>
              <w:instrText xml:space="preserve"> PAGEREF _Toc237360106 \h </w:instrText>
            </w:r>
            <w:r>
              <w:rPr>
                <w:noProof/>
                <w:webHidden/>
              </w:rPr>
            </w:r>
            <w:r>
              <w:rPr>
                <w:noProof/>
                <w:webHidden/>
              </w:rPr>
              <w:fldChar w:fldCharType="separate"/>
            </w:r>
            <w:r w:rsidR="00BF46CC">
              <w:rPr>
                <w:noProof/>
                <w:webHidden/>
              </w:rPr>
              <w:t>4</w:t>
            </w:r>
            <w:r>
              <w:rPr>
                <w:noProof/>
                <w:webHidden/>
              </w:rPr>
              <w:fldChar w:fldCharType="end"/>
            </w:r>
          </w:hyperlink>
        </w:p>
        <w:p w14:paraId="03105346" w14:textId="230B31AF" w:rsidR="006E2152" w:rsidRDefault="006E2152">
          <w:pPr>
            <w:pStyle w:val="Sommario2"/>
            <w:tabs>
              <w:tab w:val="left" w:pos="660"/>
              <w:tab w:val="right" w:leader="dot" w:pos="8925"/>
            </w:tabs>
            <w:rPr>
              <w:rFonts w:asciiTheme="minorHAnsi" w:eastAsiaTheme="minorEastAsia" w:hAnsiTheme="minorHAnsi" w:cstheme="minorBidi"/>
              <w:noProof/>
              <w:lang w:val="it-IT" w:eastAsia="it-IT"/>
            </w:rPr>
          </w:pPr>
          <w:hyperlink w:anchor="_Toc237360107" w:history="1">
            <w:r w:rsidRPr="00C2350D">
              <w:rPr>
                <w:rStyle w:val="Collegamentoipertestuale"/>
                <w:noProof/>
                <w:spacing w:val="-1"/>
                <w:w w:val="87"/>
              </w:rPr>
              <w:t>9.</w:t>
            </w:r>
            <w:r>
              <w:rPr>
                <w:rFonts w:asciiTheme="minorHAnsi" w:eastAsiaTheme="minorEastAsia" w:hAnsiTheme="minorHAnsi" w:cstheme="minorBidi"/>
                <w:noProof/>
                <w:lang w:val="it-IT" w:eastAsia="it-IT"/>
              </w:rPr>
              <w:tab/>
            </w:r>
            <w:r w:rsidRPr="00C2350D">
              <w:rPr>
                <w:rStyle w:val="Collegamentoipertestuale"/>
                <w:noProof/>
                <w:lang w:val="it-IT"/>
              </w:rPr>
              <w:t>PREREQUISITI</w:t>
            </w:r>
            <w:r>
              <w:rPr>
                <w:noProof/>
                <w:webHidden/>
              </w:rPr>
              <w:tab/>
            </w:r>
            <w:r>
              <w:rPr>
                <w:noProof/>
                <w:webHidden/>
              </w:rPr>
              <w:fldChar w:fldCharType="begin"/>
            </w:r>
            <w:r>
              <w:rPr>
                <w:noProof/>
                <w:webHidden/>
              </w:rPr>
              <w:instrText xml:space="preserve"> PAGEREF _Toc237360107 \h </w:instrText>
            </w:r>
            <w:r>
              <w:rPr>
                <w:noProof/>
                <w:webHidden/>
              </w:rPr>
            </w:r>
            <w:r>
              <w:rPr>
                <w:noProof/>
                <w:webHidden/>
              </w:rPr>
              <w:fldChar w:fldCharType="separate"/>
            </w:r>
            <w:r w:rsidR="00BF46CC">
              <w:rPr>
                <w:noProof/>
                <w:webHidden/>
              </w:rPr>
              <w:t>4</w:t>
            </w:r>
            <w:r>
              <w:rPr>
                <w:noProof/>
                <w:webHidden/>
              </w:rPr>
              <w:fldChar w:fldCharType="end"/>
            </w:r>
          </w:hyperlink>
        </w:p>
        <w:p w14:paraId="245754C3" w14:textId="1A33FE66" w:rsidR="006E2152" w:rsidRDefault="006E2152">
          <w:pPr>
            <w:pStyle w:val="Sommario2"/>
            <w:tabs>
              <w:tab w:val="left" w:pos="880"/>
              <w:tab w:val="right" w:leader="dot" w:pos="8925"/>
            </w:tabs>
            <w:rPr>
              <w:rFonts w:asciiTheme="minorHAnsi" w:eastAsiaTheme="minorEastAsia" w:hAnsiTheme="minorHAnsi" w:cstheme="minorBidi"/>
              <w:noProof/>
              <w:lang w:val="it-IT" w:eastAsia="it-IT"/>
            </w:rPr>
          </w:pPr>
          <w:hyperlink w:anchor="_Toc237360108" w:history="1">
            <w:r w:rsidRPr="00C2350D">
              <w:rPr>
                <w:rStyle w:val="Collegamentoipertestuale"/>
                <w:noProof/>
                <w:spacing w:val="-1"/>
                <w:w w:val="87"/>
              </w:rPr>
              <w:t>10.</w:t>
            </w:r>
            <w:r>
              <w:rPr>
                <w:rFonts w:asciiTheme="minorHAnsi" w:eastAsiaTheme="minorEastAsia" w:hAnsiTheme="minorHAnsi" w:cstheme="minorBidi"/>
                <w:noProof/>
                <w:lang w:val="it-IT" w:eastAsia="it-IT"/>
              </w:rPr>
              <w:tab/>
            </w:r>
            <w:r w:rsidRPr="00C2350D">
              <w:rPr>
                <w:rStyle w:val="Collegamentoipertestuale"/>
                <w:noProof/>
                <w:lang w:val="it-IT"/>
              </w:rPr>
              <w:t>SCHEMA DELLA LEZIONE</w:t>
            </w:r>
            <w:r>
              <w:rPr>
                <w:noProof/>
                <w:webHidden/>
              </w:rPr>
              <w:tab/>
            </w:r>
            <w:r>
              <w:rPr>
                <w:noProof/>
                <w:webHidden/>
              </w:rPr>
              <w:fldChar w:fldCharType="begin"/>
            </w:r>
            <w:r>
              <w:rPr>
                <w:noProof/>
                <w:webHidden/>
              </w:rPr>
              <w:instrText xml:space="preserve"> PAGEREF _Toc237360108 \h </w:instrText>
            </w:r>
            <w:r>
              <w:rPr>
                <w:noProof/>
                <w:webHidden/>
              </w:rPr>
            </w:r>
            <w:r>
              <w:rPr>
                <w:noProof/>
                <w:webHidden/>
              </w:rPr>
              <w:fldChar w:fldCharType="separate"/>
            </w:r>
            <w:r w:rsidR="00BF46CC">
              <w:rPr>
                <w:noProof/>
                <w:webHidden/>
              </w:rPr>
              <w:t>5</w:t>
            </w:r>
            <w:r>
              <w:rPr>
                <w:noProof/>
                <w:webHidden/>
              </w:rPr>
              <w:fldChar w:fldCharType="end"/>
            </w:r>
          </w:hyperlink>
        </w:p>
        <w:p w14:paraId="455B7663" w14:textId="15C98D87" w:rsidR="006E2152" w:rsidRDefault="006E2152">
          <w:pPr>
            <w:pStyle w:val="Sommario2"/>
            <w:tabs>
              <w:tab w:val="right" w:leader="dot" w:pos="8925"/>
            </w:tabs>
            <w:rPr>
              <w:rFonts w:asciiTheme="minorHAnsi" w:eastAsiaTheme="minorEastAsia" w:hAnsiTheme="minorHAnsi" w:cstheme="minorBidi"/>
              <w:noProof/>
              <w:lang w:val="it-IT" w:eastAsia="it-IT"/>
            </w:rPr>
          </w:pPr>
          <w:hyperlink w:anchor="_Toc237360109" w:history="1">
            <w:r w:rsidRPr="00C2350D">
              <w:rPr>
                <w:rStyle w:val="Collegamentoipertestuale"/>
                <w:noProof/>
                <w:lang w:val="it-IT"/>
              </w:rPr>
              <w:t>Fase 1 – Introduzione (Coinvolgimento e Contestualizzazione)</w:t>
            </w:r>
            <w:r>
              <w:rPr>
                <w:noProof/>
                <w:webHidden/>
              </w:rPr>
              <w:tab/>
            </w:r>
            <w:r>
              <w:rPr>
                <w:noProof/>
                <w:webHidden/>
              </w:rPr>
              <w:fldChar w:fldCharType="begin"/>
            </w:r>
            <w:r>
              <w:rPr>
                <w:noProof/>
                <w:webHidden/>
              </w:rPr>
              <w:instrText xml:space="preserve"> PAGEREF _Toc237360109 \h </w:instrText>
            </w:r>
            <w:r>
              <w:rPr>
                <w:noProof/>
                <w:webHidden/>
              </w:rPr>
            </w:r>
            <w:r>
              <w:rPr>
                <w:noProof/>
                <w:webHidden/>
              </w:rPr>
              <w:fldChar w:fldCharType="separate"/>
            </w:r>
            <w:r w:rsidR="00BF46CC">
              <w:rPr>
                <w:noProof/>
                <w:webHidden/>
              </w:rPr>
              <w:t>5</w:t>
            </w:r>
            <w:r>
              <w:rPr>
                <w:noProof/>
                <w:webHidden/>
              </w:rPr>
              <w:fldChar w:fldCharType="end"/>
            </w:r>
          </w:hyperlink>
        </w:p>
        <w:p w14:paraId="60D991A0" w14:textId="737C39BB" w:rsidR="006E2152" w:rsidRDefault="006E2152">
          <w:pPr>
            <w:pStyle w:val="Sommario2"/>
            <w:tabs>
              <w:tab w:val="right" w:leader="dot" w:pos="8925"/>
            </w:tabs>
            <w:rPr>
              <w:rFonts w:asciiTheme="minorHAnsi" w:eastAsiaTheme="minorEastAsia" w:hAnsiTheme="minorHAnsi" w:cstheme="minorBidi"/>
              <w:noProof/>
              <w:lang w:val="it-IT" w:eastAsia="it-IT"/>
            </w:rPr>
          </w:pPr>
          <w:hyperlink w:anchor="_Toc237360110" w:history="1">
            <w:r w:rsidRPr="00C2350D">
              <w:rPr>
                <w:rStyle w:val="Collegamentoipertestuale"/>
                <w:noProof/>
                <w:lang w:val="it-IT"/>
              </w:rPr>
              <w:t>Fase 2 – Esplorazione (Indagine e Confronto)</w:t>
            </w:r>
            <w:r>
              <w:rPr>
                <w:noProof/>
                <w:webHidden/>
              </w:rPr>
              <w:tab/>
            </w:r>
            <w:r>
              <w:rPr>
                <w:noProof/>
                <w:webHidden/>
              </w:rPr>
              <w:fldChar w:fldCharType="begin"/>
            </w:r>
            <w:r>
              <w:rPr>
                <w:noProof/>
                <w:webHidden/>
              </w:rPr>
              <w:instrText xml:space="preserve"> PAGEREF _Toc237360110 \h </w:instrText>
            </w:r>
            <w:r>
              <w:rPr>
                <w:noProof/>
                <w:webHidden/>
              </w:rPr>
            </w:r>
            <w:r>
              <w:rPr>
                <w:noProof/>
                <w:webHidden/>
              </w:rPr>
              <w:fldChar w:fldCharType="separate"/>
            </w:r>
            <w:r w:rsidR="00BF46CC">
              <w:rPr>
                <w:noProof/>
                <w:webHidden/>
              </w:rPr>
              <w:t>6</w:t>
            </w:r>
            <w:r>
              <w:rPr>
                <w:noProof/>
                <w:webHidden/>
              </w:rPr>
              <w:fldChar w:fldCharType="end"/>
            </w:r>
          </w:hyperlink>
        </w:p>
        <w:p w14:paraId="15B482EA" w14:textId="75143228" w:rsidR="006E2152" w:rsidRDefault="006E2152">
          <w:pPr>
            <w:pStyle w:val="Sommario2"/>
            <w:tabs>
              <w:tab w:val="right" w:leader="dot" w:pos="8925"/>
            </w:tabs>
            <w:rPr>
              <w:rFonts w:asciiTheme="minorHAnsi" w:eastAsiaTheme="minorEastAsia" w:hAnsiTheme="minorHAnsi" w:cstheme="minorBidi"/>
              <w:noProof/>
              <w:lang w:val="it-IT" w:eastAsia="it-IT"/>
            </w:rPr>
          </w:pPr>
          <w:hyperlink w:anchor="_Toc237360111" w:history="1">
            <w:r w:rsidRPr="00C2350D">
              <w:rPr>
                <w:rStyle w:val="Collegamentoipertestuale"/>
                <w:noProof/>
                <w:lang w:val="it-IT"/>
              </w:rPr>
              <w:t>Fase 3 – Applicazione (Esercitazioni pratiche)</w:t>
            </w:r>
            <w:r>
              <w:rPr>
                <w:noProof/>
                <w:webHidden/>
              </w:rPr>
              <w:tab/>
            </w:r>
            <w:r>
              <w:rPr>
                <w:noProof/>
                <w:webHidden/>
              </w:rPr>
              <w:fldChar w:fldCharType="begin"/>
            </w:r>
            <w:r>
              <w:rPr>
                <w:noProof/>
                <w:webHidden/>
              </w:rPr>
              <w:instrText xml:space="preserve"> PAGEREF _Toc237360111 \h </w:instrText>
            </w:r>
            <w:r>
              <w:rPr>
                <w:noProof/>
                <w:webHidden/>
              </w:rPr>
            </w:r>
            <w:r>
              <w:rPr>
                <w:noProof/>
                <w:webHidden/>
              </w:rPr>
              <w:fldChar w:fldCharType="separate"/>
            </w:r>
            <w:r w:rsidR="00BF46CC">
              <w:rPr>
                <w:noProof/>
                <w:webHidden/>
              </w:rPr>
              <w:t>7</w:t>
            </w:r>
            <w:r>
              <w:rPr>
                <w:noProof/>
                <w:webHidden/>
              </w:rPr>
              <w:fldChar w:fldCharType="end"/>
            </w:r>
          </w:hyperlink>
        </w:p>
        <w:p w14:paraId="490F120A" w14:textId="6266B5A2" w:rsidR="006E2152" w:rsidRDefault="006E2152">
          <w:pPr>
            <w:pStyle w:val="Sommario2"/>
            <w:tabs>
              <w:tab w:val="right" w:leader="dot" w:pos="8925"/>
            </w:tabs>
            <w:rPr>
              <w:rFonts w:asciiTheme="minorHAnsi" w:eastAsiaTheme="minorEastAsia" w:hAnsiTheme="minorHAnsi" w:cstheme="minorBidi"/>
              <w:noProof/>
              <w:lang w:val="it-IT" w:eastAsia="it-IT"/>
            </w:rPr>
          </w:pPr>
          <w:hyperlink w:anchor="_Toc237360112" w:history="1">
            <w:r w:rsidRPr="00C2350D">
              <w:rPr>
                <w:rStyle w:val="Collegamentoipertestuale"/>
                <w:noProof/>
                <w:lang w:val="it-IT"/>
              </w:rPr>
              <w:t>Fase 4 – Riflessione e Consolidamento (Presentazione)</w:t>
            </w:r>
            <w:r>
              <w:rPr>
                <w:noProof/>
                <w:webHidden/>
              </w:rPr>
              <w:tab/>
            </w:r>
            <w:r>
              <w:rPr>
                <w:noProof/>
                <w:webHidden/>
              </w:rPr>
              <w:fldChar w:fldCharType="begin"/>
            </w:r>
            <w:r>
              <w:rPr>
                <w:noProof/>
                <w:webHidden/>
              </w:rPr>
              <w:instrText xml:space="preserve"> PAGEREF _Toc237360112 \h </w:instrText>
            </w:r>
            <w:r>
              <w:rPr>
                <w:noProof/>
                <w:webHidden/>
              </w:rPr>
            </w:r>
            <w:r>
              <w:rPr>
                <w:noProof/>
                <w:webHidden/>
              </w:rPr>
              <w:fldChar w:fldCharType="separate"/>
            </w:r>
            <w:r w:rsidR="00BF46CC">
              <w:rPr>
                <w:noProof/>
                <w:webHidden/>
              </w:rPr>
              <w:t>8</w:t>
            </w:r>
            <w:r>
              <w:rPr>
                <w:noProof/>
                <w:webHidden/>
              </w:rPr>
              <w:fldChar w:fldCharType="end"/>
            </w:r>
          </w:hyperlink>
        </w:p>
        <w:p w14:paraId="6233EAF7" w14:textId="1FB1068C" w:rsidR="006E2152" w:rsidRDefault="006E2152">
          <w:pPr>
            <w:pStyle w:val="Sommario2"/>
            <w:tabs>
              <w:tab w:val="left" w:pos="880"/>
              <w:tab w:val="right" w:leader="dot" w:pos="8925"/>
            </w:tabs>
            <w:rPr>
              <w:rFonts w:asciiTheme="minorHAnsi" w:eastAsiaTheme="minorEastAsia" w:hAnsiTheme="minorHAnsi" w:cstheme="minorBidi"/>
              <w:noProof/>
              <w:lang w:val="it-IT" w:eastAsia="it-IT"/>
            </w:rPr>
          </w:pPr>
          <w:hyperlink w:anchor="_Toc237360113" w:history="1">
            <w:r w:rsidRPr="00C2350D">
              <w:rPr>
                <w:rStyle w:val="Collegamentoipertestuale"/>
                <w:noProof/>
                <w:spacing w:val="-1"/>
                <w:w w:val="87"/>
              </w:rPr>
              <w:t>11.</w:t>
            </w:r>
            <w:r>
              <w:rPr>
                <w:rFonts w:asciiTheme="minorHAnsi" w:eastAsiaTheme="minorEastAsia" w:hAnsiTheme="minorHAnsi" w:cstheme="minorBidi"/>
                <w:noProof/>
                <w:lang w:val="it-IT" w:eastAsia="it-IT"/>
              </w:rPr>
              <w:tab/>
            </w:r>
            <w:r w:rsidRPr="00C2350D">
              <w:rPr>
                <w:rStyle w:val="Collegamentoipertestuale"/>
                <w:noProof/>
                <w:lang w:val="it-IT"/>
              </w:rPr>
              <w:t>CRITERI DI VALUTAZIONE (focus sulle polveri industriali e sulle emissioni)</w:t>
            </w:r>
            <w:r>
              <w:rPr>
                <w:noProof/>
                <w:webHidden/>
              </w:rPr>
              <w:tab/>
            </w:r>
            <w:r>
              <w:rPr>
                <w:noProof/>
                <w:webHidden/>
              </w:rPr>
              <w:fldChar w:fldCharType="begin"/>
            </w:r>
            <w:r>
              <w:rPr>
                <w:noProof/>
                <w:webHidden/>
              </w:rPr>
              <w:instrText xml:space="preserve"> PAGEREF _Toc237360113 \h </w:instrText>
            </w:r>
            <w:r>
              <w:rPr>
                <w:noProof/>
                <w:webHidden/>
              </w:rPr>
            </w:r>
            <w:r>
              <w:rPr>
                <w:noProof/>
                <w:webHidden/>
              </w:rPr>
              <w:fldChar w:fldCharType="separate"/>
            </w:r>
            <w:r w:rsidR="00BF46CC">
              <w:rPr>
                <w:noProof/>
                <w:webHidden/>
              </w:rPr>
              <w:t>9</w:t>
            </w:r>
            <w:r>
              <w:rPr>
                <w:noProof/>
                <w:webHidden/>
              </w:rPr>
              <w:fldChar w:fldCharType="end"/>
            </w:r>
          </w:hyperlink>
        </w:p>
        <w:p w14:paraId="7CC9DDB1" w14:textId="060564DB" w:rsidR="006E2152" w:rsidRDefault="006E2152">
          <w:pPr>
            <w:pStyle w:val="Sommario2"/>
            <w:tabs>
              <w:tab w:val="left" w:pos="880"/>
              <w:tab w:val="right" w:leader="dot" w:pos="8925"/>
            </w:tabs>
            <w:rPr>
              <w:rFonts w:asciiTheme="minorHAnsi" w:eastAsiaTheme="minorEastAsia" w:hAnsiTheme="minorHAnsi" w:cstheme="minorBidi"/>
              <w:noProof/>
              <w:lang w:val="it-IT" w:eastAsia="it-IT"/>
            </w:rPr>
          </w:pPr>
          <w:hyperlink w:anchor="_Toc237360114" w:history="1">
            <w:r w:rsidRPr="00C2350D">
              <w:rPr>
                <w:rStyle w:val="Collegamentoipertestuale"/>
                <w:noProof/>
                <w:spacing w:val="-1"/>
                <w:w w:val="87"/>
              </w:rPr>
              <w:t>12.</w:t>
            </w:r>
            <w:r>
              <w:rPr>
                <w:rFonts w:asciiTheme="minorHAnsi" w:eastAsiaTheme="minorEastAsia" w:hAnsiTheme="minorHAnsi" w:cstheme="minorBidi"/>
                <w:noProof/>
                <w:lang w:val="it-IT" w:eastAsia="it-IT"/>
              </w:rPr>
              <w:tab/>
            </w:r>
            <w:r w:rsidRPr="00C2350D">
              <w:rPr>
                <w:rStyle w:val="Collegamentoipertestuale"/>
                <w:noProof/>
                <w:lang w:val="it-IT"/>
              </w:rPr>
              <w:t>MATERIALI DIDATTICI</w:t>
            </w:r>
            <w:r>
              <w:rPr>
                <w:noProof/>
                <w:webHidden/>
              </w:rPr>
              <w:tab/>
            </w:r>
            <w:r>
              <w:rPr>
                <w:noProof/>
                <w:webHidden/>
              </w:rPr>
              <w:fldChar w:fldCharType="begin"/>
            </w:r>
            <w:r>
              <w:rPr>
                <w:noProof/>
                <w:webHidden/>
              </w:rPr>
              <w:instrText xml:space="preserve"> PAGEREF _Toc237360114 \h </w:instrText>
            </w:r>
            <w:r>
              <w:rPr>
                <w:noProof/>
                <w:webHidden/>
              </w:rPr>
            </w:r>
            <w:r>
              <w:rPr>
                <w:noProof/>
                <w:webHidden/>
              </w:rPr>
              <w:fldChar w:fldCharType="separate"/>
            </w:r>
            <w:r w:rsidR="00BF46CC">
              <w:rPr>
                <w:noProof/>
                <w:webHidden/>
              </w:rPr>
              <w:t>11</w:t>
            </w:r>
            <w:r>
              <w:rPr>
                <w:noProof/>
                <w:webHidden/>
              </w:rPr>
              <w:fldChar w:fldCharType="end"/>
            </w:r>
          </w:hyperlink>
        </w:p>
        <w:p w14:paraId="68D2DCBA" w14:textId="674AD8F1" w:rsidR="00511862" w:rsidRPr="00511862" w:rsidRDefault="00173930">
          <w:pPr>
            <w:rPr>
              <w:lang w:val="it-IT"/>
            </w:rPr>
          </w:pPr>
          <w:r w:rsidRPr="00511862">
            <w:rPr>
              <w:lang w:val="it-IT"/>
            </w:rPr>
            <w:fldChar w:fldCharType="end"/>
          </w:r>
        </w:p>
      </w:sdtContent>
    </w:sdt>
    <w:p w14:paraId="7C6AB585" w14:textId="77777777" w:rsidR="0092305C" w:rsidRPr="00511862" w:rsidRDefault="0092305C">
      <w:pPr>
        <w:pStyle w:val="Sommario31"/>
        <w:rPr>
          <w:rFonts w:ascii="Times New Roman" w:hAnsi="Times New Roman" w:cs="Times New Roman"/>
        </w:rPr>
        <w:sectPr w:rsidR="0092305C" w:rsidRPr="00511862">
          <w:pgSz w:w="11910" w:h="16840"/>
          <w:pgMar w:top="1340" w:right="1275" w:bottom="1400" w:left="1700" w:header="510" w:footer="1213" w:gutter="0"/>
          <w:cols w:space="720"/>
        </w:sectPr>
      </w:pPr>
    </w:p>
    <w:p w14:paraId="24C29A04" w14:textId="77777777" w:rsidR="0092305C" w:rsidRPr="00511862" w:rsidRDefault="0092305C">
      <w:pPr>
        <w:pStyle w:val="Corpotesto"/>
        <w:spacing w:before="23"/>
        <w:rPr>
          <w:sz w:val="40"/>
        </w:rPr>
      </w:pPr>
    </w:p>
    <w:p w14:paraId="589B581B" w14:textId="77777777" w:rsidR="0092305C" w:rsidRPr="00E176B7" w:rsidRDefault="00511862" w:rsidP="00E176B7">
      <w:pPr>
        <w:pStyle w:val="Titolo11"/>
        <w:numPr>
          <w:ilvl w:val="0"/>
          <w:numId w:val="1"/>
        </w:numPr>
        <w:rPr>
          <w:rFonts w:ascii="Times New Roman" w:hAnsi="Times New Roman" w:cs="Times New Roman"/>
          <w:color w:val="C00000"/>
          <w:sz w:val="36"/>
          <w:lang w:val="it-IT"/>
        </w:rPr>
      </w:pPr>
      <w:bookmarkStart w:id="0" w:name="_Toc237360091"/>
      <w:r w:rsidRPr="00E176B7">
        <w:rPr>
          <w:rFonts w:ascii="Times New Roman" w:hAnsi="Times New Roman" w:cs="Times New Roman"/>
          <w:color w:val="C00000"/>
          <w:sz w:val="36"/>
          <w:lang w:val="it-IT"/>
        </w:rPr>
        <w:t>BREVE DESCRIÇÃO</w:t>
      </w:r>
      <w:bookmarkEnd w:id="0"/>
    </w:p>
    <w:p w14:paraId="5A8FD6AE" w14:textId="77777777" w:rsidR="006F0492" w:rsidRDefault="006F0492" w:rsidP="001F4D94">
      <w:pPr>
        <w:pStyle w:val="Nessunaspaziatura"/>
        <w:rPr>
          <w:lang w:val="it-IT"/>
        </w:rPr>
      </w:pPr>
    </w:p>
    <w:p w14:paraId="5B2BA701" w14:textId="77777777" w:rsidR="00511862" w:rsidRPr="001F4D94" w:rsidRDefault="00511862" w:rsidP="001F4D94">
      <w:pPr>
        <w:pStyle w:val="Normale1"/>
        <w:pBdr>
          <w:top w:val="nil"/>
          <w:left w:val="nil"/>
          <w:bottom w:val="nil"/>
          <w:right w:val="nil"/>
          <w:between w:val="nil"/>
        </w:pBdr>
        <w:spacing w:line="276" w:lineRule="auto"/>
        <w:jc w:val="both"/>
        <w:rPr>
          <w:rFonts w:eastAsia="Arial Narrow"/>
          <w:color w:val="000000"/>
        </w:rPr>
      </w:pPr>
      <w:r w:rsidRPr="001F4D94">
        <w:rPr>
          <w:rFonts w:eastAsia="Arial Narrow"/>
          <w:color w:val="000000"/>
        </w:rPr>
        <w:t>Os alunos medirão os dados relativos a partículas e gases utilizando o sensor BME680 para analisar os efeitos da concentração de poeiras e da qualidade do ar na saúde dos trabalhadores e na vida útil das máquinas nas secções de resíduos sólidos (secagem de lamas ou separação mecânica) das instalações de tratamento de águas residuais.</w:t>
      </w:r>
    </w:p>
    <w:p w14:paraId="34B2AA61" w14:textId="77777777" w:rsidR="006F0492" w:rsidRPr="001F4D94" w:rsidRDefault="006F0492" w:rsidP="001F4D94">
      <w:pPr>
        <w:pStyle w:val="Normale1"/>
        <w:pBdr>
          <w:top w:val="nil"/>
          <w:left w:val="nil"/>
          <w:bottom w:val="nil"/>
          <w:right w:val="nil"/>
          <w:between w:val="nil"/>
        </w:pBdr>
        <w:spacing w:line="276" w:lineRule="auto"/>
        <w:ind w:left="362"/>
        <w:jc w:val="both"/>
        <w:rPr>
          <w:rFonts w:eastAsia="Arial Narrow"/>
          <w:color w:val="000000"/>
        </w:rPr>
      </w:pPr>
    </w:p>
    <w:p w14:paraId="453F1CFC" w14:textId="77777777" w:rsidR="0092305C" w:rsidRPr="00E176B7" w:rsidRDefault="00511862" w:rsidP="00E176B7">
      <w:pPr>
        <w:pStyle w:val="Titolo11"/>
        <w:numPr>
          <w:ilvl w:val="0"/>
          <w:numId w:val="1"/>
        </w:numPr>
        <w:rPr>
          <w:rFonts w:ascii="Times New Roman" w:hAnsi="Times New Roman" w:cs="Times New Roman"/>
          <w:color w:val="C00000"/>
          <w:sz w:val="36"/>
          <w:lang w:val="it-IT"/>
        </w:rPr>
      </w:pPr>
      <w:bookmarkStart w:id="1" w:name="_Toc237360092"/>
      <w:r w:rsidRPr="00E176B7">
        <w:rPr>
          <w:rFonts w:ascii="Times New Roman" w:hAnsi="Times New Roman" w:cs="Times New Roman"/>
          <w:color w:val="C00000"/>
          <w:sz w:val="36"/>
          <w:lang w:val="it-IT"/>
        </w:rPr>
        <w:t>PÚBLICO-ALVO</w:t>
      </w:r>
      <w:bookmarkEnd w:id="1"/>
    </w:p>
    <w:p w14:paraId="2147CFE8" w14:textId="77777777" w:rsidR="00511862" w:rsidRPr="00C81855" w:rsidRDefault="00511862" w:rsidP="00862C8B">
      <w:pPr>
        <w:pStyle w:val="Normale1"/>
        <w:numPr>
          <w:ilvl w:val="0"/>
          <w:numId w:val="18"/>
        </w:numPr>
        <w:pBdr>
          <w:top w:val="nil"/>
          <w:left w:val="nil"/>
          <w:bottom w:val="nil"/>
          <w:right w:val="nil"/>
          <w:between w:val="nil"/>
        </w:pBdr>
        <w:spacing w:before="280" w:line="276" w:lineRule="auto"/>
        <w:jc w:val="both"/>
        <w:rPr>
          <w:rFonts w:eastAsia="Arial Narrow"/>
          <w:color w:val="000000"/>
        </w:rPr>
      </w:pPr>
      <w:r w:rsidRPr="00C81855">
        <w:rPr>
          <w:rFonts w:eastAsia="Arial Narrow"/>
          <w:color w:val="000000"/>
        </w:rPr>
        <w:t>15</w:t>
      </w:r>
    </w:p>
    <w:p w14:paraId="5AFFC162" w14:textId="77777777" w:rsidR="00511862" w:rsidRPr="00C81855" w:rsidRDefault="00511862" w:rsidP="00862C8B">
      <w:pPr>
        <w:pStyle w:val="Normale1"/>
        <w:numPr>
          <w:ilvl w:val="0"/>
          <w:numId w:val="18"/>
        </w:numPr>
        <w:pBdr>
          <w:top w:val="nil"/>
          <w:left w:val="nil"/>
          <w:bottom w:val="nil"/>
          <w:right w:val="nil"/>
          <w:between w:val="nil"/>
        </w:pBdr>
        <w:spacing w:line="276" w:lineRule="auto"/>
        <w:jc w:val="both"/>
        <w:rPr>
          <w:rFonts w:eastAsia="Arial Narrow"/>
          <w:color w:val="000000"/>
        </w:rPr>
      </w:pPr>
      <w:r w:rsidRPr="00C81855">
        <w:rPr>
          <w:rFonts w:eastAsia="Arial Narrow"/>
          <w:color w:val="000000"/>
        </w:rPr>
        <w:t>16</w:t>
      </w:r>
    </w:p>
    <w:p w14:paraId="20AABF18" w14:textId="77777777" w:rsidR="00511862" w:rsidRPr="00C81855" w:rsidRDefault="00511862" w:rsidP="00862C8B">
      <w:pPr>
        <w:pStyle w:val="Normale1"/>
        <w:numPr>
          <w:ilvl w:val="0"/>
          <w:numId w:val="31"/>
        </w:numPr>
        <w:pBdr>
          <w:top w:val="nil"/>
          <w:left w:val="nil"/>
          <w:bottom w:val="nil"/>
          <w:right w:val="nil"/>
          <w:between w:val="nil"/>
        </w:pBdr>
        <w:spacing w:line="276" w:lineRule="auto"/>
        <w:jc w:val="both"/>
        <w:rPr>
          <w:rFonts w:eastAsia="Arial Narrow"/>
          <w:color w:val="000000"/>
        </w:rPr>
      </w:pPr>
      <w:r w:rsidRPr="00C81855">
        <w:rPr>
          <w:rFonts w:eastAsia="Arial Narrow"/>
          <w:color w:val="000000"/>
        </w:rPr>
        <w:t>17</w:t>
      </w:r>
    </w:p>
    <w:p w14:paraId="5171C42C" w14:textId="77777777" w:rsidR="00511862" w:rsidRPr="00C81855" w:rsidRDefault="00511862" w:rsidP="00862C8B">
      <w:pPr>
        <w:pStyle w:val="Normale1"/>
        <w:numPr>
          <w:ilvl w:val="0"/>
          <w:numId w:val="18"/>
        </w:numPr>
        <w:pBdr>
          <w:top w:val="nil"/>
          <w:left w:val="nil"/>
          <w:bottom w:val="nil"/>
          <w:right w:val="nil"/>
          <w:between w:val="nil"/>
        </w:pBdr>
        <w:spacing w:line="276" w:lineRule="auto"/>
        <w:jc w:val="both"/>
        <w:rPr>
          <w:rFonts w:eastAsia="Arial Narrow"/>
          <w:color w:val="000000"/>
        </w:rPr>
      </w:pPr>
      <w:r w:rsidRPr="00C81855">
        <w:rPr>
          <w:rFonts w:eastAsia="Arial Narrow"/>
          <w:color w:val="000000"/>
        </w:rPr>
        <w:t>18</w:t>
      </w:r>
    </w:p>
    <w:p w14:paraId="147FBEA1" w14:textId="77777777" w:rsidR="00511862" w:rsidRPr="00C81855" w:rsidRDefault="00511862" w:rsidP="00862C8B">
      <w:pPr>
        <w:pStyle w:val="Normale1"/>
        <w:numPr>
          <w:ilvl w:val="0"/>
          <w:numId w:val="18"/>
        </w:numPr>
        <w:pBdr>
          <w:top w:val="nil"/>
          <w:left w:val="nil"/>
          <w:bottom w:val="nil"/>
          <w:right w:val="nil"/>
          <w:between w:val="nil"/>
        </w:pBdr>
        <w:spacing w:after="280" w:line="276" w:lineRule="auto"/>
        <w:jc w:val="both"/>
        <w:rPr>
          <w:rFonts w:eastAsia="Arial Narrow"/>
          <w:color w:val="000000"/>
        </w:rPr>
      </w:pPr>
      <w:r w:rsidRPr="00C81855">
        <w:rPr>
          <w:rFonts w:eastAsia="Arial Narrow"/>
          <w:color w:val="000000"/>
        </w:rPr>
        <w:t>Mais de 18 anos</w:t>
      </w:r>
    </w:p>
    <w:p w14:paraId="03C0D685" w14:textId="77777777" w:rsidR="0092305C" w:rsidRPr="00511862" w:rsidRDefault="0092305C">
      <w:pPr>
        <w:pStyle w:val="Corpotesto"/>
        <w:spacing w:before="158"/>
      </w:pPr>
    </w:p>
    <w:p w14:paraId="17F2705B" w14:textId="77777777" w:rsidR="0092305C" w:rsidRPr="00E176B7" w:rsidRDefault="00511862" w:rsidP="00E176B7">
      <w:pPr>
        <w:pStyle w:val="Titolo11"/>
        <w:numPr>
          <w:ilvl w:val="0"/>
          <w:numId w:val="1"/>
        </w:numPr>
        <w:rPr>
          <w:rFonts w:ascii="Times New Roman" w:hAnsi="Times New Roman" w:cs="Times New Roman"/>
          <w:color w:val="C00000"/>
          <w:sz w:val="36"/>
          <w:lang w:val="it-IT"/>
        </w:rPr>
      </w:pPr>
      <w:bookmarkStart w:id="2" w:name="_Toc237360093"/>
      <w:r w:rsidRPr="00E176B7">
        <w:rPr>
          <w:rFonts w:ascii="Times New Roman" w:hAnsi="Times New Roman" w:cs="Times New Roman"/>
          <w:color w:val="C00000"/>
          <w:sz w:val="36"/>
          <w:lang w:val="it-IT"/>
        </w:rPr>
        <w:t xml:space="preserve">ÁREA </w:t>
      </w:r>
      <w:r w:rsidR="008D28C8" w:rsidRPr="00E176B7">
        <w:rPr>
          <w:rFonts w:ascii="Times New Roman" w:hAnsi="Times New Roman" w:cs="Times New Roman"/>
          <w:color w:val="C00000"/>
          <w:sz w:val="36"/>
          <w:lang w:val="it-IT"/>
        </w:rPr>
        <w:t>DISCIPLINAR</w:t>
      </w:r>
      <w:bookmarkEnd w:id="2"/>
    </w:p>
    <w:p w14:paraId="4ACD03D6" w14:textId="77777777" w:rsidR="00511862" w:rsidRPr="00511862" w:rsidRDefault="00511862" w:rsidP="00511862">
      <w:pPr>
        <w:pStyle w:val="Titolo21"/>
        <w:tabs>
          <w:tab w:val="left" w:pos="719"/>
        </w:tabs>
        <w:ind w:firstLine="0"/>
        <w:rPr>
          <w:rFonts w:ascii="Times New Roman" w:hAnsi="Times New Roman" w:cs="Times New Roman"/>
          <w:color w:val="C70F2D"/>
        </w:rPr>
      </w:pPr>
    </w:p>
    <w:p w14:paraId="36190C19" w14:textId="77777777" w:rsidR="00511862" w:rsidRPr="00555343" w:rsidRDefault="00511862" w:rsidP="00862C8B">
      <w:pPr>
        <w:pStyle w:val="Normale1"/>
        <w:numPr>
          <w:ilvl w:val="0"/>
          <w:numId w:val="19"/>
        </w:numPr>
        <w:pBdr>
          <w:top w:val="nil"/>
          <w:left w:val="nil"/>
          <w:bottom w:val="nil"/>
          <w:right w:val="nil"/>
          <w:between w:val="nil"/>
        </w:pBdr>
        <w:spacing w:line="276" w:lineRule="auto"/>
        <w:rPr>
          <w:rFonts w:eastAsia="Arial Narrow"/>
          <w:color w:val="000000"/>
        </w:rPr>
      </w:pPr>
      <w:r w:rsidRPr="00555343">
        <w:rPr>
          <w:rFonts w:eastAsia="Arial Narrow"/>
          <w:color w:val="000000"/>
        </w:rPr>
        <w:t>Agricultura</w:t>
      </w:r>
    </w:p>
    <w:p w14:paraId="79F1EF60" w14:textId="77777777" w:rsidR="00511862" w:rsidRPr="00555343" w:rsidRDefault="00511862" w:rsidP="00862C8B">
      <w:pPr>
        <w:pStyle w:val="Normale1"/>
        <w:numPr>
          <w:ilvl w:val="0"/>
          <w:numId w:val="32"/>
        </w:numPr>
        <w:pBdr>
          <w:top w:val="nil"/>
          <w:left w:val="nil"/>
          <w:bottom w:val="nil"/>
          <w:right w:val="nil"/>
          <w:between w:val="nil"/>
        </w:pBdr>
        <w:spacing w:line="276" w:lineRule="auto"/>
        <w:rPr>
          <w:rFonts w:eastAsia="Arial Narrow"/>
          <w:color w:val="000000"/>
        </w:rPr>
      </w:pPr>
      <w:r w:rsidRPr="00555343">
        <w:rPr>
          <w:rFonts w:eastAsia="Arial Narrow"/>
          <w:color w:val="000000"/>
        </w:rPr>
        <w:t>Resposta a emergências</w:t>
      </w:r>
    </w:p>
    <w:p w14:paraId="51791CFA" w14:textId="77777777" w:rsidR="00511862" w:rsidRPr="00555343" w:rsidRDefault="00511862" w:rsidP="00862C8B">
      <w:pPr>
        <w:pStyle w:val="Normale1"/>
        <w:numPr>
          <w:ilvl w:val="0"/>
          <w:numId w:val="19"/>
        </w:numPr>
        <w:pBdr>
          <w:top w:val="nil"/>
          <w:left w:val="nil"/>
          <w:bottom w:val="nil"/>
          <w:right w:val="nil"/>
          <w:between w:val="nil"/>
        </w:pBdr>
        <w:spacing w:line="276" w:lineRule="auto"/>
        <w:rPr>
          <w:rFonts w:eastAsia="Arial Narrow"/>
          <w:color w:val="000000"/>
        </w:rPr>
      </w:pPr>
      <w:r w:rsidRPr="00555343">
        <w:rPr>
          <w:rFonts w:eastAsia="Arial Narrow"/>
          <w:color w:val="000000"/>
        </w:rPr>
        <w:t>Construção</w:t>
      </w:r>
    </w:p>
    <w:p w14:paraId="2E597A43" w14:textId="77777777" w:rsidR="00511862" w:rsidRPr="00555343" w:rsidRDefault="00511862" w:rsidP="00862C8B">
      <w:pPr>
        <w:pStyle w:val="Normale1"/>
        <w:numPr>
          <w:ilvl w:val="0"/>
          <w:numId w:val="19"/>
        </w:numPr>
        <w:pBdr>
          <w:top w:val="nil"/>
          <w:left w:val="nil"/>
          <w:bottom w:val="nil"/>
          <w:right w:val="nil"/>
          <w:between w:val="nil"/>
        </w:pBdr>
        <w:spacing w:line="276" w:lineRule="auto"/>
        <w:rPr>
          <w:rFonts w:eastAsia="Arial Narrow"/>
          <w:color w:val="000000"/>
        </w:rPr>
      </w:pPr>
      <w:r w:rsidRPr="00555343">
        <w:rPr>
          <w:rFonts w:eastAsia="Arial Narrow"/>
          <w:color w:val="000000"/>
        </w:rPr>
        <w:t>Gestão da água</w:t>
      </w:r>
    </w:p>
    <w:p w14:paraId="39B43535" w14:textId="77777777" w:rsidR="00511862" w:rsidRPr="00555343" w:rsidRDefault="00511862" w:rsidP="00862C8B">
      <w:pPr>
        <w:pStyle w:val="Normale1"/>
        <w:numPr>
          <w:ilvl w:val="0"/>
          <w:numId w:val="19"/>
        </w:numPr>
        <w:pBdr>
          <w:top w:val="nil"/>
          <w:left w:val="nil"/>
          <w:bottom w:val="nil"/>
          <w:right w:val="nil"/>
          <w:between w:val="nil"/>
        </w:pBdr>
        <w:spacing w:line="276" w:lineRule="auto"/>
        <w:rPr>
          <w:rFonts w:eastAsia="Arial Narrow"/>
          <w:color w:val="000000"/>
        </w:rPr>
      </w:pPr>
      <w:r w:rsidRPr="00555343">
        <w:rPr>
          <w:rFonts w:eastAsia="Arial Narrow"/>
          <w:color w:val="000000"/>
        </w:rPr>
        <w:t>Proteção ambiental</w:t>
      </w:r>
    </w:p>
    <w:p w14:paraId="5169F610" w14:textId="77777777" w:rsidR="00511862" w:rsidRDefault="00511862" w:rsidP="00862C8B">
      <w:pPr>
        <w:pStyle w:val="Normale1"/>
        <w:numPr>
          <w:ilvl w:val="0"/>
          <w:numId w:val="19"/>
        </w:numPr>
        <w:pBdr>
          <w:top w:val="nil"/>
          <w:left w:val="nil"/>
          <w:bottom w:val="nil"/>
          <w:right w:val="nil"/>
          <w:between w:val="nil"/>
        </w:pBdr>
        <w:spacing w:line="276" w:lineRule="auto"/>
        <w:rPr>
          <w:rFonts w:eastAsia="Arial Narrow"/>
          <w:color w:val="000000"/>
        </w:rPr>
      </w:pPr>
      <w:r>
        <w:rPr>
          <w:rFonts w:eastAsia="Arial Narrow"/>
          <w:color w:val="000000"/>
        </w:rPr>
        <w:t>Outro</w:t>
      </w:r>
    </w:p>
    <w:p w14:paraId="6911AC69" w14:textId="77777777" w:rsidR="0092305C" w:rsidRPr="00511862" w:rsidRDefault="0092305C">
      <w:pPr>
        <w:pStyle w:val="Corpotesto"/>
        <w:spacing w:before="157"/>
      </w:pPr>
    </w:p>
    <w:p w14:paraId="661027DC" w14:textId="77777777" w:rsidR="0092305C" w:rsidRPr="00E176B7" w:rsidRDefault="006F0492" w:rsidP="00E176B7">
      <w:pPr>
        <w:pStyle w:val="Titolo11"/>
        <w:numPr>
          <w:ilvl w:val="0"/>
          <w:numId w:val="1"/>
        </w:numPr>
        <w:rPr>
          <w:rFonts w:ascii="Times New Roman" w:hAnsi="Times New Roman" w:cs="Times New Roman"/>
          <w:color w:val="C00000"/>
          <w:sz w:val="36"/>
          <w:lang w:val="it-IT"/>
        </w:rPr>
      </w:pPr>
      <w:bookmarkStart w:id="3" w:name="_Toc237360094"/>
      <w:r w:rsidRPr="00E176B7">
        <w:rPr>
          <w:rFonts w:ascii="Times New Roman" w:hAnsi="Times New Roman" w:cs="Times New Roman"/>
          <w:color w:val="C00000"/>
          <w:sz w:val="36"/>
          <w:lang w:val="it-IT"/>
        </w:rPr>
        <w:t/>
      </w:r>
      <w:r w:rsidR="00511862" w:rsidRPr="00E176B7">
        <w:rPr>
          <w:rFonts w:ascii="Times New Roman" w:hAnsi="Times New Roman" w:cs="Times New Roman"/>
          <w:color w:val="C00000"/>
          <w:sz w:val="36"/>
          <w:lang w:val="it-IT"/>
        </w:rPr>
        <w:t>TIPO</w:t>
      </w:r>
      <w:bookmarkEnd w:id="3"/>
    </w:p>
    <w:p w14:paraId="14D61C75" w14:textId="77777777" w:rsidR="00511862" w:rsidRPr="00555343" w:rsidRDefault="00511862" w:rsidP="00862C8B">
      <w:pPr>
        <w:pStyle w:val="Normale1"/>
        <w:numPr>
          <w:ilvl w:val="0"/>
          <w:numId w:val="20"/>
        </w:numPr>
        <w:pBdr>
          <w:top w:val="nil"/>
          <w:left w:val="nil"/>
          <w:bottom w:val="nil"/>
          <w:right w:val="nil"/>
          <w:between w:val="nil"/>
        </w:pBdr>
        <w:spacing w:before="280" w:line="276" w:lineRule="auto"/>
        <w:jc w:val="both"/>
        <w:rPr>
          <w:rFonts w:eastAsia="Arial Narrow"/>
          <w:color w:val="000000"/>
        </w:rPr>
      </w:pPr>
      <w:r w:rsidRPr="00555343">
        <w:rPr>
          <w:rFonts w:eastAsia="Arial Narrow"/>
          <w:color w:val="000000"/>
        </w:rPr>
        <w:t>Plano de aula</w:t>
      </w:r>
    </w:p>
    <w:p w14:paraId="750E7FCE" w14:textId="77777777" w:rsidR="00511862" w:rsidRPr="00555343" w:rsidRDefault="00511862" w:rsidP="00862C8B">
      <w:pPr>
        <w:pStyle w:val="Normale1"/>
        <w:numPr>
          <w:ilvl w:val="0"/>
          <w:numId w:val="33"/>
        </w:numPr>
        <w:pBdr>
          <w:top w:val="nil"/>
          <w:left w:val="nil"/>
          <w:bottom w:val="nil"/>
          <w:right w:val="nil"/>
          <w:between w:val="nil"/>
        </w:pBdr>
        <w:spacing w:line="276" w:lineRule="auto"/>
        <w:jc w:val="both"/>
        <w:rPr>
          <w:rFonts w:eastAsia="Arial Narrow"/>
        </w:rPr>
      </w:pPr>
      <w:r w:rsidRPr="00555343">
        <w:rPr>
          <w:rFonts w:eastAsia="Arial Narrow"/>
        </w:rPr>
        <w:t>Projeto</w:t>
      </w:r>
    </w:p>
    <w:p w14:paraId="4849F0BB" w14:textId="77777777" w:rsidR="00511862" w:rsidRPr="00555343" w:rsidRDefault="00511862" w:rsidP="00862C8B">
      <w:pPr>
        <w:pStyle w:val="Normale1"/>
        <w:numPr>
          <w:ilvl w:val="0"/>
          <w:numId w:val="20"/>
        </w:numPr>
        <w:pBdr>
          <w:top w:val="nil"/>
          <w:left w:val="nil"/>
          <w:bottom w:val="nil"/>
          <w:right w:val="nil"/>
          <w:between w:val="nil"/>
        </w:pBdr>
        <w:spacing w:after="280" w:line="276" w:lineRule="auto"/>
        <w:jc w:val="both"/>
        <w:rPr>
          <w:rFonts w:eastAsia="Arial Narrow"/>
        </w:rPr>
      </w:pPr>
      <w:r w:rsidRPr="00555343">
        <w:rPr>
          <w:rFonts w:eastAsia="Arial Narrow"/>
        </w:rPr>
        <w:t>Atividade</w:t>
      </w:r>
    </w:p>
    <w:p w14:paraId="57A5092E" w14:textId="77777777" w:rsidR="0092305C" w:rsidRPr="00511862" w:rsidRDefault="0092305C">
      <w:pPr>
        <w:pStyle w:val="Corpotesto"/>
        <w:spacing w:before="158"/>
      </w:pPr>
    </w:p>
    <w:p w14:paraId="715DFBFB" w14:textId="77777777" w:rsidR="0092305C" w:rsidRPr="00E176B7" w:rsidRDefault="006F0492" w:rsidP="00E176B7">
      <w:pPr>
        <w:pStyle w:val="Titolo11"/>
        <w:numPr>
          <w:ilvl w:val="0"/>
          <w:numId w:val="1"/>
        </w:numPr>
        <w:rPr>
          <w:rFonts w:ascii="Times New Roman" w:hAnsi="Times New Roman" w:cs="Times New Roman"/>
          <w:color w:val="C00000"/>
          <w:sz w:val="36"/>
          <w:lang w:val="it-IT"/>
        </w:rPr>
      </w:pPr>
      <w:bookmarkStart w:id="4" w:name="_Toc237360095"/>
      <w:r w:rsidRPr="00E176B7">
        <w:rPr>
          <w:rFonts w:ascii="Times New Roman" w:hAnsi="Times New Roman" w:cs="Times New Roman"/>
          <w:color w:val="C00000"/>
          <w:sz w:val="36"/>
          <w:lang w:val="it-IT"/>
        </w:rPr>
        <w:t xml:space="preserve">DRONE </w:t>
      </w:r>
      <w:r w:rsidR="00511862" w:rsidRPr="00E176B7">
        <w:rPr>
          <w:rFonts w:ascii="Times New Roman" w:hAnsi="Times New Roman" w:cs="Times New Roman"/>
          <w:color w:val="C00000"/>
          <w:sz w:val="36"/>
          <w:lang w:val="it-IT"/>
        </w:rPr>
        <w:t/>
      </w:r>
      <w:r w:rsidR="008D28C8" w:rsidRPr="00E176B7">
        <w:rPr>
          <w:rFonts w:ascii="Times New Roman" w:hAnsi="Times New Roman" w:cs="Times New Roman"/>
          <w:color w:val="C00000"/>
          <w:sz w:val="36"/>
          <w:lang w:val="it-IT"/>
        </w:rPr>
        <w:t>UTILIZADO</w:t>
      </w:r>
      <w:bookmarkEnd w:id="4"/>
    </w:p>
    <w:p w14:paraId="3D98B6F5" w14:textId="77777777" w:rsidR="00511862" w:rsidRPr="00511862" w:rsidRDefault="00511862" w:rsidP="00511862">
      <w:pPr>
        <w:pStyle w:val="Titolo21"/>
        <w:tabs>
          <w:tab w:val="left" w:pos="719"/>
        </w:tabs>
        <w:ind w:firstLine="0"/>
        <w:rPr>
          <w:rFonts w:ascii="Times New Roman" w:hAnsi="Times New Roman" w:cs="Times New Roman"/>
          <w:color w:val="C70F2D"/>
        </w:rPr>
      </w:pPr>
    </w:p>
    <w:p w14:paraId="26AFA8B3" w14:textId="77777777" w:rsidR="00511862" w:rsidRPr="00555343" w:rsidRDefault="00511862" w:rsidP="00862C8B">
      <w:pPr>
        <w:pStyle w:val="Normale1"/>
        <w:numPr>
          <w:ilvl w:val="0"/>
          <w:numId w:val="34"/>
        </w:numPr>
        <w:pBdr>
          <w:top w:val="nil"/>
          <w:left w:val="nil"/>
          <w:bottom w:val="nil"/>
          <w:right w:val="nil"/>
          <w:between w:val="nil"/>
        </w:pBdr>
        <w:spacing w:line="276" w:lineRule="auto"/>
        <w:jc w:val="both"/>
        <w:rPr>
          <w:rFonts w:eastAsia="Arial Narrow"/>
        </w:rPr>
      </w:pPr>
      <w:r w:rsidRPr="00555343">
        <w:rPr>
          <w:rFonts w:eastAsia="Arial Narrow"/>
        </w:rPr>
        <w:t>Drone personalizado</w:t>
      </w:r>
    </w:p>
    <w:p w14:paraId="3BE7B0BF" w14:textId="77777777" w:rsidR="00511862" w:rsidRPr="00555343" w:rsidRDefault="00511862" w:rsidP="00862C8B">
      <w:pPr>
        <w:pStyle w:val="Normale1"/>
        <w:numPr>
          <w:ilvl w:val="0"/>
          <w:numId w:val="21"/>
        </w:numPr>
        <w:pBdr>
          <w:top w:val="nil"/>
          <w:left w:val="nil"/>
          <w:bottom w:val="nil"/>
          <w:right w:val="nil"/>
          <w:between w:val="nil"/>
        </w:pBdr>
        <w:spacing w:line="276" w:lineRule="auto"/>
        <w:jc w:val="both"/>
        <w:rPr>
          <w:rFonts w:eastAsia="Arial Narrow"/>
        </w:rPr>
      </w:pPr>
      <w:r w:rsidRPr="00555343">
        <w:rPr>
          <w:rFonts w:eastAsia="Arial Narrow"/>
        </w:rPr>
        <w:t>Drone comercial (DJI)</w:t>
      </w:r>
    </w:p>
    <w:p w14:paraId="4274616F" w14:textId="77777777" w:rsidR="0092305C" w:rsidRPr="00511862" w:rsidRDefault="0092305C">
      <w:pPr>
        <w:pStyle w:val="Paragrafoelenco"/>
        <w:rPr>
          <w:rFonts w:ascii="Times New Roman" w:hAnsi="Times New Roman" w:cs="Times New Roman"/>
          <w:sz w:val="24"/>
        </w:rPr>
        <w:sectPr w:rsidR="0092305C" w:rsidRPr="00511862">
          <w:headerReference w:type="default" r:id="rId11"/>
          <w:footerReference w:type="default" r:id="rId12"/>
          <w:pgSz w:w="11910" w:h="16840"/>
          <w:pgMar w:top="1340" w:right="1275" w:bottom="1400" w:left="1700" w:header="331" w:footer="1213" w:gutter="0"/>
          <w:pgNumType w:start="2"/>
          <w:cols w:space="720"/>
        </w:sectPr>
      </w:pPr>
    </w:p>
    <w:p w14:paraId="05CAB532" w14:textId="77777777" w:rsidR="0092305C" w:rsidRPr="00E176B7" w:rsidRDefault="006F0492" w:rsidP="00E176B7">
      <w:pPr>
        <w:pStyle w:val="Titolo11"/>
        <w:numPr>
          <w:ilvl w:val="0"/>
          <w:numId w:val="1"/>
        </w:numPr>
        <w:rPr>
          <w:rFonts w:ascii="Times New Roman" w:hAnsi="Times New Roman" w:cs="Times New Roman"/>
          <w:color w:val="C00000"/>
          <w:sz w:val="36"/>
          <w:lang w:val="it-IT"/>
        </w:rPr>
      </w:pPr>
      <w:bookmarkStart w:id="5" w:name="_Toc237360096"/>
      <w:r w:rsidRPr="00E176B7">
        <w:rPr>
          <w:rFonts w:ascii="Times New Roman" w:hAnsi="Times New Roman" w:cs="Times New Roman"/>
          <w:color w:val="C00000"/>
          <w:sz w:val="36"/>
          <w:lang w:val="it-IT"/>
        </w:rPr>
        <w:lastRenderedPageBreak/>
        <w:t>DURAÇÃO</w:t>
      </w:r>
      <w:r w:rsidR="00511862" w:rsidRPr="00E176B7">
        <w:rPr>
          <w:rFonts w:ascii="Times New Roman" w:hAnsi="Times New Roman" w:cs="Times New Roman"/>
          <w:color w:val="C00000"/>
          <w:sz w:val="36"/>
          <w:lang w:val="it-IT"/>
        </w:rPr>
        <w:t/>
      </w:r>
      <w:bookmarkEnd w:id="5"/>
    </w:p>
    <w:p w14:paraId="4C95F8C9" w14:textId="77777777" w:rsidR="00511862" w:rsidRPr="00511862" w:rsidRDefault="00511862" w:rsidP="00511862">
      <w:pPr>
        <w:pStyle w:val="Titolo21"/>
        <w:tabs>
          <w:tab w:val="left" w:pos="719"/>
        </w:tabs>
        <w:spacing w:before="86"/>
        <w:ind w:firstLine="0"/>
        <w:rPr>
          <w:rFonts w:ascii="Times New Roman" w:hAnsi="Times New Roman" w:cs="Times New Roman"/>
          <w:color w:val="C70F2D"/>
        </w:rPr>
      </w:pPr>
    </w:p>
    <w:p w14:paraId="307604A6" w14:textId="77777777" w:rsidR="00511862" w:rsidRPr="00555343" w:rsidRDefault="00511862" w:rsidP="00862C8B">
      <w:pPr>
        <w:pStyle w:val="Normale1"/>
        <w:numPr>
          <w:ilvl w:val="0"/>
          <w:numId w:val="22"/>
        </w:numPr>
        <w:pBdr>
          <w:top w:val="nil"/>
          <w:left w:val="nil"/>
          <w:bottom w:val="nil"/>
          <w:right w:val="nil"/>
          <w:between w:val="nil"/>
        </w:pBdr>
        <w:spacing w:line="276" w:lineRule="auto"/>
        <w:jc w:val="both"/>
        <w:rPr>
          <w:rFonts w:eastAsia="Arial Narrow"/>
        </w:rPr>
      </w:pPr>
      <w:r w:rsidRPr="00555343">
        <w:rPr>
          <w:rFonts w:eastAsia="Arial Narrow"/>
        </w:rPr>
        <w:t>1 aula de 45 minutos - Portugal</w:t>
      </w:r>
    </w:p>
    <w:p w14:paraId="3A9D0EAD" w14:textId="77777777" w:rsidR="00511862" w:rsidRPr="00555343" w:rsidRDefault="00511862" w:rsidP="00862C8B">
      <w:pPr>
        <w:pStyle w:val="Normale1"/>
        <w:numPr>
          <w:ilvl w:val="0"/>
          <w:numId w:val="22"/>
        </w:numPr>
        <w:pBdr>
          <w:top w:val="nil"/>
          <w:left w:val="nil"/>
          <w:bottom w:val="nil"/>
          <w:right w:val="nil"/>
          <w:between w:val="nil"/>
        </w:pBdr>
        <w:spacing w:line="276" w:lineRule="auto"/>
        <w:jc w:val="both"/>
        <w:rPr>
          <w:rFonts w:eastAsia="Arial Narrow"/>
        </w:rPr>
      </w:pPr>
      <w:r w:rsidRPr="00555343">
        <w:rPr>
          <w:rFonts w:eastAsia="Arial Narrow"/>
        </w:rPr>
        <w:t>1 aula de 60 minutos</w:t>
      </w:r>
    </w:p>
    <w:p w14:paraId="3648C96E" w14:textId="77777777" w:rsidR="00511862" w:rsidRPr="00555343" w:rsidRDefault="00511862" w:rsidP="00862C8B">
      <w:pPr>
        <w:pStyle w:val="Normale1"/>
        <w:numPr>
          <w:ilvl w:val="0"/>
          <w:numId w:val="22"/>
        </w:numPr>
        <w:pBdr>
          <w:top w:val="nil"/>
          <w:left w:val="nil"/>
          <w:bottom w:val="nil"/>
          <w:right w:val="nil"/>
          <w:between w:val="nil"/>
        </w:pBdr>
        <w:spacing w:line="276" w:lineRule="auto"/>
        <w:jc w:val="both"/>
        <w:rPr>
          <w:rFonts w:eastAsia="Arial Narrow"/>
        </w:rPr>
      </w:pPr>
      <w:r w:rsidRPr="00555343">
        <w:rPr>
          <w:rFonts w:eastAsia="Arial Narrow"/>
        </w:rPr>
        <w:t>1 bloco de 90 minutos</w:t>
      </w:r>
    </w:p>
    <w:p w14:paraId="21645ED9" w14:textId="77777777" w:rsidR="00511862" w:rsidRPr="00555343" w:rsidRDefault="00511862" w:rsidP="00862C8B">
      <w:pPr>
        <w:pStyle w:val="Normale1"/>
        <w:numPr>
          <w:ilvl w:val="0"/>
          <w:numId w:val="22"/>
        </w:numPr>
        <w:pBdr>
          <w:top w:val="nil"/>
          <w:left w:val="nil"/>
          <w:bottom w:val="nil"/>
          <w:right w:val="nil"/>
          <w:between w:val="nil"/>
        </w:pBdr>
        <w:spacing w:line="276" w:lineRule="auto"/>
        <w:jc w:val="both"/>
        <w:rPr>
          <w:rFonts w:eastAsia="Arial Narrow"/>
        </w:rPr>
      </w:pPr>
      <w:r w:rsidRPr="00555343">
        <w:rPr>
          <w:rFonts w:eastAsia="Arial Narrow"/>
        </w:rPr>
        <w:t>2 aulas de 45 minutos</w:t>
      </w:r>
    </w:p>
    <w:p w14:paraId="2297752A" w14:textId="77777777" w:rsidR="00511862" w:rsidRPr="00555343" w:rsidRDefault="00511862" w:rsidP="00862C8B">
      <w:pPr>
        <w:pStyle w:val="Normale1"/>
        <w:numPr>
          <w:ilvl w:val="0"/>
          <w:numId w:val="35"/>
        </w:numPr>
        <w:pBdr>
          <w:top w:val="nil"/>
          <w:left w:val="nil"/>
          <w:bottom w:val="nil"/>
          <w:right w:val="nil"/>
          <w:between w:val="nil"/>
        </w:pBdr>
        <w:spacing w:line="276" w:lineRule="auto"/>
        <w:jc w:val="both"/>
        <w:rPr>
          <w:rFonts w:eastAsia="Arial Narrow"/>
        </w:rPr>
      </w:pPr>
      <w:r w:rsidRPr="00555343">
        <w:rPr>
          <w:rFonts w:eastAsia="Arial Narrow"/>
        </w:rPr>
        <w:t>2 aulas de 60 minutos</w:t>
      </w:r>
    </w:p>
    <w:p w14:paraId="277686EE" w14:textId="77777777" w:rsidR="00511862" w:rsidRPr="007C79DE" w:rsidRDefault="00511862" w:rsidP="00862C8B">
      <w:pPr>
        <w:pStyle w:val="Normale1"/>
        <w:numPr>
          <w:ilvl w:val="0"/>
          <w:numId w:val="22"/>
        </w:numPr>
        <w:pBdr>
          <w:top w:val="nil"/>
          <w:left w:val="nil"/>
          <w:bottom w:val="nil"/>
          <w:right w:val="nil"/>
          <w:between w:val="nil"/>
        </w:pBdr>
        <w:spacing w:line="276" w:lineRule="auto"/>
        <w:jc w:val="both"/>
        <w:rPr>
          <w:rFonts w:eastAsia="Arial Narrow"/>
        </w:rPr>
      </w:pPr>
      <w:r w:rsidRPr="007C79DE">
        <w:rPr>
          <w:rFonts w:eastAsia="Arial Narrow"/>
        </w:rPr>
        <w:t>Sessão dupla (2 × 60 minutos) com trabalhos de casa facultativos baseados em projetos.</w:t>
      </w:r>
    </w:p>
    <w:p w14:paraId="0923148F" w14:textId="77777777" w:rsidR="0092305C" w:rsidRPr="00511862" w:rsidRDefault="0092305C">
      <w:pPr>
        <w:pStyle w:val="Corpotesto"/>
        <w:spacing w:before="158"/>
        <w:rPr>
          <w:lang w:val="it-IT"/>
        </w:rPr>
      </w:pPr>
    </w:p>
    <w:p w14:paraId="21D858FD" w14:textId="77777777" w:rsidR="0092305C" w:rsidRPr="00E176B7" w:rsidRDefault="00511862" w:rsidP="00E176B7">
      <w:pPr>
        <w:pStyle w:val="Titolo11"/>
        <w:numPr>
          <w:ilvl w:val="0"/>
          <w:numId w:val="1"/>
        </w:numPr>
        <w:rPr>
          <w:rFonts w:ascii="Times New Roman" w:hAnsi="Times New Roman" w:cs="Times New Roman"/>
          <w:color w:val="C00000"/>
          <w:sz w:val="36"/>
          <w:lang w:val="it-IT"/>
        </w:rPr>
      </w:pPr>
      <w:bookmarkStart w:id="6" w:name="_Toc237360097"/>
      <w:r w:rsidRPr="00E176B7">
        <w:rPr>
          <w:rFonts w:ascii="Times New Roman" w:hAnsi="Times New Roman" w:cs="Times New Roman"/>
          <w:color w:val="C00000"/>
          <w:sz w:val="36"/>
          <w:lang w:val="it-IT"/>
        </w:rPr>
        <w:t>OBJETIVOS DE APRENDIZAGEM</w:t>
      </w:r>
      <w:bookmarkEnd w:id="6"/>
    </w:p>
    <w:p w14:paraId="03DAADBE" w14:textId="77777777" w:rsidR="006F0492" w:rsidRDefault="006F0492" w:rsidP="006F0492">
      <w:pPr>
        <w:pStyle w:val="Normale1"/>
        <w:pBdr>
          <w:top w:val="nil"/>
          <w:left w:val="nil"/>
          <w:bottom w:val="nil"/>
          <w:right w:val="nil"/>
          <w:between w:val="nil"/>
        </w:pBdr>
        <w:spacing w:line="276" w:lineRule="auto"/>
        <w:rPr>
          <w:rFonts w:eastAsia="Arial Narrow"/>
        </w:rPr>
      </w:pPr>
    </w:p>
    <w:p w14:paraId="7747FE9A" w14:textId="77777777" w:rsidR="006F0492" w:rsidRPr="006F0492" w:rsidRDefault="006F0492" w:rsidP="006F0492">
      <w:pPr>
        <w:pStyle w:val="Normale1"/>
        <w:pBdr>
          <w:top w:val="nil"/>
          <w:left w:val="nil"/>
          <w:bottom w:val="nil"/>
          <w:right w:val="nil"/>
          <w:between w:val="nil"/>
        </w:pBdr>
        <w:spacing w:line="276" w:lineRule="auto"/>
        <w:rPr>
          <w:rFonts w:eastAsia="Arial Narrow"/>
        </w:rPr>
      </w:pPr>
      <w:r w:rsidRPr="006F0492">
        <w:rPr>
          <w:rFonts w:eastAsia="Arial Narrow"/>
        </w:rPr>
        <w:t>Os alunos monitorizarão os compostos orgânicos voláteis e a densidade das poeiras em tempo real utilizando o índice IAQ (Qualidade do Ar Interior/Exterior) do sensor BME680.</w:t>
      </w:r>
    </w:p>
    <w:p w14:paraId="1FFF5D12" w14:textId="77777777" w:rsidR="006F0492" w:rsidRPr="006F0492" w:rsidRDefault="006F0492" w:rsidP="006F0492">
      <w:pPr>
        <w:pStyle w:val="Normale1"/>
        <w:pBdr>
          <w:top w:val="nil"/>
          <w:left w:val="nil"/>
          <w:bottom w:val="nil"/>
          <w:right w:val="nil"/>
          <w:between w:val="nil"/>
        </w:pBdr>
        <w:spacing w:line="276" w:lineRule="auto"/>
        <w:rPr>
          <w:rFonts w:eastAsia="Arial Narrow"/>
        </w:rPr>
      </w:pPr>
      <w:r w:rsidRPr="006F0492">
        <w:rPr>
          <w:rFonts w:eastAsia="Arial Narrow"/>
        </w:rPr>
        <w:t>Utilizando os dados recolhidos pelos drones, os alunos demonstrarão como as poeiras permanecem em suspensão a diferentes alturas (ao nível do solo em comparação com as linhas de transferência no teto) nas áreas de eliminação de resíduos sólidos.</w:t>
      </w:r>
    </w:p>
    <w:p w14:paraId="22A25096" w14:textId="77777777" w:rsidR="0092305C" w:rsidRDefault="006F0492" w:rsidP="006F0492">
      <w:pPr>
        <w:pStyle w:val="Normale1"/>
        <w:pBdr>
          <w:top w:val="nil"/>
          <w:left w:val="nil"/>
          <w:bottom w:val="nil"/>
          <w:right w:val="nil"/>
          <w:between w:val="nil"/>
        </w:pBdr>
        <w:spacing w:line="276" w:lineRule="auto"/>
        <w:rPr>
          <w:rFonts w:eastAsia="Arial Narrow"/>
        </w:rPr>
      </w:pPr>
      <w:r w:rsidRPr="006F0492">
        <w:rPr>
          <w:rFonts w:eastAsia="Arial Narrow"/>
        </w:rPr>
        <w:t>Os alunos desenvolverão uma "Estratégia de supressão e filtração de poeiras" para combater os riscos de desgaste dos componentes mecânicos e os riscos para a saúde do pessoal causados por níveis elevados de poeiras.</w:t>
      </w:r>
    </w:p>
    <w:p w14:paraId="47FA4430" w14:textId="77777777" w:rsidR="006F0492" w:rsidRPr="006F0492" w:rsidRDefault="006F0492" w:rsidP="006F0492">
      <w:pPr>
        <w:pStyle w:val="Normale1"/>
        <w:pBdr>
          <w:top w:val="nil"/>
          <w:left w:val="nil"/>
          <w:bottom w:val="nil"/>
          <w:right w:val="nil"/>
          <w:between w:val="nil"/>
        </w:pBdr>
        <w:spacing w:line="276" w:lineRule="auto"/>
        <w:rPr>
          <w:rFonts w:eastAsia="Arial Narrow"/>
        </w:rPr>
      </w:pPr>
    </w:p>
    <w:p w14:paraId="6716BA08" w14:textId="77777777" w:rsidR="0092305C" w:rsidRPr="00E176B7" w:rsidRDefault="00511862" w:rsidP="00E176B7">
      <w:pPr>
        <w:pStyle w:val="Titolo11"/>
        <w:numPr>
          <w:ilvl w:val="0"/>
          <w:numId w:val="1"/>
        </w:numPr>
        <w:rPr>
          <w:rFonts w:ascii="Times New Roman" w:hAnsi="Times New Roman" w:cs="Times New Roman"/>
          <w:color w:val="C00000"/>
          <w:sz w:val="36"/>
          <w:lang w:val="it-IT"/>
        </w:rPr>
      </w:pPr>
      <w:bookmarkStart w:id="7" w:name="_Toc237360098"/>
      <w:r w:rsidRPr="00E176B7">
        <w:rPr>
          <w:rFonts w:ascii="Times New Roman" w:hAnsi="Times New Roman" w:cs="Times New Roman"/>
          <w:color w:val="C00000"/>
          <w:sz w:val="36"/>
          <w:lang w:val="it-IT"/>
        </w:rPr>
        <w:t>COMPETÊNCIAS-CHAVE DESENVOLVIDAS</w:t>
      </w:r>
      <w:bookmarkEnd w:id="7"/>
    </w:p>
    <w:p w14:paraId="6DEBA184" w14:textId="77777777" w:rsidR="00511862" w:rsidRPr="00555343" w:rsidRDefault="00511862" w:rsidP="00862C8B">
      <w:pPr>
        <w:pStyle w:val="Titolo2"/>
        <w:widowControl/>
        <w:numPr>
          <w:ilvl w:val="0"/>
          <w:numId w:val="3"/>
        </w:numPr>
        <w:autoSpaceDE/>
        <w:autoSpaceDN/>
        <w:spacing w:before="400"/>
        <w:rPr>
          <w:rFonts w:ascii="Times New Roman" w:hAnsi="Times New Roman" w:cs="Times New Roman"/>
          <w:b w:val="0"/>
          <w:color w:val="auto"/>
          <w:sz w:val="24"/>
          <w:szCs w:val="24"/>
        </w:rPr>
      </w:pPr>
      <w:bookmarkStart w:id="8" w:name="_Toc235204324"/>
      <w:bookmarkStart w:id="9" w:name="_Toc235438081"/>
      <w:bookmarkStart w:id="10" w:name="_Toc235444974"/>
      <w:bookmarkStart w:id="11" w:name="_Toc235527335"/>
      <w:bookmarkStart w:id="12" w:name="_Toc235531538"/>
      <w:bookmarkStart w:id="13" w:name="_Toc235607413"/>
      <w:bookmarkStart w:id="14" w:name="_Toc235610665"/>
      <w:bookmarkStart w:id="15" w:name="_Toc237360099"/>
      <w:proofErr w:type="spellStart"/>
      <w:r w:rsidRPr="00555343">
        <w:rPr>
          <w:rFonts w:ascii="Times New Roman" w:hAnsi="Times New Roman" w:cs="Times New Roman"/>
          <w:color w:val="auto"/>
          <w:sz w:val="24"/>
          <w:szCs w:val="24"/>
        </w:rPr>
        <w:t>Comunicação e</w:t>
      </w:r>
      <w:proofErr w:type="spellEnd"/>
      <w:r w:rsidRPr="00555343">
        <w:rPr>
          <w:rFonts w:ascii="Times New Roman" w:hAnsi="Times New Roman" w:cs="Times New Roman"/>
          <w:color w:val="auto"/>
          <w:sz w:val="24"/>
          <w:szCs w:val="24"/>
        </w:rPr>
        <w:t xml:space="preserve"> línguas</w:t>
      </w:r>
      <w:bookmarkEnd w:id="8"/>
      <w:bookmarkEnd w:id="9"/>
      <w:bookmarkEnd w:id="10"/>
      <w:bookmarkEnd w:id="11"/>
      <w:bookmarkEnd w:id="12"/>
      <w:bookmarkEnd w:id="13"/>
      <w:bookmarkEnd w:id="14"/>
      <w:bookmarkEnd w:id="15"/>
    </w:p>
    <w:p w14:paraId="03A03247" w14:textId="77777777" w:rsidR="00511862" w:rsidRPr="007C79DE" w:rsidRDefault="00511862" w:rsidP="00862C8B">
      <w:pPr>
        <w:pStyle w:val="Normale1"/>
        <w:numPr>
          <w:ilvl w:val="0"/>
          <w:numId w:val="36"/>
        </w:numPr>
        <w:pBdr>
          <w:top w:val="nil"/>
          <w:left w:val="nil"/>
          <w:bottom w:val="nil"/>
          <w:right w:val="nil"/>
          <w:between w:val="nil"/>
        </w:pBdr>
        <w:spacing w:line="276" w:lineRule="auto"/>
        <w:rPr>
          <w:rFonts w:eastAsia="Arial Narrow"/>
        </w:rPr>
      </w:pPr>
      <w:r w:rsidRPr="007C79DE">
        <w:rPr>
          <w:rFonts w:eastAsia="Arial Narrow"/>
        </w:rPr>
        <w:t>Competência de literacia (compreensão e produção de textos escritos/orais)</w:t>
      </w:r>
    </w:p>
    <w:p w14:paraId="33B581DF" w14:textId="77777777" w:rsidR="00511862" w:rsidRPr="00555343" w:rsidRDefault="00511862" w:rsidP="00862C8B">
      <w:pPr>
        <w:pStyle w:val="Normale1"/>
        <w:numPr>
          <w:ilvl w:val="0"/>
          <w:numId w:val="36"/>
        </w:numPr>
        <w:pBdr>
          <w:top w:val="nil"/>
          <w:left w:val="nil"/>
          <w:bottom w:val="nil"/>
          <w:right w:val="nil"/>
          <w:between w:val="nil"/>
        </w:pBdr>
        <w:spacing w:line="276" w:lineRule="auto"/>
        <w:rPr>
          <w:rFonts w:eastAsia="Arial Narrow"/>
        </w:rPr>
      </w:pPr>
      <w:r w:rsidRPr="00555343">
        <w:rPr>
          <w:rFonts w:eastAsia="Arial Narrow"/>
        </w:rPr>
        <w:t>Comunicação em contextos profissionais</w:t>
      </w:r>
    </w:p>
    <w:p w14:paraId="554404B4" w14:textId="77777777" w:rsidR="00511862" w:rsidRPr="00555343" w:rsidRDefault="00511862" w:rsidP="00862C8B">
      <w:pPr>
        <w:pStyle w:val="Normale1"/>
        <w:numPr>
          <w:ilvl w:val="0"/>
          <w:numId w:val="23"/>
        </w:numPr>
        <w:pBdr>
          <w:top w:val="nil"/>
          <w:left w:val="nil"/>
          <w:bottom w:val="nil"/>
          <w:right w:val="nil"/>
          <w:between w:val="nil"/>
        </w:pBdr>
        <w:spacing w:line="276" w:lineRule="auto"/>
        <w:rPr>
          <w:rFonts w:eastAsia="Arial Narrow"/>
        </w:rPr>
      </w:pPr>
      <w:r w:rsidRPr="00555343">
        <w:rPr>
          <w:rFonts w:eastAsia="Arial Narrow"/>
        </w:rPr>
        <w:t>Competência multilingue</w:t>
      </w:r>
    </w:p>
    <w:p w14:paraId="2D754C2D" w14:textId="77777777" w:rsidR="00511862" w:rsidRPr="00555343" w:rsidRDefault="00511862" w:rsidP="00511862">
      <w:pPr>
        <w:pStyle w:val="Normale1"/>
        <w:pBdr>
          <w:top w:val="nil"/>
          <w:left w:val="nil"/>
          <w:bottom w:val="nil"/>
          <w:right w:val="nil"/>
          <w:between w:val="nil"/>
        </w:pBdr>
        <w:spacing w:line="276" w:lineRule="auto"/>
        <w:ind w:left="360"/>
        <w:rPr>
          <w:rFonts w:eastAsia="Arial Narrow"/>
          <w:b/>
        </w:rPr>
      </w:pPr>
      <w:bookmarkStart w:id="16" w:name="_Toc235204325"/>
    </w:p>
    <w:p w14:paraId="07F82B93" w14:textId="77777777" w:rsidR="00511862" w:rsidRPr="00511862" w:rsidRDefault="00511862" w:rsidP="00862C8B">
      <w:pPr>
        <w:pStyle w:val="Titolo2"/>
        <w:widowControl/>
        <w:numPr>
          <w:ilvl w:val="0"/>
          <w:numId w:val="3"/>
        </w:numPr>
        <w:autoSpaceDE/>
        <w:autoSpaceDN/>
        <w:spacing w:before="0" w:after="120"/>
        <w:rPr>
          <w:rFonts w:ascii="Times New Roman" w:hAnsi="Times New Roman" w:cs="Times New Roman"/>
          <w:b w:val="0"/>
          <w:color w:val="auto"/>
          <w:sz w:val="24"/>
          <w:szCs w:val="24"/>
          <w:lang w:val="it-IT"/>
        </w:rPr>
      </w:pPr>
      <w:bookmarkStart w:id="17" w:name="_Toc235438082"/>
      <w:bookmarkStart w:id="18" w:name="_Toc235444975"/>
      <w:bookmarkStart w:id="19" w:name="_Toc235527336"/>
      <w:bookmarkStart w:id="20" w:name="_Toc235531539"/>
      <w:bookmarkStart w:id="21" w:name="_Toc235607414"/>
      <w:bookmarkStart w:id="22" w:name="_Toc235610666"/>
      <w:bookmarkStart w:id="23" w:name="_Toc237360100"/>
      <w:r w:rsidRPr="00511862">
        <w:rPr>
          <w:rFonts w:ascii="Times New Roman" w:hAnsi="Times New Roman" w:cs="Times New Roman"/>
          <w:color w:val="auto"/>
          <w:sz w:val="24"/>
          <w:szCs w:val="24"/>
          <w:lang w:val="it-IT"/>
        </w:rPr>
        <w:t>Competências matemáticas, científicas, técnicas e profissionais</w:t>
      </w:r>
      <w:bookmarkEnd w:id="16"/>
      <w:bookmarkEnd w:id="17"/>
      <w:bookmarkEnd w:id="18"/>
      <w:bookmarkEnd w:id="19"/>
      <w:bookmarkEnd w:id="20"/>
      <w:bookmarkEnd w:id="21"/>
      <w:bookmarkEnd w:id="22"/>
      <w:bookmarkEnd w:id="23"/>
    </w:p>
    <w:p w14:paraId="56AC55FB" w14:textId="77777777" w:rsidR="00511862" w:rsidRPr="00555343" w:rsidRDefault="00511862" w:rsidP="00862C8B">
      <w:pPr>
        <w:pStyle w:val="Normale1"/>
        <w:numPr>
          <w:ilvl w:val="0"/>
          <w:numId w:val="37"/>
        </w:numPr>
        <w:pBdr>
          <w:top w:val="nil"/>
          <w:left w:val="nil"/>
          <w:bottom w:val="nil"/>
          <w:right w:val="nil"/>
          <w:between w:val="nil"/>
        </w:pBdr>
        <w:spacing w:line="276" w:lineRule="auto"/>
        <w:rPr>
          <w:rFonts w:eastAsia="Arial Narrow"/>
        </w:rPr>
      </w:pPr>
      <w:r w:rsidRPr="00555343">
        <w:rPr>
          <w:rFonts w:eastAsia="Arial Narrow"/>
        </w:rPr>
        <w:t>Competência matemática</w:t>
      </w:r>
    </w:p>
    <w:p w14:paraId="2C6B6523" w14:textId="77777777" w:rsidR="00511862" w:rsidRPr="007C79DE" w:rsidRDefault="00511862" w:rsidP="00862C8B">
      <w:pPr>
        <w:pStyle w:val="Normale1"/>
        <w:numPr>
          <w:ilvl w:val="0"/>
          <w:numId w:val="24"/>
        </w:numPr>
        <w:pBdr>
          <w:top w:val="nil"/>
          <w:left w:val="nil"/>
          <w:bottom w:val="nil"/>
          <w:right w:val="nil"/>
          <w:between w:val="nil"/>
        </w:pBdr>
        <w:spacing w:line="276" w:lineRule="auto"/>
        <w:rPr>
          <w:rFonts w:eastAsia="Arial Narrow"/>
        </w:rPr>
      </w:pPr>
      <w:r w:rsidRPr="007C79DE">
        <w:rPr>
          <w:rFonts w:eastAsia="Arial Narrow"/>
        </w:rPr>
        <w:t>Competência científica, tecnológica e de engenharia (STEM)</w:t>
      </w:r>
    </w:p>
    <w:p w14:paraId="2F13B939" w14:textId="77777777" w:rsidR="00511862" w:rsidRPr="007C79DE" w:rsidRDefault="00511862" w:rsidP="00862C8B">
      <w:pPr>
        <w:pStyle w:val="Normale1"/>
        <w:numPr>
          <w:ilvl w:val="0"/>
          <w:numId w:val="24"/>
        </w:numPr>
        <w:pBdr>
          <w:top w:val="nil"/>
          <w:left w:val="nil"/>
          <w:bottom w:val="nil"/>
          <w:right w:val="nil"/>
          <w:between w:val="nil"/>
        </w:pBdr>
        <w:spacing w:line="276" w:lineRule="auto"/>
        <w:rPr>
          <w:rFonts w:eastAsia="Arial Narrow"/>
        </w:rPr>
      </w:pPr>
      <w:r w:rsidRPr="007C79DE">
        <w:rPr>
          <w:rFonts w:eastAsia="Arial Narrow"/>
        </w:rPr>
        <w:t>Competências numéricas aplicadas às tarefas profissionais</w:t>
      </w:r>
    </w:p>
    <w:p w14:paraId="22B57A74" w14:textId="77777777" w:rsidR="00511862" w:rsidRPr="007C79DE" w:rsidRDefault="00511862" w:rsidP="00862C8B">
      <w:pPr>
        <w:pStyle w:val="Normale1"/>
        <w:numPr>
          <w:ilvl w:val="0"/>
          <w:numId w:val="24"/>
        </w:numPr>
        <w:pBdr>
          <w:top w:val="nil"/>
          <w:left w:val="nil"/>
          <w:bottom w:val="nil"/>
          <w:right w:val="nil"/>
          <w:between w:val="nil"/>
        </w:pBdr>
        <w:spacing w:line="276" w:lineRule="auto"/>
        <w:rPr>
          <w:rFonts w:eastAsia="Arial Narrow"/>
        </w:rPr>
      </w:pPr>
      <w:r w:rsidRPr="007C79DE">
        <w:rPr>
          <w:rFonts w:eastAsia="Arial Narrow"/>
        </w:rPr>
        <w:t>Interpretação de informações técnicas (manuais, diagramas, normas)</w:t>
      </w:r>
    </w:p>
    <w:p w14:paraId="27277734" w14:textId="77777777" w:rsidR="00511862" w:rsidRPr="00555343" w:rsidRDefault="00511862" w:rsidP="00862C8B">
      <w:pPr>
        <w:pStyle w:val="Normale1"/>
        <w:numPr>
          <w:ilvl w:val="0"/>
          <w:numId w:val="24"/>
        </w:numPr>
        <w:pBdr>
          <w:top w:val="nil"/>
          <w:left w:val="nil"/>
          <w:bottom w:val="nil"/>
          <w:right w:val="nil"/>
          <w:between w:val="nil"/>
        </w:pBdr>
        <w:spacing w:line="276" w:lineRule="auto"/>
        <w:rPr>
          <w:rFonts w:eastAsia="Arial Narrow"/>
        </w:rPr>
      </w:pPr>
      <w:r w:rsidRPr="00555343">
        <w:rPr>
          <w:rFonts w:eastAsia="Arial Narrow"/>
        </w:rPr>
        <w:t>Competências profissionais/técnicas</w:t>
      </w:r>
    </w:p>
    <w:p w14:paraId="3014CF2C" w14:textId="77777777" w:rsidR="00511862" w:rsidRPr="00555343" w:rsidRDefault="00511862" w:rsidP="00862C8B">
      <w:pPr>
        <w:pStyle w:val="Normale1"/>
        <w:numPr>
          <w:ilvl w:val="0"/>
          <w:numId w:val="24"/>
        </w:numPr>
        <w:pBdr>
          <w:top w:val="nil"/>
          <w:left w:val="nil"/>
          <w:bottom w:val="nil"/>
          <w:right w:val="nil"/>
          <w:between w:val="nil"/>
        </w:pBdr>
        <w:spacing w:line="276" w:lineRule="auto"/>
        <w:rPr>
          <w:rFonts w:eastAsia="Arial Narrow"/>
        </w:rPr>
      </w:pPr>
      <w:r w:rsidRPr="00555343">
        <w:rPr>
          <w:rFonts w:eastAsia="Arial Narrow"/>
        </w:rPr>
        <w:t>Execução de tarefas práticas</w:t>
      </w:r>
    </w:p>
    <w:p w14:paraId="295C9730" w14:textId="77777777" w:rsidR="00511862" w:rsidRPr="00555343" w:rsidRDefault="00511862" w:rsidP="00511862">
      <w:pPr>
        <w:pStyle w:val="Normale1"/>
        <w:pBdr>
          <w:top w:val="nil"/>
          <w:left w:val="nil"/>
          <w:bottom w:val="nil"/>
          <w:right w:val="nil"/>
          <w:between w:val="nil"/>
        </w:pBdr>
        <w:spacing w:line="276" w:lineRule="auto"/>
        <w:ind w:left="360"/>
        <w:rPr>
          <w:rFonts w:eastAsia="Arial Narrow"/>
          <w:b/>
        </w:rPr>
      </w:pPr>
      <w:bookmarkStart w:id="24" w:name="_Toc235204326"/>
    </w:p>
    <w:p w14:paraId="6020DBDC" w14:textId="77777777" w:rsidR="00511862" w:rsidRPr="00555343" w:rsidRDefault="00511862" w:rsidP="00862C8B">
      <w:pPr>
        <w:pStyle w:val="Titolo2"/>
        <w:widowControl/>
        <w:numPr>
          <w:ilvl w:val="0"/>
          <w:numId w:val="3"/>
        </w:numPr>
        <w:autoSpaceDE/>
        <w:autoSpaceDN/>
        <w:spacing w:before="0" w:after="120"/>
        <w:rPr>
          <w:rFonts w:ascii="Times New Roman" w:hAnsi="Times New Roman" w:cs="Times New Roman"/>
          <w:b w:val="0"/>
          <w:color w:val="auto"/>
          <w:sz w:val="24"/>
          <w:szCs w:val="24"/>
        </w:rPr>
      </w:pPr>
      <w:bookmarkStart w:id="25" w:name="_Toc235438083"/>
      <w:bookmarkStart w:id="26" w:name="_Toc235444976"/>
      <w:bookmarkStart w:id="27" w:name="_Toc235527337"/>
      <w:bookmarkStart w:id="28" w:name="_Toc235531540"/>
      <w:bookmarkStart w:id="29" w:name="_Toc235607415"/>
      <w:bookmarkStart w:id="30" w:name="_Toc235610667"/>
      <w:bookmarkStart w:id="31" w:name="_Toc237360101"/>
      <w:proofErr w:type="spellStart"/>
      <w:r w:rsidRPr="00555343">
        <w:rPr>
          <w:rFonts w:ascii="Times New Roman" w:hAnsi="Times New Roman" w:cs="Times New Roman"/>
          <w:color w:val="auto"/>
          <w:sz w:val="24"/>
          <w:szCs w:val="24"/>
        </w:rPr>
        <w:t>Competências </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digitais</w:t>
      </w:r>
      <w:bookmarkEnd w:id="24"/>
      <w:bookmarkEnd w:id="25"/>
      <w:bookmarkEnd w:id="26"/>
      <w:bookmarkEnd w:id="27"/>
      <w:bookmarkEnd w:id="28"/>
      <w:bookmarkEnd w:id="29"/>
      <w:bookmarkEnd w:id="30"/>
      <w:bookmarkEnd w:id="31"/>
      <w:proofErr w:type="spellEnd"/>
    </w:p>
    <w:p w14:paraId="679F7570" w14:textId="77777777" w:rsidR="00511862" w:rsidRPr="007C79DE" w:rsidRDefault="00511862" w:rsidP="00862C8B">
      <w:pPr>
        <w:pStyle w:val="Normale1"/>
        <w:numPr>
          <w:ilvl w:val="0"/>
          <w:numId w:val="38"/>
        </w:numPr>
        <w:pBdr>
          <w:top w:val="nil"/>
          <w:left w:val="nil"/>
          <w:bottom w:val="nil"/>
          <w:right w:val="nil"/>
          <w:between w:val="nil"/>
        </w:pBdr>
        <w:spacing w:line="276" w:lineRule="auto"/>
        <w:rPr>
          <w:rFonts w:eastAsia="Arial Narrow"/>
        </w:rPr>
      </w:pPr>
      <w:r w:rsidRPr="007C79DE">
        <w:rPr>
          <w:rFonts w:eastAsia="Arial Narrow"/>
        </w:rPr>
        <w:t>Competência digital (literacia digital geral)</w:t>
      </w:r>
    </w:p>
    <w:p w14:paraId="6B6946D1" w14:textId="77777777" w:rsidR="00511862" w:rsidRPr="007C79DE" w:rsidRDefault="00511862" w:rsidP="00862C8B">
      <w:pPr>
        <w:pStyle w:val="Normale1"/>
        <w:numPr>
          <w:ilvl w:val="0"/>
          <w:numId w:val="25"/>
        </w:numPr>
        <w:pBdr>
          <w:top w:val="nil"/>
          <w:left w:val="nil"/>
          <w:bottom w:val="nil"/>
          <w:right w:val="nil"/>
          <w:between w:val="nil"/>
        </w:pBdr>
        <w:spacing w:line="276" w:lineRule="auto"/>
        <w:rPr>
          <w:rFonts w:eastAsia="Arial Narrow"/>
        </w:rPr>
      </w:pPr>
      <w:r w:rsidRPr="007C79DE">
        <w:rPr>
          <w:rFonts w:eastAsia="Arial Narrow"/>
        </w:rPr>
        <w:t>Utilização de ferramentas digitais em contexto profissional</w:t>
      </w:r>
    </w:p>
    <w:p w14:paraId="40CEA6CD" w14:textId="77777777" w:rsidR="00511862" w:rsidRPr="007C79DE" w:rsidRDefault="00511862" w:rsidP="00511862">
      <w:pPr>
        <w:pStyle w:val="Normale1"/>
        <w:pBdr>
          <w:top w:val="nil"/>
          <w:left w:val="nil"/>
          <w:bottom w:val="nil"/>
          <w:right w:val="nil"/>
          <w:between w:val="nil"/>
        </w:pBdr>
        <w:spacing w:line="276" w:lineRule="auto"/>
        <w:ind w:left="360"/>
        <w:rPr>
          <w:rFonts w:eastAsia="Arial Narrow"/>
        </w:rPr>
      </w:pPr>
      <w:bookmarkStart w:id="32" w:name="_Toc235204327"/>
    </w:p>
    <w:p w14:paraId="52E1EF72" w14:textId="77777777" w:rsidR="00511862" w:rsidRPr="00555343" w:rsidRDefault="00511862" w:rsidP="00862C8B">
      <w:pPr>
        <w:pStyle w:val="Titolo2"/>
        <w:widowControl/>
        <w:numPr>
          <w:ilvl w:val="0"/>
          <w:numId w:val="3"/>
        </w:numPr>
        <w:autoSpaceDE/>
        <w:autoSpaceDN/>
        <w:spacing w:before="0" w:after="120"/>
        <w:rPr>
          <w:rFonts w:ascii="Times New Roman" w:hAnsi="Times New Roman" w:cs="Times New Roman"/>
          <w:b w:val="0"/>
          <w:color w:val="auto"/>
          <w:sz w:val="24"/>
          <w:szCs w:val="24"/>
        </w:rPr>
      </w:pPr>
      <w:bookmarkStart w:id="33" w:name="_Toc235438084"/>
      <w:bookmarkStart w:id="34" w:name="_Toc235444977"/>
      <w:bookmarkStart w:id="35" w:name="_Toc235527338"/>
      <w:bookmarkStart w:id="36" w:name="_Toc235531541"/>
      <w:bookmarkStart w:id="37" w:name="_Toc235607416"/>
      <w:bookmarkStart w:id="38" w:name="_Toc235610668"/>
      <w:bookmarkStart w:id="39" w:name="_Toc237360102"/>
      <w:proofErr w:type="spellStart"/>
      <w:r w:rsidRPr="00555343">
        <w:rPr>
          <w:rFonts w:ascii="Times New Roman" w:hAnsi="Times New Roman" w:cs="Times New Roman"/>
          <w:color w:val="auto"/>
          <w:sz w:val="24"/>
          <w:szCs w:val="24"/>
        </w:rPr>
        <w:t>Competências </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pessoais,</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sociais</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e profissionais</w:t>
      </w:r>
      <w:bookmarkEnd w:id="32"/>
      <w:bookmarkEnd w:id="33"/>
      <w:bookmarkEnd w:id="34"/>
      <w:bookmarkEnd w:id="35"/>
      <w:bookmarkEnd w:id="36"/>
      <w:bookmarkEnd w:id="37"/>
      <w:bookmarkEnd w:id="38"/>
      <w:bookmarkEnd w:id="39"/>
      <w:proofErr w:type="spellEnd"/>
    </w:p>
    <w:p w14:paraId="40ABD49C" w14:textId="77777777" w:rsidR="00511862" w:rsidRPr="007C79DE" w:rsidRDefault="00511862" w:rsidP="00862C8B">
      <w:pPr>
        <w:pStyle w:val="Normale1"/>
        <w:numPr>
          <w:ilvl w:val="0"/>
          <w:numId w:val="39"/>
        </w:numPr>
        <w:pBdr>
          <w:top w:val="nil"/>
          <w:left w:val="nil"/>
          <w:bottom w:val="nil"/>
          <w:right w:val="nil"/>
          <w:between w:val="nil"/>
        </w:pBdr>
        <w:spacing w:line="276" w:lineRule="auto"/>
        <w:rPr>
          <w:rFonts w:eastAsia="Arial Narrow"/>
        </w:rPr>
      </w:pPr>
      <w:r w:rsidRPr="007C79DE">
        <w:rPr>
          <w:rFonts w:eastAsia="Arial Narrow"/>
        </w:rPr>
        <w:t>Competência pessoal, social e de aprendizagem</w:t>
      </w:r>
    </w:p>
    <w:p w14:paraId="1B08499A" w14:textId="77777777" w:rsidR="00511862" w:rsidRPr="00555343" w:rsidRDefault="00511862" w:rsidP="00862C8B">
      <w:pPr>
        <w:pStyle w:val="Normale1"/>
        <w:numPr>
          <w:ilvl w:val="0"/>
          <w:numId w:val="26"/>
        </w:numPr>
        <w:pBdr>
          <w:top w:val="nil"/>
          <w:left w:val="nil"/>
          <w:bottom w:val="nil"/>
          <w:right w:val="nil"/>
          <w:between w:val="nil"/>
        </w:pBdr>
        <w:spacing w:line="276" w:lineRule="auto"/>
        <w:rPr>
          <w:rFonts w:eastAsia="Arial Narrow"/>
        </w:rPr>
      </w:pPr>
      <w:r w:rsidRPr="00555343">
        <w:rPr>
          <w:rFonts w:eastAsia="Arial Narrow"/>
        </w:rPr>
        <w:lastRenderedPageBreak/>
        <w:t>Trabalho em equipa e colaboração</w:t>
      </w:r>
    </w:p>
    <w:p w14:paraId="27FC6620" w14:textId="77777777" w:rsidR="00511862" w:rsidRPr="00555343" w:rsidRDefault="00511862" w:rsidP="00862C8B">
      <w:pPr>
        <w:pStyle w:val="Normale1"/>
        <w:numPr>
          <w:ilvl w:val="0"/>
          <w:numId w:val="26"/>
        </w:numPr>
        <w:pBdr>
          <w:top w:val="nil"/>
          <w:left w:val="nil"/>
          <w:bottom w:val="nil"/>
          <w:right w:val="nil"/>
          <w:between w:val="nil"/>
        </w:pBdr>
        <w:spacing w:line="276" w:lineRule="auto"/>
        <w:rPr>
          <w:rFonts w:eastAsia="Arial Narrow"/>
        </w:rPr>
      </w:pPr>
      <w:r w:rsidRPr="00555343">
        <w:rPr>
          <w:rFonts w:eastAsia="Arial Narrow"/>
        </w:rPr>
        <w:t>Autonomia e responsabilidade</w:t>
      </w:r>
    </w:p>
    <w:p w14:paraId="18E6908D" w14:textId="77777777" w:rsidR="00511862" w:rsidRPr="007C79DE" w:rsidRDefault="00511862" w:rsidP="00862C8B">
      <w:pPr>
        <w:pStyle w:val="Normale1"/>
        <w:numPr>
          <w:ilvl w:val="0"/>
          <w:numId w:val="26"/>
        </w:numPr>
        <w:pBdr>
          <w:top w:val="nil"/>
          <w:left w:val="nil"/>
          <w:bottom w:val="nil"/>
          <w:right w:val="nil"/>
          <w:between w:val="nil"/>
        </w:pBdr>
        <w:spacing w:line="276" w:lineRule="auto"/>
        <w:rPr>
          <w:rFonts w:eastAsia="Arial Narrow"/>
        </w:rPr>
      </w:pPr>
      <w:r w:rsidRPr="007C79DE">
        <w:rPr>
          <w:rFonts w:eastAsia="Arial Narrow"/>
        </w:rPr>
        <w:t>Ética de trabalho e comportamento profissional</w:t>
      </w:r>
    </w:p>
    <w:p w14:paraId="60442A2B" w14:textId="77777777" w:rsidR="00511862" w:rsidRPr="00555343" w:rsidRDefault="00511862" w:rsidP="00862C8B">
      <w:pPr>
        <w:pStyle w:val="Normale1"/>
        <w:numPr>
          <w:ilvl w:val="0"/>
          <w:numId w:val="26"/>
        </w:numPr>
        <w:pBdr>
          <w:top w:val="nil"/>
          <w:left w:val="nil"/>
          <w:bottom w:val="nil"/>
          <w:right w:val="nil"/>
          <w:between w:val="nil"/>
        </w:pBdr>
        <w:spacing w:line="276" w:lineRule="auto"/>
        <w:rPr>
          <w:rFonts w:eastAsia="Arial Narrow"/>
        </w:rPr>
      </w:pPr>
      <w:r w:rsidRPr="00555343">
        <w:rPr>
          <w:rFonts w:eastAsia="Arial Narrow"/>
        </w:rPr>
        <w:t>Adaptabilidade e flexibilidade</w:t>
      </w:r>
    </w:p>
    <w:p w14:paraId="32128F42" w14:textId="77777777" w:rsidR="00511862" w:rsidRPr="00555343" w:rsidRDefault="00511862" w:rsidP="00862C8B">
      <w:pPr>
        <w:pStyle w:val="Normale1"/>
        <w:numPr>
          <w:ilvl w:val="0"/>
          <w:numId w:val="40"/>
        </w:numPr>
        <w:pBdr>
          <w:top w:val="nil"/>
          <w:left w:val="nil"/>
          <w:bottom w:val="nil"/>
          <w:right w:val="nil"/>
          <w:between w:val="nil"/>
        </w:pBdr>
        <w:spacing w:line="276" w:lineRule="auto"/>
        <w:rPr>
          <w:rFonts w:eastAsia="Arial Narrow"/>
        </w:rPr>
      </w:pPr>
      <w:r w:rsidRPr="00555343">
        <w:rPr>
          <w:rFonts w:eastAsia="Arial Narrow"/>
        </w:rPr>
        <w:t>Colaboração com supervisores e colegas</w:t>
      </w:r>
    </w:p>
    <w:p w14:paraId="0D0EB670" w14:textId="77777777" w:rsidR="00511862" w:rsidRPr="00555343" w:rsidRDefault="00511862" w:rsidP="00511862">
      <w:pPr>
        <w:pStyle w:val="Normale1"/>
        <w:pBdr>
          <w:top w:val="nil"/>
          <w:left w:val="nil"/>
          <w:bottom w:val="nil"/>
          <w:right w:val="nil"/>
          <w:between w:val="nil"/>
        </w:pBdr>
        <w:spacing w:line="276" w:lineRule="auto"/>
        <w:ind w:left="360"/>
        <w:rPr>
          <w:rFonts w:eastAsia="Arial Narrow"/>
          <w:b/>
        </w:rPr>
      </w:pPr>
      <w:bookmarkStart w:id="40" w:name="_Toc235204328"/>
    </w:p>
    <w:p w14:paraId="0879A9E7" w14:textId="77777777" w:rsidR="00511862" w:rsidRPr="00555343" w:rsidRDefault="00511862" w:rsidP="00862C8B">
      <w:pPr>
        <w:pStyle w:val="Titolo2"/>
        <w:widowControl/>
        <w:numPr>
          <w:ilvl w:val="0"/>
          <w:numId w:val="3"/>
        </w:numPr>
        <w:autoSpaceDE/>
        <w:autoSpaceDN/>
        <w:spacing w:before="0" w:after="120"/>
        <w:rPr>
          <w:rFonts w:ascii="Times New Roman" w:hAnsi="Times New Roman" w:cs="Times New Roman"/>
          <w:b w:val="0"/>
          <w:color w:val="auto"/>
          <w:sz w:val="24"/>
          <w:szCs w:val="24"/>
        </w:rPr>
      </w:pPr>
      <w:bookmarkStart w:id="41" w:name="_Toc235438085"/>
      <w:bookmarkStart w:id="42" w:name="_Toc235444978"/>
      <w:bookmarkStart w:id="43" w:name="_Toc235527339"/>
      <w:bookmarkStart w:id="44" w:name="_Toc235531542"/>
      <w:bookmarkStart w:id="45" w:name="_Toc235607417"/>
      <w:bookmarkStart w:id="46" w:name="_Toc235610669"/>
      <w:bookmarkStart w:id="47" w:name="_Toc237360103"/>
      <w:proofErr w:type="spellStart"/>
      <w:r w:rsidRPr="00555343">
        <w:rPr>
          <w:rFonts w:ascii="Times New Roman" w:hAnsi="Times New Roman" w:cs="Times New Roman"/>
          <w:color w:val="auto"/>
          <w:sz w:val="24"/>
          <w:szCs w:val="24"/>
        </w:rPr>
        <w:t>Segurança,</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qualidade</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e sustentabilidade</w:t>
      </w:r>
      <w:bookmarkEnd w:id="40"/>
      <w:bookmarkEnd w:id="41"/>
      <w:bookmarkEnd w:id="42"/>
      <w:bookmarkEnd w:id="43"/>
      <w:bookmarkEnd w:id="44"/>
      <w:bookmarkEnd w:id="45"/>
      <w:bookmarkEnd w:id="46"/>
      <w:bookmarkEnd w:id="47"/>
      <w:proofErr w:type="spellEnd"/>
    </w:p>
    <w:p w14:paraId="3E77B3C6" w14:textId="77777777" w:rsidR="00511862" w:rsidRPr="007C79DE" w:rsidRDefault="00511862" w:rsidP="00862C8B">
      <w:pPr>
        <w:pStyle w:val="Normale1"/>
        <w:numPr>
          <w:ilvl w:val="0"/>
          <w:numId w:val="27"/>
        </w:numPr>
        <w:pBdr>
          <w:top w:val="nil"/>
          <w:left w:val="nil"/>
          <w:bottom w:val="nil"/>
          <w:right w:val="nil"/>
          <w:between w:val="nil"/>
        </w:pBdr>
        <w:spacing w:line="276" w:lineRule="auto"/>
        <w:rPr>
          <w:rFonts w:eastAsia="Arial Narrow"/>
        </w:rPr>
      </w:pPr>
      <w:r w:rsidRPr="007C79DE">
        <w:rPr>
          <w:rFonts w:eastAsia="Arial Narrow"/>
        </w:rPr>
        <w:t>Aplicação das normas em matéria de saúde e segurança (OHS/SST)</w:t>
      </w:r>
    </w:p>
    <w:p w14:paraId="113876E5" w14:textId="77777777" w:rsidR="00511862" w:rsidRPr="007C79DE" w:rsidRDefault="00511862" w:rsidP="00862C8B">
      <w:pPr>
        <w:pStyle w:val="Normale1"/>
        <w:numPr>
          <w:ilvl w:val="0"/>
          <w:numId w:val="27"/>
        </w:numPr>
        <w:pBdr>
          <w:top w:val="nil"/>
          <w:left w:val="nil"/>
          <w:bottom w:val="nil"/>
          <w:right w:val="nil"/>
          <w:between w:val="nil"/>
        </w:pBdr>
        <w:spacing w:line="276" w:lineRule="auto"/>
        <w:rPr>
          <w:rFonts w:eastAsia="Arial Narrow"/>
        </w:rPr>
      </w:pPr>
      <w:r w:rsidRPr="007C79DE">
        <w:rPr>
          <w:rFonts w:eastAsia="Arial Narrow"/>
        </w:rPr>
        <w:t>Procedimentos de qualidade e normas no local de trabalho</w:t>
      </w:r>
    </w:p>
    <w:p w14:paraId="3E35D900" w14:textId="77777777" w:rsidR="00511862" w:rsidRPr="00555343" w:rsidRDefault="00511862" w:rsidP="00862C8B">
      <w:pPr>
        <w:pStyle w:val="Normale1"/>
        <w:numPr>
          <w:ilvl w:val="0"/>
          <w:numId w:val="41"/>
        </w:numPr>
        <w:pBdr>
          <w:top w:val="nil"/>
          <w:left w:val="nil"/>
          <w:bottom w:val="nil"/>
          <w:right w:val="nil"/>
          <w:between w:val="nil"/>
        </w:pBdr>
        <w:spacing w:line="276" w:lineRule="auto"/>
        <w:rPr>
          <w:rFonts w:eastAsia="Arial Narrow"/>
        </w:rPr>
      </w:pPr>
      <w:r w:rsidRPr="00555343">
        <w:rPr>
          <w:rFonts w:eastAsia="Arial Narrow"/>
        </w:rPr>
        <w:t>Consciência ambiental e de sustentabilidade</w:t>
      </w:r>
    </w:p>
    <w:p w14:paraId="32D2BC7A" w14:textId="77777777" w:rsidR="00511862" w:rsidRPr="00555343" w:rsidRDefault="00511862" w:rsidP="00511862">
      <w:pPr>
        <w:pStyle w:val="Normale1"/>
        <w:pBdr>
          <w:top w:val="nil"/>
          <w:left w:val="nil"/>
          <w:bottom w:val="nil"/>
          <w:right w:val="nil"/>
          <w:between w:val="nil"/>
        </w:pBdr>
        <w:spacing w:line="276" w:lineRule="auto"/>
        <w:ind w:left="360"/>
        <w:rPr>
          <w:rFonts w:eastAsia="Arial Narrow"/>
        </w:rPr>
      </w:pPr>
      <w:bookmarkStart w:id="48" w:name="_Toc235204329"/>
    </w:p>
    <w:p w14:paraId="5995683D" w14:textId="77777777" w:rsidR="00511862" w:rsidRPr="00555343" w:rsidRDefault="00511862" w:rsidP="00862C8B">
      <w:pPr>
        <w:pStyle w:val="Titolo2"/>
        <w:widowControl/>
        <w:numPr>
          <w:ilvl w:val="0"/>
          <w:numId w:val="3"/>
        </w:numPr>
        <w:autoSpaceDE/>
        <w:autoSpaceDN/>
        <w:spacing w:before="0" w:after="120"/>
        <w:rPr>
          <w:rFonts w:ascii="Times New Roman" w:hAnsi="Times New Roman" w:cs="Times New Roman"/>
          <w:b w:val="0"/>
          <w:color w:val="auto"/>
          <w:sz w:val="24"/>
          <w:szCs w:val="24"/>
        </w:rPr>
      </w:pPr>
      <w:bookmarkStart w:id="49" w:name="_Toc235438086"/>
      <w:bookmarkStart w:id="50" w:name="_Toc235444979"/>
      <w:bookmarkStart w:id="51" w:name="_Toc235527340"/>
      <w:bookmarkStart w:id="52" w:name="_Toc235531543"/>
      <w:bookmarkStart w:id="53" w:name="_Toc235607418"/>
      <w:bookmarkStart w:id="54" w:name="_Toc235610670"/>
      <w:bookmarkStart w:id="55" w:name="_Toc237360104"/>
      <w:proofErr w:type="spellStart"/>
      <w:r w:rsidRPr="00555343">
        <w:rPr>
          <w:rFonts w:ascii="Times New Roman" w:hAnsi="Times New Roman" w:cs="Times New Roman"/>
          <w:color w:val="auto"/>
          <w:sz w:val="24"/>
          <w:szCs w:val="24"/>
        </w:rPr>
        <w:t>Cidadania</w:t>
      </w:r>
      <w:proofErr w:type="spellEnd"/>
      <w:r w:rsidRPr="00555343">
        <w:rPr>
          <w:rFonts w:ascii="Times New Roman" w:hAnsi="Times New Roman" w:cs="Times New Roman"/>
          <w:color w:val="auto"/>
          <w:sz w:val="24"/>
          <w:szCs w:val="24"/>
        </w:rPr>
        <w:t xml:space="preserve"> e </w:t>
      </w:r>
      <w:proofErr w:type="spellStart"/>
      <w:r w:rsidRPr="00555343">
        <w:rPr>
          <w:rFonts w:ascii="Times New Roman" w:hAnsi="Times New Roman" w:cs="Times New Roman"/>
          <w:color w:val="auto"/>
          <w:sz w:val="24"/>
          <w:szCs w:val="24"/>
        </w:rPr>
        <w:t>competência </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cultural</w:t>
      </w:r>
      <w:bookmarkEnd w:id="48"/>
      <w:bookmarkEnd w:id="49"/>
      <w:bookmarkEnd w:id="50"/>
      <w:bookmarkEnd w:id="51"/>
      <w:bookmarkEnd w:id="52"/>
      <w:bookmarkEnd w:id="53"/>
      <w:bookmarkEnd w:id="54"/>
      <w:bookmarkEnd w:id="55"/>
      <w:proofErr w:type="spellEnd"/>
    </w:p>
    <w:p w14:paraId="53CCD6C8" w14:textId="77777777" w:rsidR="00511862" w:rsidRPr="00555343" w:rsidRDefault="00511862" w:rsidP="00862C8B">
      <w:pPr>
        <w:pStyle w:val="Normale1"/>
        <w:numPr>
          <w:ilvl w:val="0"/>
          <w:numId w:val="42"/>
        </w:numPr>
        <w:pBdr>
          <w:top w:val="nil"/>
          <w:left w:val="nil"/>
          <w:bottom w:val="nil"/>
          <w:right w:val="nil"/>
          <w:between w:val="nil"/>
        </w:pBdr>
        <w:spacing w:line="276" w:lineRule="auto"/>
        <w:rPr>
          <w:rFonts w:eastAsia="Arial Narrow"/>
        </w:rPr>
      </w:pPr>
      <w:r w:rsidRPr="00555343">
        <w:rPr>
          <w:rFonts w:eastAsia="Arial Narrow"/>
        </w:rPr>
        <w:t>Competência de cidadania</w:t>
      </w:r>
    </w:p>
    <w:p w14:paraId="7458A2B3" w14:textId="77777777" w:rsidR="00511862" w:rsidRPr="00555343" w:rsidRDefault="00511862" w:rsidP="00862C8B">
      <w:pPr>
        <w:pStyle w:val="Normale1"/>
        <w:numPr>
          <w:ilvl w:val="0"/>
          <w:numId w:val="28"/>
        </w:numPr>
        <w:pBdr>
          <w:top w:val="nil"/>
          <w:left w:val="nil"/>
          <w:bottom w:val="nil"/>
          <w:right w:val="nil"/>
          <w:between w:val="nil"/>
        </w:pBdr>
        <w:spacing w:line="276" w:lineRule="auto"/>
        <w:rPr>
          <w:rFonts w:eastAsia="Arial Narrow"/>
        </w:rPr>
      </w:pPr>
      <w:r w:rsidRPr="00555343">
        <w:rPr>
          <w:rFonts w:eastAsia="Arial Narrow"/>
        </w:rPr>
        <w:t>Consciência cultural e competência de expressão</w:t>
      </w:r>
    </w:p>
    <w:p w14:paraId="0766AA63" w14:textId="77777777" w:rsidR="00511862" w:rsidRPr="00555343" w:rsidRDefault="00511862" w:rsidP="00511862">
      <w:pPr>
        <w:pStyle w:val="Normale1"/>
        <w:pBdr>
          <w:top w:val="nil"/>
          <w:left w:val="nil"/>
          <w:bottom w:val="nil"/>
          <w:right w:val="nil"/>
          <w:between w:val="nil"/>
        </w:pBdr>
        <w:spacing w:line="276" w:lineRule="auto"/>
        <w:ind w:left="360"/>
        <w:rPr>
          <w:rFonts w:eastAsia="Arial Narrow"/>
          <w:b/>
        </w:rPr>
      </w:pPr>
      <w:bookmarkStart w:id="56" w:name="_Toc235204330"/>
    </w:p>
    <w:p w14:paraId="08A34719" w14:textId="77777777" w:rsidR="00511862" w:rsidRPr="00511862" w:rsidRDefault="00511862" w:rsidP="00862C8B">
      <w:pPr>
        <w:pStyle w:val="Titolo2"/>
        <w:widowControl/>
        <w:numPr>
          <w:ilvl w:val="0"/>
          <w:numId w:val="3"/>
        </w:numPr>
        <w:autoSpaceDE/>
        <w:autoSpaceDN/>
        <w:spacing w:before="0" w:after="120"/>
        <w:rPr>
          <w:rFonts w:ascii="Times New Roman" w:hAnsi="Times New Roman" w:cs="Times New Roman"/>
          <w:b w:val="0"/>
          <w:color w:val="auto"/>
          <w:sz w:val="24"/>
          <w:szCs w:val="24"/>
          <w:lang w:val="it-IT"/>
        </w:rPr>
      </w:pPr>
      <w:bookmarkStart w:id="57" w:name="_Toc235438087"/>
      <w:bookmarkStart w:id="58" w:name="_Toc235444980"/>
      <w:bookmarkStart w:id="59" w:name="_Toc235527341"/>
      <w:bookmarkStart w:id="60" w:name="_Toc235531544"/>
      <w:bookmarkStart w:id="61" w:name="_Toc235607419"/>
      <w:bookmarkStart w:id="62" w:name="_Toc235610671"/>
      <w:bookmarkStart w:id="63" w:name="_Toc237360105"/>
      <w:r w:rsidRPr="00511862">
        <w:rPr>
          <w:rFonts w:ascii="Times New Roman" w:hAnsi="Times New Roman" w:cs="Times New Roman"/>
          <w:color w:val="auto"/>
          <w:sz w:val="24"/>
          <w:szCs w:val="24"/>
          <w:lang w:val="it-IT"/>
        </w:rPr>
        <w:t>Criatividade, resolução de problemas e espírito empreendedor</w:t>
      </w:r>
      <w:bookmarkEnd w:id="56"/>
      <w:bookmarkEnd w:id="57"/>
      <w:bookmarkEnd w:id="58"/>
      <w:bookmarkEnd w:id="59"/>
      <w:bookmarkEnd w:id="60"/>
      <w:bookmarkEnd w:id="61"/>
      <w:bookmarkEnd w:id="62"/>
      <w:bookmarkEnd w:id="63"/>
    </w:p>
    <w:p w14:paraId="7AEB4738" w14:textId="77777777" w:rsidR="00511862" w:rsidRPr="007C79DE" w:rsidRDefault="00511862" w:rsidP="00862C8B">
      <w:pPr>
        <w:pStyle w:val="Normale1"/>
        <w:numPr>
          <w:ilvl w:val="0"/>
          <w:numId w:val="43"/>
        </w:numPr>
        <w:pBdr>
          <w:top w:val="nil"/>
          <w:left w:val="nil"/>
          <w:bottom w:val="nil"/>
          <w:right w:val="nil"/>
          <w:between w:val="nil"/>
        </w:pBdr>
        <w:spacing w:line="276" w:lineRule="auto"/>
        <w:rPr>
          <w:rFonts w:eastAsia="Arial Narrow"/>
        </w:rPr>
      </w:pPr>
      <w:r w:rsidRPr="007C79DE">
        <w:rPr>
          <w:rFonts w:eastAsia="Arial Narrow"/>
        </w:rPr>
        <w:t>Resolução de problemas e pensamento crítico</w:t>
      </w:r>
    </w:p>
    <w:p w14:paraId="2F1837F0" w14:textId="77777777" w:rsidR="00511862" w:rsidRPr="00555343" w:rsidRDefault="00511862" w:rsidP="00862C8B">
      <w:pPr>
        <w:pStyle w:val="Normale1"/>
        <w:numPr>
          <w:ilvl w:val="0"/>
          <w:numId w:val="29"/>
        </w:numPr>
        <w:pBdr>
          <w:top w:val="nil"/>
          <w:left w:val="nil"/>
          <w:bottom w:val="nil"/>
          <w:right w:val="nil"/>
          <w:between w:val="nil"/>
        </w:pBdr>
        <w:spacing w:line="276" w:lineRule="auto"/>
        <w:rPr>
          <w:rFonts w:eastAsia="Arial Narrow"/>
        </w:rPr>
      </w:pPr>
      <w:r w:rsidRPr="00555343">
        <w:rPr>
          <w:rFonts w:eastAsia="Arial Narrow"/>
        </w:rPr>
        <w:t>Competência de empreendedorismo</w:t>
      </w:r>
    </w:p>
    <w:p w14:paraId="4F26D11F" w14:textId="77777777" w:rsidR="00511862" w:rsidRPr="00555343" w:rsidRDefault="00511862" w:rsidP="00862C8B">
      <w:pPr>
        <w:pStyle w:val="Normale1"/>
        <w:numPr>
          <w:ilvl w:val="0"/>
          <w:numId w:val="29"/>
        </w:numPr>
        <w:pBdr>
          <w:top w:val="nil"/>
          <w:left w:val="nil"/>
          <w:bottom w:val="nil"/>
          <w:right w:val="nil"/>
          <w:between w:val="nil"/>
        </w:pBdr>
        <w:spacing w:line="276" w:lineRule="auto"/>
        <w:rPr>
          <w:rFonts w:eastAsia="Arial Narrow"/>
        </w:rPr>
      </w:pPr>
      <w:r w:rsidRPr="00555343">
        <w:rPr>
          <w:rFonts w:eastAsia="Arial Narrow"/>
        </w:rPr>
        <w:t>Iniciativa e criatividade</w:t>
      </w:r>
    </w:p>
    <w:p w14:paraId="1F31716C" w14:textId="77777777" w:rsidR="00511862" w:rsidRPr="007C79DE" w:rsidRDefault="00511862" w:rsidP="00862C8B">
      <w:pPr>
        <w:pStyle w:val="Normale1"/>
        <w:numPr>
          <w:ilvl w:val="0"/>
          <w:numId w:val="29"/>
        </w:numPr>
        <w:pBdr>
          <w:top w:val="nil"/>
          <w:left w:val="nil"/>
          <w:bottom w:val="nil"/>
          <w:right w:val="nil"/>
          <w:between w:val="nil"/>
        </w:pBdr>
        <w:spacing w:line="276" w:lineRule="auto"/>
        <w:rPr>
          <w:rFonts w:eastAsia="Arial Narrow"/>
        </w:rPr>
      </w:pPr>
      <w:r w:rsidRPr="007C79DE">
        <w:rPr>
          <w:rFonts w:eastAsia="Arial Narrow"/>
        </w:rPr>
        <w:t>Tomada de decisões em situações reais de trabalho</w:t>
      </w:r>
    </w:p>
    <w:p w14:paraId="46D909EF" w14:textId="77777777" w:rsidR="00511862" w:rsidRPr="007C79DE" w:rsidRDefault="00511862" w:rsidP="00511862">
      <w:pPr>
        <w:pStyle w:val="Normale1"/>
        <w:pBdr>
          <w:top w:val="nil"/>
          <w:left w:val="nil"/>
          <w:bottom w:val="nil"/>
          <w:right w:val="nil"/>
          <w:between w:val="nil"/>
        </w:pBdr>
        <w:spacing w:line="276" w:lineRule="auto"/>
        <w:ind w:left="360"/>
        <w:rPr>
          <w:rFonts w:eastAsia="Arial Narrow"/>
          <w:b/>
        </w:rPr>
      </w:pPr>
      <w:bookmarkStart w:id="64" w:name="_Toc235204331"/>
    </w:p>
    <w:p w14:paraId="0F5EFD87" w14:textId="77777777" w:rsidR="00511862" w:rsidRPr="00511862" w:rsidRDefault="00511862" w:rsidP="00862C8B">
      <w:pPr>
        <w:pStyle w:val="Titolo2"/>
        <w:widowControl/>
        <w:numPr>
          <w:ilvl w:val="0"/>
          <w:numId w:val="3"/>
        </w:numPr>
        <w:autoSpaceDE/>
        <w:autoSpaceDN/>
        <w:spacing w:before="0" w:after="120"/>
        <w:rPr>
          <w:rFonts w:ascii="Times New Roman" w:hAnsi="Times New Roman" w:cs="Times New Roman"/>
          <w:b w:val="0"/>
          <w:color w:val="auto"/>
          <w:sz w:val="24"/>
          <w:szCs w:val="24"/>
          <w:lang w:val="it-IT"/>
        </w:rPr>
      </w:pPr>
      <w:bookmarkStart w:id="65" w:name="_Toc235438088"/>
      <w:bookmarkStart w:id="66" w:name="_Toc235444981"/>
      <w:bookmarkStart w:id="67" w:name="_Toc235527342"/>
      <w:bookmarkStart w:id="68" w:name="_Toc235531545"/>
      <w:bookmarkStart w:id="69" w:name="_Toc235607420"/>
      <w:bookmarkStart w:id="70" w:name="_Toc235610672"/>
      <w:bookmarkStart w:id="71" w:name="_Toc237360106"/>
      <w:r w:rsidRPr="00511862">
        <w:rPr>
          <w:rFonts w:ascii="Times New Roman" w:hAnsi="Times New Roman" w:cs="Times New Roman"/>
          <w:color w:val="auto"/>
          <w:sz w:val="24"/>
          <w:szCs w:val="24"/>
          <w:lang w:val="it-IT"/>
        </w:rPr>
        <w:t>Aprendizagem em contexto de trabalho e integração no mundo laboral</w:t>
      </w:r>
      <w:bookmarkEnd w:id="64"/>
      <w:bookmarkEnd w:id="65"/>
      <w:bookmarkEnd w:id="66"/>
      <w:bookmarkEnd w:id="67"/>
      <w:bookmarkEnd w:id="68"/>
      <w:bookmarkEnd w:id="69"/>
      <w:bookmarkEnd w:id="70"/>
      <w:bookmarkEnd w:id="71"/>
    </w:p>
    <w:p w14:paraId="4A30E681" w14:textId="77777777" w:rsidR="00511862" w:rsidRPr="00555343" w:rsidRDefault="00511862" w:rsidP="00862C8B">
      <w:pPr>
        <w:pStyle w:val="Normale1"/>
        <w:numPr>
          <w:ilvl w:val="0"/>
          <w:numId w:val="30"/>
        </w:numPr>
        <w:pBdr>
          <w:top w:val="nil"/>
          <w:left w:val="nil"/>
          <w:bottom w:val="nil"/>
          <w:right w:val="nil"/>
          <w:between w:val="nil"/>
        </w:pBdr>
        <w:spacing w:line="276" w:lineRule="auto"/>
        <w:rPr>
          <w:rFonts w:eastAsia="Arial Narrow"/>
        </w:rPr>
      </w:pPr>
      <w:r w:rsidRPr="00555343">
        <w:rPr>
          <w:rFonts w:eastAsia="Arial Narrow"/>
        </w:rPr>
        <w:t>Integração nas rotinas de trabalho</w:t>
      </w:r>
    </w:p>
    <w:p w14:paraId="5107C11F" w14:textId="77777777" w:rsidR="00511862" w:rsidRPr="007C79DE" w:rsidRDefault="00511862" w:rsidP="00862C8B">
      <w:pPr>
        <w:pStyle w:val="Normale1"/>
        <w:numPr>
          <w:ilvl w:val="0"/>
          <w:numId w:val="30"/>
        </w:numPr>
        <w:pBdr>
          <w:top w:val="nil"/>
          <w:left w:val="nil"/>
          <w:bottom w:val="nil"/>
          <w:right w:val="nil"/>
          <w:between w:val="nil"/>
        </w:pBdr>
        <w:spacing w:line="276" w:lineRule="auto"/>
        <w:rPr>
          <w:rFonts w:eastAsia="Arial Narrow"/>
        </w:rPr>
      </w:pPr>
      <w:r w:rsidRPr="007C79DE">
        <w:rPr>
          <w:rFonts w:eastAsia="Arial Narrow"/>
        </w:rPr>
        <w:t>Cumprimento das instruções e dos procedimentos profissionais</w:t>
      </w:r>
    </w:p>
    <w:p w14:paraId="3188AF6F" w14:textId="77777777" w:rsidR="0092305C" w:rsidRPr="00511862" w:rsidRDefault="00511862" w:rsidP="00862C8B">
      <w:pPr>
        <w:pStyle w:val="Normale1"/>
        <w:numPr>
          <w:ilvl w:val="0"/>
          <w:numId w:val="44"/>
        </w:numPr>
        <w:pBdr>
          <w:top w:val="nil"/>
          <w:left w:val="nil"/>
          <w:bottom w:val="nil"/>
          <w:right w:val="nil"/>
          <w:between w:val="nil"/>
        </w:pBdr>
        <w:spacing w:line="276" w:lineRule="auto"/>
        <w:rPr>
          <w:rFonts w:eastAsia="Arial Narrow"/>
        </w:rPr>
      </w:pPr>
      <w:r w:rsidRPr="007C79DE">
        <w:rPr>
          <w:rFonts w:eastAsia="Arial Narrow"/>
        </w:rPr>
        <w:t>Utilização de ferramentas, equipamentos e tecnologias</w:t>
      </w:r>
    </w:p>
    <w:p w14:paraId="63BF01C0" w14:textId="77777777" w:rsidR="0092305C" w:rsidRPr="00511862" w:rsidRDefault="006F0492">
      <w:pPr>
        <w:spacing w:line="276" w:lineRule="auto"/>
        <w:ind w:left="2" w:right="277"/>
        <w:jc w:val="both"/>
        <w:rPr>
          <w:sz w:val="16"/>
        </w:rPr>
      </w:pPr>
      <w:r w:rsidRPr="00511862">
        <w:rPr>
          <w:spacing w:val="-2"/>
          <w:w w:val="85"/>
          <w:sz w:val="16"/>
        </w:rPr>
        <w:t>Esta </w:t>
      </w:r>
      <w:r w:rsidRPr="00511862">
        <w:rPr>
          <w:spacing w:val="-2"/>
          <w:sz w:val="16"/>
        </w:rPr>
        <w:t xml:space="preserve"> </w:t>
      </w:r>
      <w:r w:rsidRPr="00511862">
        <w:rPr>
          <w:spacing w:val="-2"/>
          <w:w w:val="85"/>
          <w:sz w:val="16"/>
        </w:rPr>
        <w:t>lista de verificação </w:t>
      </w:r>
      <w:r w:rsidRPr="00511862">
        <w:rPr>
          <w:spacing w:val="-2"/>
          <w:sz w:val="16"/>
        </w:rPr>
        <w:t xml:space="preserve"> </w:t>
      </w:r>
      <w:r w:rsidRPr="00511862">
        <w:rPr>
          <w:spacing w:val="-2"/>
          <w:w w:val="85"/>
          <w:sz w:val="16"/>
        </w:rPr>
        <w:t>combina </w:t>
      </w:r>
      <w:r w:rsidRPr="00511862">
        <w:rPr>
          <w:spacing w:val="-2"/>
          <w:sz w:val="16"/>
        </w:rPr>
        <w:t xml:space="preserve"> </w:t>
      </w:r>
      <w:r w:rsidRPr="00511862">
        <w:rPr>
          <w:spacing w:val="-2"/>
          <w:w w:val="85"/>
          <w:sz w:val="16"/>
        </w:rPr>
        <w:t>as </w:t>
      </w:r>
      <w:r w:rsidRPr="00511862">
        <w:rPr>
          <w:spacing w:val="-2"/>
          <w:sz w:val="16"/>
        </w:rPr>
        <w:t xml:space="preserve"> </w:t>
      </w:r>
      <w:r w:rsidRPr="00511862">
        <w:rPr>
          <w:spacing w:val="-2"/>
          <w:w w:val="85"/>
          <w:sz w:val="16"/>
        </w:rPr>
        <w:t>Competências Essenciais da EU para a Aprendizagem </w:t>
      </w:r>
      <w:r w:rsidRPr="00511862">
        <w:rPr>
          <w:spacing w:val="-2"/>
          <w:sz w:val="16"/>
        </w:rPr>
        <w:t xml:space="preserve"> </w:t>
      </w:r>
      <w:r w:rsidRPr="00511862">
        <w:rPr>
          <w:spacing w:val="-2"/>
          <w:w w:val="85"/>
          <w:sz w:val="16"/>
        </w:rPr>
        <w:t>ao Longo </w:t>
      </w:r>
      <w:r w:rsidRPr="00511862">
        <w:rPr>
          <w:spacing w:val="-2"/>
          <w:sz w:val="16"/>
        </w:rPr>
        <w:t xml:space="preserve"> </w:t>
      </w:r>
      <w:r w:rsidRPr="00511862">
        <w:rPr>
          <w:spacing w:val="-2"/>
          <w:w w:val="85"/>
          <w:sz w:val="16"/>
        </w:rPr>
        <w:t>da Vida com as </w:t>
      </w:r>
      <w:r w:rsidRPr="00511862">
        <w:rPr>
          <w:spacing w:val="-2"/>
          <w:sz w:val="16"/>
        </w:rPr>
        <w:t xml:space="preserve"> </w:t>
      </w:r>
      <w:r w:rsidRPr="00511862">
        <w:rPr>
          <w:spacing w:val="-2"/>
          <w:w w:val="85"/>
          <w:sz w:val="16"/>
        </w:rPr>
        <w:t>competências fundamentais esperadas no Ensino </w:t>
      </w:r>
      <w:r w:rsidRPr="00511862">
        <w:rPr>
          <w:sz w:val="16"/>
        </w:rPr>
        <w:t xml:space="preserve"> </w:t>
      </w:r>
      <w:r w:rsidRPr="00511862">
        <w:rPr>
          <w:spacing w:val="-2"/>
          <w:w w:val="85"/>
          <w:sz w:val="16"/>
        </w:rPr>
        <w:t>e Formação </w:t>
      </w:r>
      <w:r w:rsidRPr="00511862">
        <w:rPr>
          <w:sz w:val="16"/>
        </w:rPr>
        <w:t xml:space="preserve"> </w:t>
      </w:r>
      <w:r w:rsidRPr="00511862">
        <w:rPr>
          <w:w w:val="90"/>
          <w:sz w:val="16"/>
        </w:rPr>
        <w:t>Profissional europeu </w:t>
      </w:r>
      <w:r w:rsidRPr="00511862">
        <w:rPr>
          <w:spacing w:val="-7"/>
          <w:w w:val="90"/>
          <w:sz w:val="16"/>
        </w:rPr>
        <w:t xml:space="preserve"> </w:t>
      </w:r>
      <w:r w:rsidRPr="00511862">
        <w:rPr>
          <w:w w:val="90"/>
          <w:sz w:val="16"/>
        </w:rPr>
        <w:t>(VET).</w:t>
      </w:r>
    </w:p>
    <w:p w14:paraId="31B30715" w14:textId="77777777" w:rsidR="0092305C" w:rsidRPr="00511862" w:rsidRDefault="0092305C">
      <w:pPr>
        <w:pStyle w:val="Corpotesto"/>
        <w:rPr>
          <w:sz w:val="16"/>
        </w:rPr>
      </w:pPr>
    </w:p>
    <w:p w14:paraId="3C236C6C" w14:textId="77777777" w:rsidR="0092305C" w:rsidRPr="00E176B7" w:rsidRDefault="00511862" w:rsidP="00E176B7">
      <w:pPr>
        <w:pStyle w:val="Titolo11"/>
        <w:numPr>
          <w:ilvl w:val="0"/>
          <w:numId w:val="1"/>
        </w:numPr>
        <w:rPr>
          <w:rFonts w:ascii="Times New Roman" w:hAnsi="Times New Roman" w:cs="Times New Roman"/>
          <w:color w:val="C00000"/>
          <w:sz w:val="36"/>
          <w:lang w:val="it-IT"/>
        </w:rPr>
      </w:pPr>
      <w:bookmarkStart w:id="72" w:name="_Toc237360107"/>
      <w:r w:rsidRPr="00E176B7">
        <w:rPr>
          <w:rFonts w:ascii="Times New Roman" w:hAnsi="Times New Roman" w:cs="Times New Roman"/>
          <w:color w:val="C00000"/>
          <w:sz w:val="36"/>
          <w:lang w:val="it-IT"/>
        </w:rPr>
        <w:t>CONHECIMENTOS PRÉVIOS / PRÉ-REQUISITOS</w:t>
      </w:r>
      <w:bookmarkEnd w:id="72"/>
    </w:p>
    <w:p w14:paraId="36034320" w14:textId="77777777" w:rsidR="006F0492" w:rsidRDefault="006F0492" w:rsidP="006F0492">
      <w:pPr>
        <w:pStyle w:val="Corpotesto"/>
        <w:spacing w:line="276" w:lineRule="auto"/>
        <w:jc w:val="both"/>
        <w:rPr>
          <w:lang w:val="it-IT"/>
        </w:rPr>
      </w:pPr>
    </w:p>
    <w:p w14:paraId="3632FEF0" w14:textId="77777777" w:rsidR="006F0492" w:rsidRPr="006F0492" w:rsidRDefault="006F0492" w:rsidP="006F0492">
      <w:pPr>
        <w:pStyle w:val="Corpotesto"/>
        <w:spacing w:line="276" w:lineRule="auto"/>
        <w:rPr>
          <w:lang w:val="it-IT"/>
        </w:rPr>
      </w:pPr>
      <w:r w:rsidRPr="006F0492">
        <w:rPr>
          <w:lang w:val="it-IT"/>
        </w:rPr>
        <w:t>Espera-se que os alunos adquiram conhecimentos básicos de Arduino/MicroPython e </w:t>
      </w:r>
      <w:proofErr w:type="spellStart"/>
      <w:r w:rsidRPr="006F0492">
        <w:rPr>
          <w:lang w:val="it-IT"/>
        </w:rPr>
        <w:t>das normas</w:t>
      </w:r>
      <w:proofErr w:type="spellEnd"/>
      <w:r w:rsidRPr="006F0492">
        <w:rPr>
          <w:lang w:val="it-IT"/>
        </w:rPr>
        <w:t xml:space="preserve"> fundamentais em matéria de saúde e segurança no trabalho.</w:t>
      </w:r>
    </w:p>
    <w:p w14:paraId="5D6B0EA2" w14:textId="77777777" w:rsidR="0092305C" w:rsidRPr="006F0492" w:rsidRDefault="006F0492" w:rsidP="006F0492">
      <w:pPr>
        <w:pStyle w:val="Corpotesto"/>
        <w:spacing w:line="276" w:lineRule="auto"/>
        <w:rPr>
          <w:lang w:val="it-IT"/>
        </w:rPr>
        <w:sectPr w:rsidR="0092305C" w:rsidRPr="006F0492">
          <w:headerReference w:type="default" r:id="rId13"/>
          <w:footerReference w:type="default" r:id="rId14"/>
          <w:pgSz w:w="11910" w:h="16840"/>
          <w:pgMar w:top="1340" w:right="1275" w:bottom="1400" w:left="1700" w:header="331" w:footer="1213" w:gutter="0"/>
          <w:cols w:space="720"/>
        </w:sectPr>
      </w:pPr>
      <w:r w:rsidRPr="006F0492">
        <w:rPr>
          <w:lang w:val="it-IT"/>
        </w:rPr>
        <w:t xml:space="preserve">No que diz respeito à utilização da tecnologia, os alunos devem estar familiarizados com os princípios fundamentais da segurança de voo dos drones, incluindo as verificações </w:t>
      </w:r>
      <w:proofErr w:type="spellStart"/>
      <w:r w:rsidRPr="006F0492">
        <w:rPr>
          <w:lang w:val="it-IT"/>
        </w:rPr>
        <w:t/>
      </w:r>
      <w:proofErr w:type="spellEnd"/>
      <w:r w:rsidRPr="006F0492">
        <w:rPr>
          <w:lang w:val="it-IT"/>
        </w:rPr>
        <w:t>pré-voo, os procedimentos seguros de descolagem e aterragem, a gestão da bateria e a manutenção da linha de visão. Competências digitais básicas, como a utilização de um dispositivo móvel ou de um tablet para o controlo do voo e a revisão das imagens captadas, favorecerão uma participação eficaz na aula.</w:t>
      </w:r>
    </w:p>
    <w:p w14:paraId="6F1D47B2" w14:textId="77777777" w:rsidR="0092305C" w:rsidRPr="006F0492" w:rsidRDefault="0092305C">
      <w:pPr>
        <w:pStyle w:val="Corpotesto"/>
        <w:spacing w:before="388"/>
        <w:rPr>
          <w:sz w:val="36"/>
          <w:lang w:val="it-IT"/>
        </w:rPr>
      </w:pPr>
    </w:p>
    <w:p w14:paraId="5154789D" w14:textId="77777777" w:rsidR="0092305C" w:rsidRPr="00E176B7" w:rsidRDefault="00511862" w:rsidP="00E176B7">
      <w:pPr>
        <w:pStyle w:val="Titolo11"/>
        <w:numPr>
          <w:ilvl w:val="0"/>
          <w:numId w:val="1"/>
        </w:numPr>
        <w:rPr>
          <w:rFonts w:ascii="Times New Roman" w:hAnsi="Times New Roman" w:cs="Times New Roman"/>
          <w:color w:val="C00000"/>
          <w:sz w:val="36"/>
          <w:lang w:val="it-IT"/>
        </w:rPr>
      </w:pPr>
      <w:bookmarkStart w:id="73" w:name="_Toc237360108"/>
      <w:r w:rsidRPr="00E176B7">
        <w:rPr>
          <w:rFonts w:ascii="Times New Roman" w:hAnsi="Times New Roman" w:cs="Times New Roman"/>
          <w:color w:val="C00000"/>
          <w:sz w:val="36"/>
          <w:lang w:val="it-IT"/>
        </w:rPr>
        <w:t>ESTRUTURA DA AULA/PROJETO</w:t>
      </w:r>
      <w:bookmarkEnd w:id="73"/>
    </w:p>
    <w:p w14:paraId="30A4101A" w14:textId="77777777" w:rsidR="00511862" w:rsidRDefault="00511862" w:rsidP="00511862">
      <w:pPr>
        <w:pStyle w:val="Titolo2"/>
        <w:spacing w:before="0"/>
        <w:rPr>
          <w:color w:val="C8102E"/>
          <w:sz w:val="28"/>
          <w:szCs w:val="28"/>
          <w:lang w:val="it-IT"/>
        </w:rPr>
      </w:pPr>
      <w:bookmarkStart w:id="74" w:name="_Toc235607423"/>
      <w:bookmarkStart w:id="75" w:name="_Toc235610675"/>
    </w:p>
    <w:p w14:paraId="210A92F5" w14:textId="77777777" w:rsidR="00511862" w:rsidRPr="008D28C8" w:rsidRDefault="00511862" w:rsidP="00511862">
      <w:pPr>
        <w:pStyle w:val="Titolo2"/>
        <w:spacing w:before="0"/>
        <w:rPr>
          <w:rFonts w:ascii="Times New Roman" w:hAnsi="Times New Roman" w:cs="Times New Roman"/>
          <w:color w:val="C8102E"/>
          <w:sz w:val="28"/>
          <w:szCs w:val="28"/>
          <w:lang w:val="it-IT"/>
        </w:rPr>
      </w:pPr>
      <w:bookmarkStart w:id="76" w:name="_Toc237360109"/>
      <w:r w:rsidRPr="008D28C8">
        <w:rPr>
          <w:rFonts w:ascii="Times New Roman" w:hAnsi="Times New Roman" w:cs="Times New Roman"/>
          <w:color w:val="C8102E"/>
          <w:sz w:val="28"/>
          <w:szCs w:val="28"/>
          <w:lang w:val="it-IT"/>
        </w:rPr>
        <w:t>Fase 1 – Introdução (Envolver e contextualizar)</w:t>
      </w:r>
      <w:bookmarkEnd w:id="74"/>
      <w:bookmarkEnd w:id="75"/>
      <w:bookmarkEnd w:id="76"/>
    </w:p>
    <w:p w14:paraId="2DB48EDB" w14:textId="77777777" w:rsidR="00347623" w:rsidRDefault="00347623" w:rsidP="00347623">
      <w:pPr>
        <w:pStyle w:val="Titolo2"/>
        <w:spacing w:before="0"/>
        <w:rPr>
          <w:color w:val="C8102E"/>
          <w:sz w:val="28"/>
          <w:szCs w:val="28"/>
          <w:lang w:val="it-IT"/>
        </w:rPr>
      </w:pPr>
    </w:p>
    <w:p w14:paraId="02D936D6" w14:textId="77777777" w:rsidR="00347623" w:rsidRPr="00B50481" w:rsidRDefault="00347623" w:rsidP="00347623">
      <w:pPr>
        <w:pStyle w:val="Nessunaspaziatura"/>
        <w:rPr>
          <w:rStyle w:val="Enfasigrassetto"/>
          <w:sz w:val="24"/>
          <w:szCs w:val="24"/>
          <w:lang w:val="it-IT" w:eastAsia="it-IT"/>
        </w:rPr>
      </w:pPr>
      <w:r w:rsidRPr="00B50481">
        <w:rPr>
          <w:rStyle w:val="Enfasigrassetto"/>
          <w:sz w:val="24"/>
          <w:szCs w:val="24"/>
          <w:lang w:val="it-IT" w:eastAsia="it-IT"/>
        </w:rPr>
        <w:t>Fase 1: O “Perigo Invisível” (Poeiras industriais e emissões de gases nas instalações de tratamento e lógica dos sensores)</w:t>
      </w:r>
    </w:p>
    <w:p w14:paraId="621969F6" w14:textId="77777777" w:rsidR="00347623" w:rsidRPr="00B50481" w:rsidRDefault="00347623" w:rsidP="00347623">
      <w:pPr>
        <w:pStyle w:val="Nessunaspaziatura"/>
        <w:rPr>
          <w:rStyle w:val="Enfasigrassetto"/>
          <w:sz w:val="24"/>
          <w:szCs w:val="24"/>
          <w:lang w:val="it-IT" w:eastAsia="it-IT"/>
        </w:rPr>
      </w:pPr>
    </w:p>
    <w:p w14:paraId="0402E162" w14:textId="77777777" w:rsidR="00347623" w:rsidRPr="00B50481" w:rsidRDefault="00347623" w:rsidP="001F4D94">
      <w:pPr>
        <w:pStyle w:val="Nessunaspaziatura"/>
        <w:rPr>
          <w:rStyle w:val="Enfasigrassetto"/>
          <w:sz w:val="24"/>
          <w:szCs w:val="24"/>
          <w:lang w:val="it-IT"/>
        </w:rPr>
      </w:pPr>
      <w:r w:rsidRPr="001F4D94">
        <w:rPr>
          <w:rStyle w:val="Enfasigrassetto"/>
          <w:bCs w:val="0"/>
          <w:sz w:val="24"/>
          <w:szCs w:val="24"/>
          <w:lang w:val="it-IT"/>
        </w:rPr>
        <w:t>Parte </w:t>
      </w:r>
      <w:r w:rsidRPr="00B50481">
        <w:rPr>
          <w:rStyle w:val="Enfasigrassetto"/>
          <w:b w:val="0"/>
          <w:bCs w:val="0"/>
          <w:sz w:val="24"/>
          <w:szCs w:val="24"/>
          <w:lang w:val="it-IT"/>
        </w:rPr>
        <w:t xml:space="preserve"> </w:t>
      </w:r>
      <w:r w:rsidRPr="00B50481">
        <w:rPr>
          <w:rStyle w:val="Enfasigrassetto"/>
          <w:b w:val="0"/>
          <w:bCs w:val="0"/>
          <w:i/>
          <w:sz w:val="24"/>
          <w:szCs w:val="24"/>
          <w:lang w:val="it-IT"/>
        </w:rPr>
        <w:t>1: Estudo de caso “O Perigo Invisível” e introdução técnica</w:t>
      </w:r>
    </w:p>
    <w:p w14:paraId="7D8D1D00" w14:textId="77777777" w:rsidR="00347623" w:rsidRPr="00B50481" w:rsidRDefault="00347623" w:rsidP="00347623">
      <w:pPr>
        <w:pStyle w:val="NormaleWeb"/>
        <w:spacing w:before="0" w:beforeAutospacing="0" w:after="0" w:afterAutospacing="0"/>
      </w:pPr>
      <w:r w:rsidRPr="00B50481">
        <w:t>Esta secção centra-se nos riscos presentes nas instalações de tratamento de águas residuais, em particular nas unidades de secagem de lamas e de separação mecânica, que muitas vezes não são percetíveis pelos sentidos humanos.</w:t>
      </w:r>
    </w:p>
    <w:p w14:paraId="299E963E" w14:textId="77777777" w:rsidR="00347623" w:rsidRPr="00B50481" w:rsidRDefault="00347623" w:rsidP="00347623">
      <w:pPr>
        <w:pStyle w:val="NormaleWeb"/>
        <w:spacing w:before="0" w:beforeAutospacing="0" w:after="0" w:afterAutospacing="0"/>
      </w:pPr>
      <w:r w:rsidRPr="00B50481">
        <w:rPr>
          <w:rStyle w:val="Enfasigrassetto"/>
        </w:rPr>
        <w:t>Introdução aos “assassinos silenciosos”: uma </w:t>
      </w:r>
      <w:r w:rsidRPr="00B50481">
        <w:t>análise detalhada das características (incolor, inodoro) e dos efeitos fisiológicos das fugas de biogás (metano, sulfureto de hidrogénio) e das partículas finas (PM) geradas durante o tratamento de resíduos sólidos.</w:t>
      </w:r>
    </w:p>
    <w:p w14:paraId="43F68B23" w14:textId="77777777" w:rsidR="00347623" w:rsidRPr="00B50481" w:rsidRDefault="00347623" w:rsidP="00347623">
      <w:pPr>
        <w:pStyle w:val="NormaleWeb"/>
        <w:spacing w:before="0" w:beforeAutospacing="0" w:after="0" w:afterAutospacing="0"/>
      </w:pPr>
      <w:r w:rsidRPr="00B50481">
        <w:rPr>
          <w:rStyle w:val="Enfasigrassetto"/>
        </w:rPr>
        <w:t>Comportamento físico dos gases e das poeiras: discussão </w:t>
      </w:r>
      <w:r w:rsidRPr="00B50481">
        <w:t>sobre os locais onde as emissões se acumulam em função da densidade; por exemplo, como os gases mais pesados do que o ar criam "bolsas de gás" letais nos tanques de sedimentação e como as concentrações de poeiras se dispersam através das correntes de ar.</w:t>
      </w:r>
    </w:p>
    <w:p w14:paraId="6444838C" w14:textId="77777777" w:rsidR="00347623" w:rsidRPr="00B50481" w:rsidRDefault="00347623" w:rsidP="00347623">
      <w:pPr>
        <w:pStyle w:val="NormaleWeb"/>
        <w:spacing w:before="0" w:beforeAutospacing="0" w:after="0" w:afterAutospacing="0"/>
      </w:pPr>
      <w:r w:rsidRPr="00B50481">
        <w:rPr>
          <w:rStyle w:val="Enfasigrassetto"/>
        </w:rPr>
        <w:t>Perspetiva de Saúde e Segurança no Trabalho (SSL): </w:t>
      </w:r>
      <w:r w:rsidRPr="00B50481">
        <w:t>analisar cenários para compreender as consequências de uma ventilação inadequada ou da não utilização de equipamentos de proteção individual (DPI) em zonas de alto risco, como as áreas de secagem de lamas</w:t>
      </w:r>
    </w:p>
    <w:p w14:paraId="337776CA" w14:textId="77777777" w:rsidR="00347623" w:rsidRPr="009118E9" w:rsidRDefault="00347623" w:rsidP="00347623">
      <w:pPr>
        <w:pStyle w:val="NormaleWeb"/>
        <w:spacing w:before="0" w:beforeAutospacing="0" w:after="0" w:afterAutospacing="0"/>
        <w:ind w:left="1440"/>
      </w:pPr>
    </w:p>
    <w:p w14:paraId="0914F090" w14:textId="77777777" w:rsidR="00347623" w:rsidRPr="009118E9" w:rsidRDefault="00347623" w:rsidP="00347623">
      <w:pPr>
        <w:rPr>
          <w:sz w:val="24"/>
          <w:szCs w:val="24"/>
          <w:lang w:val="it-IT"/>
        </w:rPr>
      </w:pPr>
    </w:p>
    <w:p w14:paraId="035D7B3D" w14:textId="77777777" w:rsidR="00347623" w:rsidRPr="00B50481" w:rsidRDefault="00347623" w:rsidP="001F4D94">
      <w:pPr>
        <w:pStyle w:val="Nessunaspaziatura"/>
        <w:rPr>
          <w:rStyle w:val="Enfasigrassetto"/>
          <w:sz w:val="24"/>
          <w:szCs w:val="24"/>
          <w:lang w:val="it-IT"/>
        </w:rPr>
      </w:pPr>
      <w:r w:rsidRPr="001F4D94">
        <w:rPr>
          <w:rStyle w:val="Enfasigrassetto"/>
          <w:bCs w:val="0"/>
          <w:sz w:val="24"/>
          <w:szCs w:val="24"/>
          <w:lang w:val="it-IT"/>
        </w:rPr>
        <w:t>Parte </w:t>
      </w:r>
      <w:r w:rsidRPr="00B50481">
        <w:rPr>
          <w:rStyle w:val="Enfasigrassetto"/>
          <w:b w:val="0"/>
          <w:bCs w:val="0"/>
          <w:sz w:val="24"/>
          <w:szCs w:val="24"/>
          <w:lang w:val="it-IT"/>
        </w:rPr>
        <w:t xml:space="preserve"> </w:t>
      </w:r>
      <w:r w:rsidRPr="00B50481">
        <w:rPr>
          <w:rStyle w:val="Enfasigrassetto"/>
          <w:b w:val="0"/>
          <w:bCs w:val="0"/>
          <w:i/>
          <w:sz w:val="24"/>
          <w:szCs w:val="24"/>
          <w:lang w:val="it-IT"/>
        </w:rPr>
        <w:t>2: Lógica de funcionamento dos sensores e infraestrutura técnica</w:t>
      </w:r>
    </w:p>
    <w:p w14:paraId="344D8C1B" w14:textId="77777777" w:rsidR="00347623" w:rsidRPr="00B50481" w:rsidRDefault="00347623" w:rsidP="00347623">
      <w:pPr>
        <w:pStyle w:val="NormaleWeb"/>
        <w:spacing w:before="0" w:beforeAutospacing="0" w:after="0" w:afterAutospacing="0"/>
      </w:pPr>
      <w:r w:rsidRPr="00B50481">
        <w:t xml:space="preserve">Esta parte aprofunda o funcionamento do sensor </w:t>
      </w:r>
      <w:r w:rsidRPr="00B50481">
        <w:rPr>
          <w:rStyle w:val="Enfasigrassetto"/>
        </w:rPr>
        <w:t>BME680</w:t>
      </w:r>
      <w:r w:rsidRPr="00B50481">
        <w:t xml:space="preserve"> e de tecnologias análogas, explicando como tornam mensuráveis ameaças normalmente invisíveis.</w:t>
      </w:r>
    </w:p>
    <w:p w14:paraId="1E04C373" w14:textId="77777777" w:rsidR="00B50481" w:rsidRPr="00B50481" w:rsidRDefault="00347623" w:rsidP="00074ED9">
      <w:pPr>
        <w:pStyle w:val="Nessunaspaziatura"/>
        <w:rPr>
          <w:rFonts w:eastAsiaTheme="majorEastAsia"/>
          <w:b/>
          <w:bCs/>
          <w:color w:val="4F81BD" w:themeColor="accent1"/>
          <w:lang w:val="it-IT"/>
        </w:rPr>
      </w:pPr>
      <w:r w:rsidRPr="00074ED9">
        <w:rPr>
          <w:rStyle w:val="Enfasigrassetto"/>
          <w:bCs w:val="0"/>
          <w:sz w:val="24"/>
          <w:szCs w:val="24"/>
          <w:lang w:val="it-IT"/>
        </w:rPr>
        <w:t>Princípios dos sensores eletroquímicos e MOX:</w:t>
      </w:r>
      <w:r w:rsidR="00B50481" w:rsidRPr="00074ED9">
        <w:rPr>
          <w:rStyle w:val="Enfasigrassetto"/>
          <w:sz w:val="24"/>
          <w:szCs w:val="24"/>
          <w:lang w:val="it-IT"/>
        </w:rPr>
        <w:t/>
      </w:r>
      <w:r w:rsidR="00B50481" w:rsidRPr="00B50481">
        <w:rPr>
          <w:rStyle w:val="Enfasigrassetto"/>
          <w:sz w:val="24"/>
          <w:szCs w:val="24"/>
          <w:lang w:val="it-IT"/>
        </w:rPr>
        <w:t xml:space="preserve"> </w:t>
      </w:r>
      <w:r w:rsidR="00B50481" w:rsidRPr="00B50481">
        <w:rPr>
          <w:b/>
          <w:bCs/>
          <w:lang w:val="it-IT" w:eastAsia="it-IT"/>
        </w:rPr>
        <w:t>explicação </w:t>
      </w:r>
      <w:r w:rsidR="00B50481" w:rsidRPr="00B50481">
        <w:rPr>
          <w:lang w:val="it-IT" w:eastAsia="it-IT"/>
        </w:rPr>
        <w:t>de como as moléculas de gás reagem com os elétrodos dos sensores para gerar um sinal elétrico, que é depois convertido num valor numérico (ppm ou variação da resistência).</w:t>
      </w:r>
    </w:p>
    <w:p w14:paraId="37CACBE0" w14:textId="77777777" w:rsidR="00347623" w:rsidRPr="00074ED9" w:rsidRDefault="00347623" w:rsidP="00074ED9">
      <w:pPr>
        <w:pStyle w:val="Nessunaspaziatura"/>
        <w:rPr>
          <w:rStyle w:val="Enfasigrassetto"/>
          <w:bCs w:val="0"/>
          <w:sz w:val="24"/>
          <w:szCs w:val="24"/>
          <w:lang w:val="it-IT"/>
        </w:rPr>
      </w:pPr>
      <w:r w:rsidRPr="00074ED9">
        <w:rPr>
          <w:rStyle w:val="Enfasigrassetto"/>
          <w:bCs w:val="0"/>
          <w:sz w:val="24"/>
          <w:szCs w:val="24"/>
          <w:lang w:val="it-IT"/>
        </w:rPr>
        <w:t>Valores-limite e níveis de </w:t>
      </w:r>
      <w:r w:rsidR="00B50481" w:rsidRPr="00074ED9">
        <w:rPr>
          <w:rStyle w:val="Enfasigrassetto"/>
          <w:bCs w:val="0"/>
          <w:sz w:val="24"/>
          <w:szCs w:val="24"/>
          <w:lang w:val="it-IT"/>
        </w:rPr>
        <w:t>alarme:</w:t>
      </w:r>
    </w:p>
    <w:p w14:paraId="79FC1395" w14:textId="77777777" w:rsidR="00B50481" w:rsidRPr="00B50481" w:rsidRDefault="00B50481" w:rsidP="00862C8B">
      <w:pPr>
        <w:pStyle w:val="Nessunaspaziatura"/>
        <w:numPr>
          <w:ilvl w:val="0"/>
          <w:numId w:val="5"/>
        </w:numPr>
        <w:rPr>
          <w:rStyle w:val="Enfasigrassetto"/>
          <w:b w:val="0"/>
          <w:sz w:val="24"/>
          <w:szCs w:val="24"/>
          <w:lang w:val="it-IT" w:eastAsia="it-IT"/>
        </w:rPr>
      </w:pPr>
      <w:r w:rsidRPr="00B50481">
        <w:rPr>
          <w:rStyle w:val="Enfasigrassetto"/>
          <w:sz w:val="24"/>
          <w:szCs w:val="24"/>
          <w:lang w:val="it-IT" w:eastAsia="it-IT"/>
        </w:rPr>
        <w:t>TWA (média ponderada no tempo): limite</w:t>
      </w:r>
      <w:r w:rsidRPr="00B50481">
        <w:rPr>
          <w:rStyle w:val="Enfasigrassetto"/>
          <w:b w:val="0"/>
          <w:sz w:val="24"/>
          <w:szCs w:val="24"/>
          <w:lang w:val="it-IT" w:eastAsia="it-IT"/>
        </w:rPr>
        <w:t xml:space="preserve"> de exposição durante um turno de 8 horas.</w:t>
      </w:r>
    </w:p>
    <w:p w14:paraId="568838B5" w14:textId="77777777" w:rsidR="00B50481" w:rsidRPr="00B50481" w:rsidRDefault="00B50481" w:rsidP="00862C8B">
      <w:pPr>
        <w:pStyle w:val="Nessunaspaziatura"/>
        <w:numPr>
          <w:ilvl w:val="0"/>
          <w:numId w:val="5"/>
        </w:numPr>
        <w:rPr>
          <w:rStyle w:val="Enfasigrassetto"/>
          <w:b w:val="0"/>
          <w:sz w:val="24"/>
          <w:szCs w:val="24"/>
          <w:lang w:val="it-IT" w:eastAsia="it-IT"/>
        </w:rPr>
      </w:pPr>
      <w:r w:rsidRPr="00B50481">
        <w:rPr>
          <w:rStyle w:val="Enfasigrassetto"/>
          <w:sz w:val="24"/>
          <w:szCs w:val="24"/>
          <w:lang w:val="it-IT" w:eastAsia="it-IT"/>
        </w:rPr>
        <w:t>STEL (limite de exposição de curta duração):</w:t>
      </w:r>
      <w:r w:rsidRPr="00B50481">
        <w:rPr>
          <w:rStyle w:val="Enfasigrassetto"/>
          <w:b w:val="0"/>
          <w:sz w:val="24"/>
          <w:szCs w:val="24"/>
          <w:lang w:val="it-IT" w:eastAsia="it-IT"/>
        </w:rPr>
        <w:t xml:space="preserve"> limiar de segurança para intervalos de 15 minutos.</w:t>
      </w:r>
    </w:p>
    <w:p w14:paraId="42F46214" w14:textId="77777777" w:rsidR="00B50481" w:rsidRPr="00B50481" w:rsidRDefault="00B50481" w:rsidP="00862C8B">
      <w:pPr>
        <w:pStyle w:val="Nessunaspaziatura"/>
        <w:numPr>
          <w:ilvl w:val="0"/>
          <w:numId w:val="5"/>
        </w:numPr>
        <w:rPr>
          <w:b/>
          <w:sz w:val="24"/>
          <w:szCs w:val="24"/>
          <w:lang w:val="it-IT"/>
        </w:rPr>
      </w:pPr>
      <w:r w:rsidRPr="00B50481">
        <w:rPr>
          <w:rStyle w:val="Enfasigrassetto"/>
          <w:sz w:val="24"/>
          <w:szCs w:val="24"/>
          <w:lang w:val="it-IT" w:eastAsia="it-IT"/>
        </w:rPr>
        <w:t>Sensibilidade cruzada: análise </w:t>
      </w:r>
      <w:r w:rsidRPr="00B50481">
        <w:rPr>
          <w:rStyle w:val="Enfasigrassetto"/>
          <w:b w:val="0"/>
          <w:sz w:val="24"/>
          <w:szCs w:val="24"/>
          <w:lang w:val="it-IT" w:eastAsia="it-IT"/>
        </w:rPr>
        <w:t>da capacidade de um sensor reagir a gases diferentes do gás-alvo e do seu impacto na exatidão global dos dados.</w:t>
      </w:r>
    </w:p>
    <w:p w14:paraId="34636971" w14:textId="77777777" w:rsidR="00347623" w:rsidRPr="00B50481" w:rsidRDefault="00347623" w:rsidP="00347623">
      <w:pPr>
        <w:pStyle w:val="Titolo2"/>
        <w:spacing w:before="0"/>
        <w:rPr>
          <w:rStyle w:val="Enfasigrassetto"/>
          <w:rFonts w:ascii="Times New Roman" w:hAnsi="Times New Roman" w:cs="Times New Roman"/>
          <w:b/>
          <w:bCs/>
          <w:color w:val="auto"/>
          <w:sz w:val="24"/>
          <w:szCs w:val="24"/>
          <w:lang w:val="it-IT"/>
        </w:rPr>
      </w:pPr>
    </w:p>
    <w:p w14:paraId="64D0D529" w14:textId="77777777" w:rsidR="00347623" w:rsidRPr="00B50481" w:rsidRDefault="00347623" w:rsidP="001F4D94">
      <w:pPr>
        <w:pStyle w:val="Nessunaspaziatura"/>
        <w:rPr>
          <w:rStyle w:val="Enfasigrassetto"/>
          <w:i/>
          <w:sz w:val="24"/>
          <w:szCs w:val="24"/>
          <w:lang w:val="it-IT"/>
        </w:rPr>
      </w:pPr>
      <w:r w:rsidRPr="001F4D94">
        <w:rPr>
          <w:rStyle w:val="Enfasigrassetto"/>
          <w:bCs w:val="0"/>
          <w:sz w:val="24"/>
          <w:szCs w:val="24"/>
          <w:lang w:val="it-IT"/>
        </w:rPr>
        <w:t>Parte </w:t>
      </w:r>
      <w:r w:rsidRPr="00B50481">
        <w:rPr>
          <w:rStyle w:val="Enfasigrassetto"/>
          <w:b w:val="0"/>
          <w:bCs w:val="0"/>
          <w:i/>
          <w:sz w:val="24"/>
          <w:szCs w:val="24"/>
          <w:lang w:val="it-IT"/>
        </w:rPr>
        <w:t>3: Introdução à calibração dos sensores</w:t>
      </w:r>
    </w:p>
    <w:p w14:paraId="3A8E802E" w14:textId="77777777" w:rsidR="00B50481" w:rsidRPr="00B50481" w:rsidRDefault="00B50481" w:rsidP="00B50481">
      <w:pPr>
        <w:rPr>
          <w:sz w:val="24"/>
          <w:szCs w:val="24"/>
          <w:lang w:val="it-IT" w:eastAsia="it-IT"/>
        </w:rPr>
      </w:pPr>
      <w:r w:rsidRPr="00B50481">
        <w:rPr>
          <w:sz w:val="24"/>
          <w:szCs w:val="24"/>
          <w:lang w:val="it-IT" w:eastAsia="it-IT"/>
        </w:rPr>
        <w:t>Preparação para a implementação no terreno, salientando por que motivo os sensores devem ser verificados periodicamente para manter dados fiáveis:</w:t>
      </w:r>
    </w:p>
    <w:p w14:paraId="07D828F9" w14:textId="77777777" w:rsidR="00B50481" w:rsidRPr="00B50481" w:rsidRDefault="00B50481" w:rsidP="00862C8B">
      <w:pPr>
        <w:pStyle w:val="Nessunaspaziatura"/>
        <w:numPr>
          <w:ilvl w:val="0"/>
          <w:numId w:val="6"/>
        </w:numPr>
        <w:rPr>
          <w:sz w:val="24"/>
          <w:szCs w:val="24"/>
          <w:lang w:val="it-IT" w:eastAsia="it-IT"/>
        </w:rPr>
      </w:pPr>
      <w:r w:rsidRPr="00B50481">
        <w:rPr>
          <w:b/>
          <w:sz w:val="24"/>
          <w:szCs w:val="24"/>
          <w:lang w:val="it-IT" w:eastAsia="it-IT"/>
        </w:rPr>
        <w:t>Calibração de zero:</w:t>
      </w:r>
      <w:r w:rsidRPr="00B50481">
        <w:rPr>
          <w:sz w:val="24"/>
          <w:szCs w:val="24"/>
          <w:lang w:val="it-IT" w:eastAsia="it-IT"/>
        </w:rPr>
        <w:t xml:space="preserve"> assegurar que o sensor apresenta exatamente "0" em ambientes com ar limpo, nos quais não estejam presentes gases-alvo nem poeiras industriais.</w:t>
      </w:r>
    </w:p>
    <w:p w14:paraId="0AA89E25" w14:textId="77777777" w:rsidR="00B50481" w:rsidRPr="00B50481" w:rsidRDefault="00B50481" w:rsidP="00862C8B">
      <w:pPr>
        <w:pStyle w:val="Nessunaspaziatura"/>
        <w:numPr>
          <w:ilvl w:val="0"/>
          <w:numId w:val="6"/>
        </w:numPr>
        <w:rPr>
          <w:sz w:val="24"/>
          <w:szCs w:val="24"/>
          <w:lang w:val="it-IT" w:eastAsia="it-IT"/>
        </w:rPr>
      </w:pPr>
      <w:r w:rsidRPr="00B50481">
        <w:rPr>
          <w:b/>
          <w:sz w:val="24"/>
          <w:szCs w:val="24"/>
          <w:lang w:val="it-IT" w:eastAsia="it-IT"/>
        </w:rPr>
        <w:t>Calibração de amplitude: verificação </w:t>
      </w:r>
      <w:r w:rsidRPr="00B50481">
        <w:rPr>
          <w:sz w:val="24"/>
          <w:szCs w:val="24"/>
          <w:lang w:val="it-IT" w:eastAsia="it-IT"/>
        </w:rPr>
        <w:t>da exatidão da medição através da utilização de um gás de ensaio com uma concentração conhecida.</w:t>
      </w:r>
    </w:p>
    <w:p w14:paraId="01C7A213" w14:textId="77777777" w:rsidR="00B50481" w:rsidRPr="00B50481" w:rsidRDefault="00B50481" w:rsidP="00862C8B">
      <w:pPr>
        <w:pStyle w:val="Nessunaspaziatura"/>
        <w:numPr>
          <w:ilvl w:val="0"/>
          <w:numId w:val="6"/>
        </w:numPr>
        <w:rPr>
          <w:sz w:val="24"/>
          <w:szCs w:val="24"/>
          <w:lang w:val="it-IT" w:eastAsia="it-IT"/>
        </w:rPr>
      </w:pPr>
      <w:r w:rsidRPr="00B50481">
        <w:rPr>
          <w:b/>
          <w:sz w:val="24"/>
          <w:szCs w:val="24"/>
          <w:lang w:val="it-IT" w:eastAsia="it-IT"/>
        </w:rPr>
        <w:t>Envenenamento dos sensores: explicação </w:t>
      </w:r>
      <w:r w:rsidRPr="00B50481">
        <w:rPr>
          <w:sz w:val="24"/>
          <w:szCs w:val="24"/>
          <w:lang w:val="it-IT" w:eastAsia="it-IT"/>
        </w:rPr>
        <w:t>dos riscos de perda de sensibilidade dos sensores devido à exposição a substâncias químicas em alta concentração ou a silicones.</w:t>
      </w:r>
    </w:p>
    <w:p w14:paraId="62A161F5" w14:textId="77777777" w:rsidR="00B50481" w:rsidRPr="00B50481" w:rsidRDefault="00B50481" w:rsidP="00B50481">
      <w:pPr>
        <w:rPr>
          <w:sz w:val="24"/>
          <w:szCs w:val="24"/>
          <w:lang w:val="it-IT" w:eastAsia="it-IT"/>
        </w:rPr>
      </w:pPr>
    </w:p>
    <w:p w14:paraId="6437D08A" w14:textId="77777777" w:rsidR="00B50481" w:rsidRPr="00B50481" w:rsidRDefault="00B50481" w:rsidP="00B50481">
      <w:pPr>
        <w:rPr>
          <w:sz w:val="24"/>
          <w:szCs w:val="24"/>
          <w:lang w:val="it-IT" w:eastAsia="it-IT"/>
        </w:rPr>
      </w:pPr>
    </w:p>
    <w:p w14:paraId="4C483B7D" w14:textId="77777777" w:rsidR="00347623" w:rsidRPr="00B50481" w:rsidRDefault="00347623" w:rsidP="00B50481">
      <w:pPr>
        <w:rPr>
          <w:sz w:val="24"/>
          <w:szCs w:val="24"/>
          <w:lang w:val="it-IT"/>
        </w:rPr>
      </w:pPr>
      <w:r w:rsidRPr="00B50481">
        <w:rPr>
          <w:b/>
          <w:sz w:val="24"/>
          <w:szCs w:val="24"/>
          <w:lang w:val="it-IT"/>
        </w:rPr>
        <w:lastRenderedPageBreak/>
        <w:t>Questões orientadoras / Discussão em sala de aula:</w:t>
      </w:r>
    </w:p>
    <w:p w14:paraId="0A1EFFD5" w14:textId="77777777" w:rsidR="00347623" w:rsidRPr="00B50481" w:rsidRDefault="00347623" w:rsidP="00862C8B">
      <w:pPr>
        <w:pStyle w:val="NormaleWeb"/>
        <w:numPr>
          <w:ilvl w:val="0"/>
          <w:numId w:val="4"/>
        </w:numPr>
      </w:pPr>
      <w:r w:rsidRPr="00B50481">
        <w:t>Porque é que a monitorização das concentrações de gases e poeiras nas estações de tratamento de águas residuais representa uma defesa fundamental contra um "perigo invisível"?</w:t>
      </w:r>
    </w:p>
    <w:p w14:paraId="6249448D" w14:textId="77777777" w:rsidR="00347623" w:rsidRPr="00B50481" w:rsidRDefault="00347623" w:rsidP="00862C8B">
      <w:pPr>
        <w:pStyle w:val="NormaleWeb"/>
        <w:numPr>
          <w:ilvl w:val="0"/>
          <w:numId w:val="4"/>
        </w:numPr>
      </w:pPr>
      <w:r w:rsidRPr="00B50481">
        <w:t>De que modo o processo de calibração dos sensores num ambiente controlado garante a fiabilidade dos dados recolhidos durante as atividades de monitorização no terreno?</w:t>
      </w:r>
    </w:p>
    <w:p w14:paraId="0243D4E4" w14:textId="5C85B371" w:rsidR="00B50481" w:rsidRDefault="00347623" w:rsidP="00E176B7">
      <w:pPr>
        <w:pStyle w:val="NormaleWeb"/>
        <w:numPr>
          <w:ilvl w:val="0"/>
          <w:numId w:val="4"/>
        </w:numPr>
      </w:pPr>
      <w:r w:rsidRPr="00B50481">
        <w:t xml:space="preserve">Porque é importante que o drone mantenha uma posição estacionária (voo pairado) sobre o mesmo ponto durante </w:t>
      </w:r>
      <w:r w:rsidRPr="00E176B7">
        <w:rPr>
          <w:bCs/>
        </w:rPr>
        <w:t>cerca</w:t>
      </w:r>
      <w:r w:rsidRPr="00B50481">
        <w:t xml:space="preserve"> de 30 segundos durante a amostragem, a fim de garantir medições estáveis, reduzir as flutuações devidas </w:t>
      </w:r>
      <w:r w:rsidR="00B50481" w:rsidRPr="00B50481">
        <w:t xml:space="preserve">à turbulência do rotor e </w:t>
      </w:r>
      <w:r w:rsidRPr="00B50481">
        <w:t>obter um registo rigoroso dos dados ambientais?</w:t>
      </w:r>
      <w:bookmarkStart w:id="77" w:name="_Toc235607424"/>
      <w:bookmarkStart w:id="78" w:name="_Toc235610676"/>
    </w:p>
    <w:p w14:paraId="1041CAA6" w14:textId="77777777" w:rsidR="00E176B7" w:rsidRPr="00E176B7" w:rsidRDefault="00E176B7" w:rsidP="00E176B7">
      <w:pPr>
        <w:pStyle w:val="NormaleWeb"/>
        <w:ind w:left="720"/>
      </w:pPr>
    </w:p>
    <w:p w14:paraId="7F4AE42C" w14:textId="77777777" w:rsidR="00511862" w:rsidRPr="008D28C8" w:rsidRDefault="00511862" w:rsidP="00511862">
      <w:pPr>
        <w:pStyle w:val="Titolo2"/>
        <w:spacing w:before="0"/>
        <w:rPr>
          <w:rFonts w:ascii="Times New Roman" w:hAnsi="Times New Roman" w:cs="Times New Roman"/>
          <w:b w:val="0"/>
          <w:bCs w:val="0"/>
          <w:color w:val="C8102E"/>
          <w:sz w:val="28"/>
          <w:szCs w:val="28"/>
          <w:lang w:val="it-IT"/>
        </w:rPr>
      </w:pPr>
      <w:bookmarkStart w:id="79" w:name="_Toc237360110"/>
      <w:r w:rsidRPr="008D28C8">
        <w:rPr>
          <w:rFonts w:ascii="Times New Roman" w:hAnsi="Times New Roman" w:cs="Times New Roman"/>
          <w:color w:val="C8102E"/>
          <w:sz w:val="28"/>
          <w:szCs w:val="28"/>
          <w:lang w:val="it-IT"/>
        </w:rPr>
        <w:t>Fase 2 – Exploração (Investigar e comparar)</w:t>
      </w:r>
      <w:bookmarkEnd w:id="77"/>
      <w:bookmarkEnd w:id="78"/>
      <w:bookmarkEnd w:id="79"/>
    </w:p>
    <w:p w14:paraId="772078C6" w14:textId="77777777" w:rsidR="00B50481" w:rsidRPr="008D28C8" w:rsidRDefault="00B50481" w:rsidP="00B50481">
      <w:pPr>
        <w:spacing w:before="1"/>
        <w:ind w:left="2"/>
        <w:jc w:val="both"/>
        <w:rPr>
          <w:sz w:val="24"/>
          <w:lang w:val="it-IT"/>
        </w:rPr>
      </w:pPr>
    </w:p>
    <w:p w14:paraId="33C64063" w14:textId="77777777" w:rsidR="00B50481" w:rsidRPr="00B50481" w:rsidRDefault="00B50481" w:rsidP="00B50481">
      <w:pPr>
        <w:spacing w:before="1"/>
        <w:ind w:left="2"/>
        <w:jc w:val="both"/>
        <w:rPr>
          <w:b/>
          <w:sz w:val="24"/>
          <w:lang w:val="it-IT"/>
        </w:rPr>
      </w:pPr>
      <w:r w:rsidRPr="00B50481">
        <w:rPr>
          <w:b/>
          <w:sz w:val="24"/>
          <w:lang w:val="it-IT"/>
        </w:rPr>
        <w:t>Fase 2: Calibração do módulo IAQ BME680 e </w:t>
      </w:r>
      <w:r>
        <w:rPr>
          <w:b/>
          <w:sz w:val="24"/>
          <w:lang w:val="it-IT"/>
        </w:rPr>
        <w:t>descrição da integração do software</w:t>
      </w:r>
    </w:p>
    <w:p w14:paraId="57A0E490" w14:textId="77777777" w:rsidR="00B50481" w:rsidRPr="00B50481" w:rsidRDefault="00B50481" w:rsidP="00B50481">
      <w:pPr>
        <w:spacing w:before="1"/>
        <w:ind w:left="2"/>
        <w:jc w:val="both"/>
        <w:rPr>
          <w:sz w:val="24"/>
          <w:lang w:val="it-IT"/>
        </w:rPr>
      </w:pPr>
      <w:r w:rsidRPr="00B50481">
        <w:rPr>
          <w:sz w:val="24"/>
          <w:lang w:val="it-IT"/>
        </w:rPr>
        <w:t>Nesta fase, os alunos investigam as “três grandes ameaças” à segurança operacional nas estações de tratamento: acumulação de gases (envenenamento), deriva dos sensores (medição imprecisa) e limitações de acesso físico. Aprendem a integrar no software do drone o algoritmo que calcula o índice de qualidade do ar (IAQ), utilizando os dados de resistência ao gás e de humidade do sensor.</w:t>
      </w:r>
    </w:p>
    <w:p w14:paraId="526D56E8" w14:textId="77777777" w:rsidR="00B50481" w:rsidRDefault="00B50481" w:rsidP="00B50481">
      <w:pPr>
        <w:spacing w:before="1"/>
        <w:ind w:left="2"/>
        <w:jc w:val="both"/>
        <w:rPr>
          <w:b/>
          <w:sz w:val="24"/>
          <w:lang w:val="it-IT"/>
        </w:rPr>
      </w:pPr>
    </w:p>
    <w:p w14:paraId="47ABE004" w14:textId="77777777" w:rsidR="00B50481" w:rsidRPr="00B50481" w:rsidRDefault="00B50481" w:rsidP="00B50481">
      <w:pPr>
        <w:spacing w:before="1"/>
        <w:ind w:left="2"/>
        <w:jc w:val="both"/>
        <w:rPr>
          <w:b/>
          <w:sz w:val="24"/>
          <w:lang w:val="it-IT"/>
        </w:rPr>
      </w:pPr>
      <w:r w:rsidRPr="00B50481">
        <w:rPr>
          <w:b/>
          <w:sz w:val="24"/>
          <w:lang w:val="it-IT"/>
        </w:rPr>
        <w:t>Parte 1: Processo de calibração e verificação técnica</w:t>
      </w:r>
    </w:p>
    <w:p w14:paraId="27BDDC36" w14:textId="77777777" w:rsidR="00B50481" w:rsidRPr="00B50481" w:rsidRDefault="00B50481" w:rsidP="00B50481">
      <w:pPr>
        <w:spacing w:before="1"/>
        <w:ind w:left="2"/>
        <w:jc w:val="both"/>
        <w:rPr>
          <w:sz w:val="24"/>
          <w:lang w:val="it-IT"/>
        </w:rPr>
      </w:pPr>
      <w:r w:rsidRPr="00B50481">
        <w:rPr>
          <w:sz w:val="24"/>
          <w:lang w:val="it-IT"/>
        </w:rPr>
        <w:t>Esta secção aborda a "colocação a zero" e o ajuste da sensibilidade dos sensores antes da utilização no terreno:</w:t>
      </w:r>
    </w:p>
    <w:p w14:paraId="39B5C687" w14:textId="77777777" w:rsidR="00B50481" w:rsidRPr="009118E9" w:rsidRDefault="00B50481" w:rsidP="00862C8B">
      <w:pPr>
        <w:pStyle w:val="Nessunaspaziatura"/>
        <w:numPr>
          <w:ilvl w:val="0"/>
          <w:numId w:val="7"/>
        </w:numPr>
        <w:rPr>
          <w:sz w:val="24"/>
          <w:szCs w:val="24"/>
          <w:lang w:val="it-IT"/>
        </w:rPr>
      </w:pPr>
      <w:r w:rsidRPr="009118E9">
        <w:rPr>
          <w:b/>
          <w:sz w:val="24"/>
          <w:szCs w:val="24"/>
          <w:lang w:val="it-IT"/>
        </w:rPr>
        <w:t>Calibração em ar zero:</w:t>
      </w:r>
      <w:r w:rsidRPr="009118E9">
        <w:rPr>
          <w:sz w:val="24"/>
          <w:szCs w:val="24"/>
          <w:lang w:val="it-IT"/>
        </w:rPr>
        <w:t xml:space="preserve"> os alunos aprendem a configurar o sensor exatamente em "0" em condições de ar limpo, onde não está presente qualquer gás-alvo, para eliminar o ruído de fundo.</w:t>
      </w:r>
    </w:p>
    <w:p w14:paraId="0D8E0AC1" w14:textId="77777777" w:rsidR="00B50481" w:rsidRPr="009118E9" w:rsidRDefault="00B50481" w:rsidP="00862C8B">
      <w:pPr>
        <w:pStyle w:val="Nessunaspaziatura"/>
        <w:numPr>
          <w:ilvl w:val="0"/>
          <w:numId w:val="7"/>
        </w:numPr>
        <w:rPr>
          <w:sz w:val="24"/>
          <w:szCs w:val="24"/>
          <w:lang w:val="it-IT"/>
        </w:rPr>
      </w:pPr>
      <w:r w:rsidRPr="009118E9">
        <w:rPr>
          <w:b/>
          <w:sz w:val="24"/>
          <w:szCs w:val="24"/>
          <w:lang w:val="it-IT"/>
        </w:rPr>
        <w:t>Ajuste do intervalo: a </w:t>
      </w:r>
      <w:r w:rsidRPr="009118E9">
        <w:rPr>
          <w:sz w:val="24"/>
          <w:szCs w:val="24"/>
          <w:lang w:val="it-IT"/>
        </w:rPr>
        <w:t>resposta do sensor é testada utilizando um "Span </w:t>
      </w:r>
      <w:proofErr w:type="spellStart"/>
      <w:r w:rsidRPr="009118E9">
        <w:rPr>
          <w:sz w:val="24"/>
          <w:szCs w:val="24"/>
          <w:lang w:val="it-IT"/>
        </w:rPr>
        <w:t>Gas"</w:t>
      </w:r>
      <w:proofErr w:type="spellEnd"/>
      <w:r w:rsidRPr="009118E9">
        <w:rPr>
          <w:sz w:val="24"/>
          <w:szCs w:val="24"/>
          <w:lang w:val="it-IT"/>
        </w:rPr>
        <w:t xml:space="preserve"> de concentração conhecida (por exemplo, 25 ppm de H2S), para fazer corresponder as leituras digitais à concentração física efetiva.</w:t>
      </w:r>
    </w:p>
    <w:p w14:paraId="1D3F3C32" w14:textId="77777777" w:rsidR="00B50481" w:rsidRPr="009118E9" w:rsidRDefault="00B50481" w:rsidP="00862C8B">
      <w:pPr>
        <w:pStyle w:val="Nessunaspaziatura"/>
        <w:numPr>
          <w:ilvl w:val="0"/>
          <w:numId w:val="7"/>
        </w:numPr>
        <w:rPr>
          <w:sz w:val="24"/>
          <w:szCs w:val="24"/>
          <w:lang w:val="it-IT"/>
        </w:rPr>
      </w:pPr>
      <w:r w:rsidRPr="009118E9">
        <w:rPr>
          <w:b/>
          <w:sz w:val="24"/>
          <w:szCs w:val="24"/>
          <w:lang w:val="it-IT"/>
        </w:rPr>
        <w:t>Análise da deriva do sensor: discussão</w:t>
      </w:r>
      <w:r w:rsidRPr="009118E9">
        <w:rPr>
          <w:sz w:val="24"/>
          <w:szCs w:val="24"/>
          <w:lang w:val="it-IT"/>
        </w:rPr>
        <w:t xml:space="preserve"> sobre o motivo pelo qual a sensibilidade do sensor se altera ao longo do tempo devido a fatores ambientais e sobre como a calibração periódica evita uma "falsa sensação de segurança" para os trabalhadores.</w:t>
      </w:r>
    </w:p>
    <w:p w14:paraId="1DF518D7" w14:textId="77777777" w:rsidR="009118E9" w:rsidRDefault="009118E9" w:rsidP="00B50481">
      <w:pPr>
        <w:spacing w:before="1"/>
        <w:ind w:left="2"/>
        <w:jc w:val="both"/>
        <w:rPr>
          <w:sz w:val="24"/>
          <w:lang w:val="it-IT"/>
        </w:rPr>
      </w:pPr>
    </w:p>
    <w:p w14:paraId="5EC6BF4E" w14:textId="77777777" w:rsidR="00B50481" w:rsidRPr="009118E9" w:rsidRDefault="00B50481" w:rsidP="00B50481">
      <w:pPr>
        <w:spacing w:before="1"/>
        <w:ind w:left="2"/>
        <w:jc w:val="both"/>
        <w:rPr>
          <w:b/>
          <w:sz w:val="24"/>
          <w:lang w:val="it-IT"/>
        </w:rPr>
      </w:pPr>
      <w:r w:rsidRPr="009118E9">
        <w:rPr>
          <w:b/>
          <w:sz w:val="24"/>
          <w:lang w:val="it-IT"/>
        </w:rPr>
        <w:t>Parte 2: Observação das diferenças nos dados entre ar limpo e ar poluído</w:t>
      </w:r>
    </w:p>
    <w:p w14:paraId="09A5ECF4" w14:textId="77777777" w:rsidR="009118E9" w:rsidRPr="009118E9" w:rsidRDefault="00B50481" w:rsidP="009118E9">
      <w:pPr>
        <w:rPr>
          <w:sz w:val="24"/>
          <w:szCs w:val="24"/>
          <w:lang w:val="it-IT"/>
        </w:rPr>
      </w:pPr>
      <w:r w:rsidRPr="009118E9">
        <w:rPr>
          <w:sz w:val="24"/>
          <w:szCs w:val="24"/>
          <w:lang w:val="it-IT"/>
        </w:rPr>
        <w:t xml:space="preserve">Os alunos comparam os dados através de cenários controlados criados em laboratório: </w:t>
      </w:r>
      <w:r w:rsidR="009118E9" w:rsidRPr="009118E9">
        <w:rPr>
          <w:sz w:val="24"/>
          <w:szCs w:val="24"/>
          <w:lang w:val="it-IT"/>
        </w:rPr>
        <w:t xml:space="preserve"> </w:t>
      </w:r>
    </w:p>
    <w:p w14:paraId="3D800968" w14:textId="77777777" w:rsidR="00B50481" w:rsidRPr="009118E9" w:rsidRDefault="00B50481" w:rsidP="00862C8B">
      <w:pPr>
        <w:pStyle w:val="Nessunaspaziatura"/>
        <w:numPr>
          <w:ilvl w:val="0"/>
          <w:numId w:val="8"/>
        </w:numPr>
        <w:rPr>
          <w:sz w:val="24"/>
          <w:szCs w:val="24"/>
          <w:lang w:val="it-IT"/>
        </w:rPr>
      </w:pPr>
      <w:r w:rsidRPr="009118E9">
        <w:rPr>
          <w:b/>
          <w:sz w:val="24"/>
          <w:szCs w:val="24"/>
          <w:lang w:val="it-IT"/>
        </w:rPr>
        <w:t>Configuração da simulação: são simuladas</w:t>
      </w:r>
      <w:r w:rsidRPr="009118E9">
        <w:rPr>
          <w:sz w:val="24"/>
          <w:szCs w:val="24"/>
          <w:lang w:val="it-IT"/>
        </w:rPr>
        <w:t xml:space="preserve"> fugas de gás de baixa e alta intensidade no interior de uma câmara controlada, para observar as reações dos sensores em tempo real.</w:t>
      </w:r>
    </w:p>
    <w:p w14:paraId="73F5C088" w14:textId="77777777" w:rsidR="00B50481" w:rsidRPr="009118E9" w:rsidRDefault="00B50481" w:rsidP="00862C8B">
      <w:pPr>
        <w:pStyle w:val="Nessunaspaziatura"/>
        <w:numPr>
          <w:ilvl w:val="0"/>
          <w:numId w:val="8"/>
        </w:numPr>
        <w:rPr>
          <w:sz w:val="24"/>
          <w:szCs w:val="24"/>
          <w:lang w:val="it-IT"/>
        </w:rPr>
      </w:pPr>
      <w:r w:rsidRPr="009118E9">
        <w:rPr>
          <w:b/>
          <w:sz w:val="24"/>
          <w:szCs w:val="24"/>
          <w:lang w:val="it-IT"/>
        </w:rPr>
        <w:t>Tempo de resposta (T90):</w:t>
      </w:r>
      <w:r w:rsidRPr="009118E9">
        <w:rPr>
          <w:sz w:val="24"/>
          <w:szCs w:val="24"/>
          <w:lang w:val="it-IT"/>
        </w:rPr>
        <w:t xml:space="preserve"> os alunos medem o tempo "T90", ou seja, o tempo necessário para o sensor atingir 90% do valor final estabilizado após a exposição ao gás, um parâmetro essencial para os sistemas de alerta precoce.</w:t>
      </w:r>
    </w:p>
    <w:p w14:paraId="35E814DF" w14:textId="77777777" w:rsidR="00B50481" w:rsidRPr="009118E9" w:rsidRDefault="00B50481" w:rsidP="00862C8B">
      <w:pPr>
        <w:pStyle w:val="Nessunaspaziatura"/>
        <w:numPr>
          <w:ilvl w:val="0"/>
          <w:numId w:val="8"/>
        </w:numPr>
        <w:rPr>
          <w:sz w:val="24"/>
          <w:szCs w:val="24"/>
          <w:lang w:val="it-IT"/>
        </w:rPr>
      </w:pPr>
      <w:r w:rsidRPr="009118E9">
        <w:rPr>
          <w:b/>
          <w:sz w:val="24"/>
          <w:szCs w:val="24"/>
          <w:lang w:val="it-IT"/>
        </w:rPr>
        <w:t>Algoritmo IAQ e gráficos sobre a poluição:</w:t>
      </w:r>
      <w:r w:rsidRPr="009118E9">
        <w:rPr>
          <w:sz w:val="24"/>
          <w:szCs w:val="24"/>
          <w:lang w:val="it-IT"/>
        </w:rPr>
        <w:t xml:space="preserve"> monitorização da forma como as alterações na resistência ao gás e na humidade se traduzem em sinais digitais e de como são ativados limiares de alarme específicos (por </w:t>
      </w:r>
      <w:r w:rsidR="009118E9" w:rsidRPr="009118E9">
        <w:rPr>
          <w:sz w:val="24"/>
          <w:szCs w:val="24"/>
          <w:lang w:val="it-IT"/>
        </w:rPr>
        <w:t xml:space="preserve">exemplo, limite inferior de alarme </w:t>
      </w:r>
      <w:r w:rsidRPr="009118E9">
        <w:rPr>
          <w:sz w:val="24"/>
          <w:szCs w:val="24"/>
          <w:lang w:val="it-IT"/>
        </w:rPr>
        <w:t>LAL).</w:t>
      </w:r>
    </w:p>
    <w:p w14:paraId="23758568" w14:textId="77777777" w:rsidR="009118E9" w:rsidRDefault="009118E9" w:rsidP="009118E9">
      <w:pPr>
        <w:ind w:left="2"/>
        <w:jc w:val="both"/>
        <w:rPr>
          <w:b/>
          <w:sz w:val="24"/>
          <w:lang w:val="it-IT"/>
        </w:rPr>
      </w:pPr>
    </w:p>
    <w:p w14:paraId="6E8BAAD0" w14:textId="77777777" w:rsidR="009118E9" w:rsidRPr="009118E9" w:rsidRDefault="009118E9" w:rsidP="009118E9">
      <w:pPr>
        <w:ind w:left="2"/>
        <w:jc w:val="both"/>
        <w:rPr>
          <w:b/>
          <w:sz w:val="24"/>
          <w:lang w:val="it-IT"/>
        </w:rPr>
      </w:pPr>
      <w:r w:rsidRPr="009118E9">
        <w:rPr>
          <w:b/>
          <w:sz w:val="24"/>
          <w:lang w:val="it-IT"/>
        </w:rPr>
        <w:lastRenderedPageBreak/>
        <w:t>Parte 3: Riscos de uma calibração inadequada</w:t>
      </w:r>
    </w:p>
    <w:p w14:paraId="7F24EB10" w14:textId="77777777" w:rsidR="009118E9" w:rsidRPr="009118E9" w:rsidRDefault="009118E9" w:rsidP="009118E9">
      <w:pPr>
        <w:ind w:left="2"/>
        <w:jc w:val="both"/>
        <w:rPr>
          <w:sz w:val="24"/>
          <w:szCs w:val="24"/>
          <w:lang w:val="it-IT"/>
        </w:rPr>
      </w:pPr>
      <w:r w:rsidRPr="009118E9">
        <w:rPr>
          <w:sz w:val="24"/>
          <w:szCs w:val="24"/>
          <w:lang w:val="it-IT"/>
        </w:rPr>
        <w:t xml:space="preserve">Exploração dos perigos operacionais associados a uma calibração incorreta ou negligenciada: </w:t>
      </w:r>
    </w:p>
    <w:p w14:paraId="465ACE9B" w14:textId="77777777" w:rsidR="009118E9" w:rsidRPr="009118E9" w:rsidRDefault="009118E9" w:rsidP="00862C8B">
      <w:pPr>
        <w:pStyle w:val="Nessunaspaziatura"/>
        <w:numPr>
          <w:ilvl w:val="0"/>
          <w:numId w:val="9"/>
        </w:numPr>
        <w:rPr>
          <w:sz w:val="24"/>
          <w:szCs w:val="24"/>
          <w:lang w:val="it-IT"/>
        </w:rPr>
      </w:pPr>
      <w:r w:rsidRPr="009118E9">
        <w:rPr>
          <w:b/>
          <w:sz w:val="24"/>
          <w:szCs w:val="24"/>
          <w:lang w:val="it-IT"/>
        </w:rPr>
        <w:t>Perigo de deriva negativa: análise </w:t>
      </w:r>
      <w:r w:rsidRPr="009118E9">
        <w:rPr>
          <w:sz w:val="24"/>
          <w:szCs w:val="24"/>
          <w:lang w:val="it-IT"/>
        </w:rPr>
        <w:t>do risco de envenenamento caso um sensor não consiga detetar o gás existente por ter sido colocado a zero de forma inadequada ou por ter perdido sensibilidade.</w:t>
      </w:r>
    </w:p>
    <w:p w14:paraId="24B4EBA6" w14:textId="77777777" w:rsidR="009118E9" w:rsidRPr="009118E9" w:rsidRDefault="009118E9" w:rsidP="00862C8B">
      <w:pPr>
        <w:pStyle w:val="Nessunaspaziatura"/>
        <w:numPr>
          <w:ilvl w:val="0"/>
          <w:numId w:val="9"/>
        </w:numPr>
        <w:rPr>
          <w:sz w:val="24"/>
          <w:szCs w:val="24"/>
          <w:lang w:val="it-IT"/>
        </w:rPr>
      </w:pPr>
      <w:r w:rsidRPr="009118E9">
        <w:rPr>
          <w:b/>
          <w:sz w:val="24"/>
          <w:szCs w:val="24"/>
          <w:lang w:val="it-IT"/>
        </w:rPr>
        <w:t>Falsos alarmes e "fadiga de alarmes": análise</w:t>
      </w:r>
      <w:r w:rsidRPr="009118E9">
        <w:rPr>
          <w:sz w:val="24"/>
          <w:szCs w:val="24"/>
          <w:lang w:val="it-IT"/>
        </w:rPr>
        <w:t xml:space="preserve"> da forma como os sensores que são ativados em ar limpo devido a uma calibração inadequada levam o pessoal a ignorar os sinais de perigo reais.</w:t>
      </w:r>
    </w:p>
    <w:p w14:paraId="4BC102E4" w14:textId="77777777" w:rsidR="009118E9" w:rsidRDefault="009118E9" w:rsidP="009118E9">
      <w:pPr>
        <w:ind w:left="2"/>
        <w:jc w:val="both"/>
        <w:rPr>
          <w:b/>
          <w:sz w:val="24"/>
          <w:lang w:val="it-IT"/>
        </w:rPr>
      </w:pPr>
    </w:p>
    <w:p w14:paraId="4698B886" w14:textId="77777777" w:rsidR="009118E9" w:rsidRPr="009118E9" w:rsidRDefault="009118E9" w:rsidP="009118E9">
      <w:pPr>
        <w:ind w:left="2"/>
        <w:jc w:val="both"/>
        <w:rPr>
          <w:b/>
          <w:sz w:val="24"/>
          <w:lang w:val="it-IT"/>
        </w:rPr>
      </w:pPr>
      <w:r w:rsidRPr="009118E9">
        <w:rPr>
          <w:b/>
          <w:sz w:val="24"/>
          <w:lang w:val="it-IT"/>
        </w:rPr>
        <w:t>Questões orientadoras / Discussão em sala de aula:</w:t>
      </w:r>
    </w:p>
    <w:p w14:paraId="6BEBC265" w14:textId="77777777" w:rsidR="009118E9" w:rsidRPr="009118E9" w:rsidRDefault="009118E9" w:rsidP="00862C8B">
      <w:pPr>
        <w:pStyle w:val="Nessunaspaziatura"/>
        <w:numPr>
          <w:ilvl w:val="0"/>
          <w:numId w:val="10"/>
        </w:numPr>
        <w:rPr>
          <w:sz w:val="24"/>
          <w:szCs w:val="24"/>
          <w:lang w:val="it-IT"/>
        </w:rPr>
      </w:pPr>
      <w:r w:rsidRPr="009118E9">
        <w:rPr>
          <w:sz w:val="24"/>
          <w:szCs w:val="24"/>
          <w:lang w:val="it-IT"/>
        </w:rPr>
        <w:t>Porque é que pode continuar a existir uma acumulação letal de gases no fundo de um reservatório confinado, mesmo que os sensores noutras partes da estrutura indiquem níveis de "ar limpo"?</w:t>
      </w:r>
    </w:p>
    <w:p w14:paraId="4E8D951A" w14:textId="77777777" w:rsidR="009118E9" w:rsidRPr="009118E9" w:rsidRDefault="009118E9" w:rsidP="00862C8B">
      <w:pPr>
        <w:pStyle w:val="Nessunaspaziatura"/>
        <w:numPr>
          <w:ilvl w:val="0"/>
          <w:numId w:val="10"/>
        </w:numPr>
        <w:rPr>
          <w:sz w:val="24"/>
          <w:szCs w:val="24"/>
          <w:lang w:val="it-IT"/>
        </w:rPr>
      </w:pPr>
      <w:r w:rsidRPr="009118E9">
        <w:rPr>
          <w:sz w:val="24"/>
          <w:szCs w:val="24"/>
          <w:lang w:val="it-IT"/>
        </w:rPr>
        <w:t>De que modo um processo de calibração deficiente ou incompleto cria uma "falsa sensação de segurança" durante as inspeções no terreno?</w:t>
      </w:r>
    </w:p>
    <w:p w14:paraId="289DDC64" w14:textId="77777777" w:rsidR="009118E9" w:rsidRPr="009118E9" w:rsidRDefault="009118E9" w:rsidP="00862C8B">
      <w:pPr>
        <w:pStyle w:val="Nessunaspaziatura"/>
        <w:numPr>
          <w:ilvl w:val="0"/>
          <w:numId w:val="10"/>
        </w:numPr>
        <w:rPr>
          <w:sz w:val="24"/>
          <w:szCs w:val="24"/>
          <w:lang w:val="it-IT"/>
        </w:rPr>
      </w:pPr>
      <w:r w:rsidRPr="009118E9">
        <w:rPr>
          <w:sz w:val="24"/>
          <w:szCs w:val="24"/>
          <w:lang w:val="it-IT"/>
        </w:rPr>
        <w:t>Qual das três ameaças (acumulação de gases, deriva dos sensores ou dificuldade de acesso) é a mais difícil de detetar sem uma solução tecnológica como um drone?</w:t>
      </w:r>
    </w:p>
    <w:p w14:paraId="4B1CA8EA" w14:textId="77777777" w:rsidR="009118E9" w:rsidRDefault="009118E9" w:rsidP="009118E9">
      <w:pPr>
        <w:rPr>
          <w:b/>
          <w:sz w:val="24"/>
          <w:szCs w:val="24"/>
          <w:lang w:val="it-IT"/>
        </w:rPr>
      </w:pPr>
    </w:p>
    <w:p w14:paraId="258908E1" w14:textId="77777777" w:rsidR="009118E9" w:rsidRPr="009118E9" w:rsidRDefault="009118E9" w:rsidP="009118E9">
      <w:pPr>
        <w:rPr>
          <w:b/>
          <w:sz w:val="24"/>
          <w:szCs w:val="24"/>
          <w:lang w:val="it-IT"/>
        </w:rPr>
      </w:pPr>
      <w:r w:rsidRPr="009118E9">
        <w:rPr>
          <w:b/>
          <w:sz w:val="24"/>
          <w:szCs w:val="24"/>
          <w:lang w:val="it-IT"/>
        </w:rPr>
        <w:t>Leitura breve / Infografia:</w:t>
      </w:r>
    </w:p>
    <w:p w14:paraId="15265A7C" w14:textId="77777777" w:rsidR="0092305C" w:rsidRDefault="009118E9" w:rsidP="009118E9">
      <w:pPr>
        <w:rPr>
          <w:sz w:val="24"/>
          <w:szCs w:val="24"/>
          <w:lang w:val="it-IT"/>
        </w:rPr>
      </w:pPr>
      <w:r w:rsidRPr="009118E9">
        <w:rPr>
          <w:sz w:val="24"/>
          <w:szCs w:val="24"/>
          <w:lang w:val="it-IT"/>
        </w:rPr>
        <w:t>O efeito de "colapso invisível": como os gases mais pesados do que o ar se acumulam nas secções inferiores dos tanques de tratamento, criando bolsas letais e indetetáveis.</w:t>
      </w:r>
    </w:p>
    <w:p w14:paraId="7B6A0A1B" w14:textId="77777777" w:rsidR="009118E9" w:rsidRDefault="009118E9" w:rsidP="009118E9">
      <w:pPr>
        <w:rPr>
          <w:sz w:val="24"/>
          <w:szCs w:val="24"/>
          <w:lang w:val="it-IT"/>
        </w:rPr>
      </w:pPr>
    </w:p>
    <w:p w14:paraId="2E129D74" w14:textId="77777777" w:rsidR="009118E9" w:rsidRPr="009118E9" w:rsidRDefault="009118E9" w:rsidP="009118E9">
      <w:pPr>
        <w:rPr>
          <w:b/>
          <w:sz w:val="24"/>
          <w:szCs w:val="24"/>
          <w:lang w:val="it-IT"/>
        </w:rPr>
      </w:pPr>
      <w:r w:rsidRPr="009118E9">
        <w:rPr>
          <w:b/>
          <w:sz w:val="24"/>
          <w:szCs w:val="24"/>
          <w:lang w:val="it-IT"/>
        </w:rPr>
        <w:t>Atividade de trabalho em grupo:</w:t>
      </w:r>
    </w:p>
    <w:p w14:paraId="1B2F377F" w14:textId="0DDDE87B" w:rsidR="009118E9" w:rsidRDefault="009118E9" w:rsidP="009118E9">
      <w:pPr>
        <w:rPr>
          <w:sz w:val="24"/>
          <w:szCs w:val="24"/>
          <w:lang w:val="it-IT"/>
        </w:rPr>
      </w:pPr>
      <w:r w:rsidRPr="009118E9">
        <w:rPr>
          <w:sz w:val="24"/>
          <w:szCs w:val="24"/>
          <w:lang w:val="it-IT"/>
        </w:rPr>
        <w:t>Pequenos grupos analisam as fotografias dos estudos de caso e os</w:t>
      </w:r>
      <w:r>
        <w:rPr>
          <w:sz w:val="24"/>
          <w:szCs w:val="24"/>
          <w:lang w:val="it-IT"/>
        </w:rPr>
        <w:t xml:space="preserve"> dados dos sensores para identificar </w:t>
      </w:r>
      <w:r w:rsidRPr="009118E9">
        <w:rPr>
          <w:sz w:val="24"/>
          <w:szCs w:val="24"/>
          <w:lang w:val="it-IT"/>
        </w:rPr>
        <w:t>qual “ameaça” é responsável por um potencial risco de acidente e determinar as coordenadas exatas nas quais o drone </w:t>
      </w:r>
      <w:r>
        <w:rPr>
          <w:sz w:val="24"/>
          <w:szCs w:val="24"/>
          <w:lang w:val="it-IT"/>
        </w:rPr>
        <w:t>deverá pairar para a inspeção.</w:t>
      </w:r>
    </w:p>
    <w:p w14:paraId="152C6478" w14:textId="641E86FD" w:rsidR="00E176B7" w:rsidRDefault="00E176B7" w:rsidP="009118E9">
      <w:pPr>
        <w:rPr>
          <w:sz w:val="24"/>
          <w:szCs w:val="24"/>
          <w:lang w:val="it-IT"/>
        </w:rPr>
      </w:pPr>
    </w:p>
    <w:p w14:paraId="68A190A0" w14:textId="77777777" w:rsidR="00511862" w:rsidRPr="007E2217" w:rsidRDefault="00511862" w:rsidP="00511862">
      <w:pPr>
        <w:pStyle w:val="Titolo2"/>
        <w:spacing w:before="0"/>
        <w:rPr>
          <w:rFonts w:ascii="Times New Roman" w:hAnsi="Times New Roman" w:cs="Times New Roman"/>
          <w:b w:val="0"/>
          <w:bCs w:val="0"/>
          <w:color w:val="C8102E"/>
          <w:sz w:val="28"/>
          <w:szCs w:val="28"/>
          <w:lang w:val="it-IT"/>
        </w:rPr>
      </w:pPr>
      <w:bookmarkStart w:id="80" w:name="_Toc235607425"/>
      <w:bookmarkStart w:id="81" w:name="_Toc235610677"/>
      <w:bookmarkStart w:id="82" w:name="_Toc237360111"/>
      <w:r w:rsidRPr="007E2217">
        <w:rPr>
          <w:rFonts w:ascii="Times New Roman" w:hAnsi="Times New Roman" w:cs="Times New Roman"/>
          <w:color w:val="C8102E"/>
          <w:sz w:val="28"/>
          <w:szCs w:val="28"/>
          <w:lang w:val="it-IT"/>
        </w:rPr>
        <w:t>Fase 3 – Aplicação (Prática)</w:t>
      </w:r>
      <w:bookmarkEnd w:id="80"/>
      <w:bookmarkEnd w:id="81"/>
      <w:bookmarkEnd w:id="82"/>
    </w:p>
    <w:p w14:paraId="19364815" w14:textId="77777777" w:rsidR="009118E9" w:rsidRPr="009118E9" w:rsidRDefault="009118E9" w:rsidP="009118E9">
      <w:pPr>
        <w:pStyle w:val="Nessunaspaziatura"/>
        <w:rPr>
          <w:b/>
          <w:sz w:val="24"/>
          <w:szCs w:val="24"/>
          <w:lang w:val="it-IT"/>
        </w:rPr>
      </w:pPr>
      <w:r w:rsidRPr="009118E9">
        <w:rPr>
          <w:b/>
          <w:sz w:val="24"/>
          <w:szCs w:val="24"/>
          <w:lang w:val="it-IT"/>
        </w:rPr>
        <w:t>Atividade prática:</w:t>
      </w:r>
    </w:p>
    <w:p w14:paraId="52780E11" w14:textId="77777777" w:rsidR="009118E9" w:rsidRPr="009118E9" w:rsidRDefault="009118E9" w:rsidP="009118E9">
      <w:pPr>
        <w:pStyle w:val="Nessunaspaziatura"/>
        <w:rPr>
          <w:sz w:val="24"/>
          <w:szCs w:val="24"/>
          <w:lang w:val="it-IT"/>
        </w:rPr>
      </w:pPr>
    </w:p>
    <w:p w14:paraId="62C0841B" w14:textId="77777777" w:rsidR="009118E9" w:rsidRPr="009118E9" w:rsidRDefault="009118E9" w:rsidP="009118E9">
      <w:pPr>
        <w:pStyle w:val="Nessunaspaziatura"/>
        <w:rPr>
          <w:b/>
          <w:sz w:val="24"/>
          <w:szCs w:val="24"/>
          <w:lang w:val="it-IT"/>
        </w:rPr>
      </w:pPr>
      <w:r w:rsidRPr="009118E9">
        <w:rPr>
          <w:b/>
          <w:sz w:val="24"/>
          <w:szCs w:val="24"/>
          <w:lang w:val="it-IT"/>
        </w:rPr>
        <w:t>Fase 3: Voo de amostragem tridimensional do ar (aplicação no terreno e protocolos operacionais)</w:t>
      </w:r>
    </w:p>
    <w:p w14:paraId="0E98E929" w14:textId="77777777" w:rsidR="009118E9" w:rsidRPr="009118E9" w:rsidRDefault="009118E9" w:rsidP="009118E9">
      <w:pPr>
        <w:pStyle w:val="Nessunaspaziatura"/>
        <w:rPr>
          <w:b/>
          <w:sz w:val="24"/>
          <w:szCs w:val="24"/>
          <w:lang w:val="it-IT"/>
        </w:rPr>
      </w:pPr>
    </w:p>
    <w:p w14:paraId="1B358C35" w14:textId="77777777" w:rsidR="009118E9" w:rsidRPr="009118E9" w:rsidRDefault="009118E9" w:rsidP="009118E9">
      <w:pPr>
        <w:pStyle w:val="Nessunaspaziatura"/>
        <w:rPr>
          <w:b/>
          <w:sz w:val="24"/>
          <w:szCs w:val="24"/>
          <w:lang w:val="it-IT"/>
        </w:rPr>
      </w:pPr>
      <w:r w:rsidRPr="009118E9">
        <w:rPr>
          <w:b/>
          <w:sz w:val="24"/>
          <w:szCs w:val="24"/>
          <w:lang w:val="it-IT"/>
        </w:rPr>
        <w:t xml:space="preserve">Parte </w:t>
      </w:r>
      <w:r w:rsidRPr="009118E9">
        <w:rPr>
          <w:i/>
          <w:sz w:val="24"/>
          <w:szCs w:val="24"/>
          <w:lang w:val="it-IT"/>
        </w:rPr>
        <w:t xml:space="preserve">1: Preparação </w:t>
      </w:r>
      <w:proofErr w:type="spellStart"/>
      <w:r w:rsidRPr="009118E9">
        <w:rPr>
          <w:i/>
          <w:sz w:val="24"/>
          <w:szCs w:val="24"/>
          <w:lang w:val="it-IT"/>
        </w:rPr>
        <w:t/>
      </w:r>
      <w:proofErr w:type="spellEnd"/>
      <w:r w:rsidRPr="009118E9">
        <w:rPr>
          <w:i/>
          <w:sz w:val="24"/>
          <w:szCs w:val="24"/>
          <w:lang w:val="it-IT"/>
        </w:rPr>
        <w:t>pré-voo e protocolos de segurança</w:t>
      </w:r>
    </w:p>
    <w:p w14:paraId="70509D93" w14:textId="77777777" w:rsidR="009118E9" w:rsidRPr="009118E9" w:rsidRDefault="009118E9" w:rsidP="00862C8B">
      <w:pPr>
        <w:pStyle w:val="Nessunaspaziatura"/>
        <w:numPr>
          <w:ilvl w:val="0"/>
          <w:numId w:val="14"/>
        </w:numPr>
        <w:rPr>
          <w:sz w:val="24"/>
          <w:szCs w:val="24"/>
          <w:lang w:val="it-IT"/>
        </w:rPr>
      </w:pPr>
      <w:r w:rsidRPr="009118E9">
        <w:rPr>
          <w:b/>
          <w:sz w:val="24"/>
          <w:szCs w:val="24"/>
          <w:lang w:val="it-IT"/>
        </w:rPr>
        <w:t>Coordenar a seleção e o planeamento da missão: predefinir </w:t>
      </w:r>
      <w:r w:rsidRPr="009118E9">
        <w:rPr>
          <w:sz w:val="24"/>
          <w:szCs w:val="24"/>
          <w:lang w:val="it-IT"/>
        </w:rPr>
        <w:t>os pontos de alto risco no mapa de riscos da instalação, como tanques de sedimentação, salas de válvulas e entradas de águas residuais, onde é mais provável ocorrer a acumulação de gás.</w:t>
      </w:r>
    </w:p>
    <w:p w14:paraId="5FBA05D0" w14:textId="77777777" w:rsidR="009118E9" w:rsidRPr="009118E9" w:rsidRDefault="009118E9" w:rsidP="00862C8B">
      <w:pPr>
        <w:pStyle w:val="Nessunaspaziatura"/>
        <w:numPr>
          <w:ilvl w:val="0"/>
          <w:numId w:val="14"/>
        </w:numPr>
        <w:rPr>
          <w:sz w:val="24"/>
          <w:szCs w:val="24"/>
          <w:lang w:val="it-IT"/>
        </w:rPr>
      </w:pPr>
      <w:r w:rsidRPr="009118E9">
        <w:rPr>
          <w:b/>
          <w:sz w:val="24"/>
          <w:szCs w:val="24"/>
          <w:lang w:val="it-IT"/>
        </w:rPr>
        <w:t>Avaliação ambiental: avaliação</w:t>
      </w:r>
      <w:r w:rsidRPr="009118E9">
        <w:rPr>
          <w:sz w:val="24"/>
          <w:szCs w:val="24"/>
          <w:lang w:val="it-IT"/>
        </w:rPr>
        <w:t xml:space="preserve"> dos fatores que influenciam diretamente a segurança do voo, como a velocidade do vento, a temperatura e a intensidade do sinal GPS.</w:t>
      </w:r>
    </w:p>
    <w:p w14:paraId="7E7DEEAD" w14:textId="77777777" w:rsidR="009118E9" w:rsidRPr="009118E9" w:rsidRDefault="009118E9" w:rsidP="00862C8B">
      <w:pPr>
        <w:pStyle w:val="Nessunaspaziatura"/>
        <w:numPr>
          <w:ilvl w:val="0"/>
          <w:numId w:val="14"/>
        </w:numPr>
        <w:rPr>
          <w:sz w:val="24"/>
          <w:szCs w:val="24"/>
          <w:lang w:val="it-IT"/>
        </w:rPr>
      </w:pPr>
      <w:r w:rsidRPr="001F4D94">
        <w:rPr>
          <w:b/>
          <w:sz w:val="24"/>
          <w:szCs w:val="24"/>
          <w:lang w:val="it-IT"/>
        </w:rPr>
        <w:t>Integração do sensor: garantir</w:t>
      </w:r>
      <w:r w:rsidRPr="009118E9">
        <w:rPr>
          <w:sz w:val="24"/>
          <w:szCs w:val="24"/>
          <w:lang w:val="it-IT"/>
        </w:rPr>
        <w:t xml:space="preserve"> que o sensor calibrado está firmemente montado no drone e verificar se todas as unidades de transmissão de dados funcionam corretamente.</w:t>
      </w:r>
    </w:p>
    <w:p w14:paraId="403A5530" w14:textId="77777777" w:rsidR="001F4D94" w:rsidRDefault="001F4D94" w:rsidP="009118E9">
      <w:pPr>
        <w:pStyle w:val="Nessunaspaziatura"/>
        <w:rPr>
          <w:sz w:val="24"/>
          <w:szCs w:val="24"/>
          <w:lang w:val="it-IT"/>
        </w:rPr>
      </w:pPr>
    </w:p>
    <w:p w14:paraId="18E2F379" w14:textId="77777777" w:rsidR="009118E9" w:rsidRPr="001F4D94" w:rsidRDefault="009118E9" w:rsidP="009118E9">
      <w:pPr>
        <w:pStyle w:val="Nessunaspaziatura"/>
        <w:rPr>
          <w:b/>
          <w:sz w:val="24"/>
          <w:szCs w:val="24"/>
          <w:lang w:val="it-IT"/>
        </w:rPr>
      </w:pPr>
      <w:r w:rsidRPr="001F4D94">
        <w:rPr>
          <w:b/>
          <w:sz w:val="24"/>
          <w:szCs w:val="24"/>
          <w:lang w:val="it-IT"/>
        </w:rPr>
        <w:t xml:space="preserve">Parte 2: </w:t>
      </w:r>
      <w:r w:rsidRPr="001F4D94">
        <w:rPr>
          <w:i/>
          <w:sz w:val="24"/>
          <w:szCs w:val="24"/>
          <w:lang w:val="it-IT"/>
        </w:rPr>
        <w:t>Execução operacional e lógica de "voo estacionário"</w:t>
      </w:r>
    </w:p>
    <w:p w14:paraId="55A3250C" w14:textId="77777777" w:rsidR="009118E9" w:rsidRPr="009118E9" w:rsidRDefault="009118E9" w:rsidP="00862C8B">
      <w:pPr>
        <w:pStyle w:val="Nessunaspaziatura"/>
        <w:numPr>
          <w:ilvl w:val="0"/>
          <w:numId w:val="13"/>
        </w:numPr>
        <w:rPr>
          <w:sz w:val="24"/>
          <w:szCs w:val="24"/>
          <w:lang w:val="it-IT"/>
        </w:rPr>
      </w:pPr>
      <w:r w:rsidRPr="001F4D94">
        <w:rPr>
          <w:b/>
          <w:sz w:val="24"/>
          <w:szCs w:val="24"/>
          <w:lang w:val="it-IT"/>
        </w:rPr>
        <w:t>A regra do voo estacionário de 30 segundos (registo de dados):</w:t>
      </w:r>
      <w:r w:rsidRPr="009118E9">
        <w:rPr>
          <w:sz w:val="24"/>
          <w:szCs w:val="24"/>
          <w:lang w:val="it-IT"/>
        </w:rPr>
        <w:t xml:space="preserve"> manter uma posição estável em cada coordenada durante 30 segundos para permitir que o sensor atinja o seu tempo de resposta completo (90) e garantir a captação de uma concentração média de gás estável e precisa.</w:t>
      </w:r>
    </w:p>
    <w:p w14:paraId="6ED1311F" w14:textId="77777777" w:rsidR="009118E9" w:rsidRPr="009118E9" w:rsidRDefault="009118E9" w:rsidP="00862C8B">
      <w:pPr>
        <w:pStyle w:val="Nessunaspaziatura"/>
        <w:numPr>
          <w:ilvl w:val="0"/>
          <w:numId w:val="13"/>
        </w:numPr>
        <w:rPr>
          <w:sz w:val="24"/>
          <w:szCs w:val="24"/>
          <w:lang w:val="it-IT"/>
        </w:rPr>
      </w:pPr>
      <w:r w:rsidRPr="001F4D94">
        <w:rPr>
          <w:b/>
          <w:sz w:val="24"/>
          <w:szCs w:val="24"/>
          <w:lang w:val="it-IT"/>
        </w:rPr>
        <w:t>Gestão da altitude: realização</w:t>
      </w:r>
      <w:r w:rsidRPr="009118E9">
        <w:rPr>
          <w:sz w:val="24"/>
          <w:szCs w:val="24"/>
          <w:lang w:val="it-IT"/>
        </w:rPr>
        <w:t xml:space="preserve"> de medições a diferentes alturas com base na densidade dos gases monitorizados.</w:t>
      </w:r>
    </w:p>
    <w:p w14:paraId="6A566473" w14:textId="77777777" w:rsidR="009118E9" w:rsidRPr="009118E9" w:rsidRDefault="009118E9" w:rsidP="00862C8B">
      <w:pPr>
        <w:pStyle w:val="Nessunaspaziatura"/>
        <w:numPr>
          <w:ilvl w:val="0"/>
          <w:numId w:val="13"/>
        </w:numPr>
        <w:rPr>
          <w:sz w:val="24"/>
          <w:szCs w:val="24"/>
          <w:lang w:val="it-IT"/>
        </w:rPr>
      </w:pPr>
      <w:r w:rsidRPr="001F4D94">
        <w:rPr>
          <w:b/>
          <w:sz w:val="24"/>
          <w:szCs w:val="24"/>
          <w:lang w:val="it-IT"/>
        </w:rPr>
        <w:lastRenderedPageBreak/>
        <w:t>Registo sincronizado de dados: registo simultâneo</w:t>
      </w:r>
      <w:r w:rsidRPr="009118E9">
        <w:rPr>
          <w:sz w:val="24"/>
          <w:szCs w:val="24"/>
          <w:lang w:val="it-IT"/>
        </w:rPr>
        <w:t xml:space="preserve"> das coordenadas GPS com carimbo de data e </w:t>
      </w:r>
      <w:proofErr w:type="spellStart"/>
      <w:r w:rsidRPr="009118E9">
        <w:rPr>
          <w:sz w:val="24"/>
          <w:szCs w:val="24"/>
          <w:lang w:val="it-IT"/>
        </w:rPr>
        <w:t>hora e</w:t>
      </w:r>
      <w:proofErr w:type="spellEnd"/>
      <w:r w:rsidRPr="009118E9">
        <w:rPr>
          <w:sz w:val="24"/>
          <w:szCs w:val="24"/>
          <w:lang w:val="it-IT"/>
        </w:rPr>
        <w:t xml:space="preserve"> dos valores de concentração do gás (ppm) durante o voo, para criar um conjunto de dados fiável.</w:t>
      </w:r>
    </w:p>
    <w:p w14:paraId="0F588917" w14:textId="77777777" w:rsidR="001F4D94" w:rsidRDefault="001F4D94" w:rsidP="009118E9">
      <w:pPr>
        <w:pStyle w:val="Nessunaspaziatura"/>
        <w:rPr>
          <w:sz w:val="24"/>
          <w:szCs w:val="24"/>
          <w:lang w:val="it-IT"/>
        </w:rPr>
      </w:pPr>
    </w:p>
    <w:p w14:paraId="528FEDC1" w14:textId="77777777" w:rsidR="009118E9" w:rsidRPr="009118E9" w:rsidRDefault="009118E9" w:rsidP="009118E9">
      <w:pPr>
        <w:pStyle w:val="Nessunaspaziatura"/>
        <w:rPr>
          <w:sz w:val="24"/>
          <w:szCs w:val="24"/>
          <w:lang w:val="it-IT"/>
        </w:rPr>
      </w:pPr>
      <w:r w:rsidRPr="001F4D94">
        <w:rPr>
          <w:b/>
          <w:sz w:val="24"/>
          <w:szCs w:val="24"/>
          <w:lang w:val="it-IT"/>
        </w:rPr>
        <w:t>Parte </w:t>
      </w:r>
      <w:r w:rsidRPr="001F4D94">
        <w:rPr>
          <w:b/>
          <w:i/>
          <w:sz w:val="24"/>
          <w:szCs w:val="24"/>
          <w:lang w:val="it-IT"/>
        </w:rPr>
        <w:t>3:</w:t>
      </w:r>
      <w:r w:rsidRPr="001F4D94">
        <w:rPr>
          <w:i/>
          <w:sz w:val="24"/>
          <w:szCs w:val="24"/>
          <w:lang w:val="it-IT"/>
        </w:rPr>
        <w:t xml:space="preserve"> Gestão dos riscos no terreno</w:t>
      </w:r>
    </w:p>
    <w:p w14:paraId="76A0DA01" w14:textId="77777777" w:rsidR="009118E9" w:rsidRPr="009118E9" w:rsidRDefault="009118E9" w:rsidP="00862C8B">
      <w:pPr>
        <w:pStyle w:val="Nessunaspaziatura"/>
        <w:numPr>
          <w:ilvl w:val="0"/>
          <w:numId w:val="12"/>
        </w:numPr>
        <w:rPr>
          <w:sz w:val="24"/>
          <w:szCs w:val="24"/>
          <w:lang w:val="it-IT"/>
        </w:rPr>
      </w:pPr>
      <w:r w:rsidRPr="001F4D94">
        <w:rPr>
          <w:b/>
          <w:sz w:val="24"/>
          <w:szCs w:val="24"/>
          <w:lang w:val="it-IT"/>
        </w:rPr>
        <w:t xml:space="preserve">Navegação em torno de obstáculos físicos: garantir </w:t>
      </w:r>
      <w:r w:rsidRPr="009118E9">
        <w:rPr>
          <w:sz w:val="24"/>
          <w:szCs w:val="24"/>
          <w:lang w:val="it-IT"/>
        </w:rPr>
        <w:t>a segurança do voo durante as manobras na proximidade de condutas, linhas de alta tensão ou sistemas de gruas móveis no interior da instalação.</w:t>
      </w:r>
    </w:p>
    <w:p w14:paraId="6847610E" w14:textId="77777777" w:rsidR="0092305C" w:rsidRDefault="009118E9" w:rsidP="00862C8B">
      <w:pPr>
        <w:pStyle w:val="Nessunaspaziatura"/>
        <w:numPr>
          <w:ilvl w:val="0"/>
          <w:numId w:val="12"/>
        </w:numPr>
        <w:rPr>
          <w:lang w:val="it-IT"/>
        </w:rPr>
      </w:pPr>
      <w:r w:rsidRPr="001F4D94">
        <w:rPr>
          <w:b/>
          <w:sz w:val="24"/>
          <w:szCs w:val="24"/>
          <w:lang w:val="it-IT"/>
        </w:rPr>
        <w:t>Perda de sinal e protocolos de emergência:</w:t>
      </w:r>
      <w:r w:rsidRPr="009118E9">
        <w:rPr>
          <w:sz w:val="24"/>
          <w:szCs w:val="24"/>
          <w:lang w:val="it-IT"/>
        </w:rPr>
        <w:t xml:space="preserve"> implementação de controlos </w:t>
      </w:r>
      <w:proofErr w:type="spellStart"/>
      <w:r w:rsidRPr="009118E9">
        <w:rPr>
          <w:sz w:val="24"/>
          <w:szCs w:val="24"/>
          <w:lang w:val="it-IT"/>
        </w:rPr>
        <w:t>manuais</w:t>
      </w:r>
      <w:proofErr w:type="spellEnd"/>
      <w:r w:rsidRPr="009118E9">
        <w:rPr>
          <w:sz w:val="24"/>
          <w:szCs w:val="24"/>
          <w:lang w:val="it-IT"/>
        </w:rPr>
        <w:t xml:space="preserve"> ou protocolos "Return to Home" (RTH) em caso de perda do sinal GPS em áreas confinadas ou profundas da instalação.</w:t>
      </w:r>
    </w:p>
    <w:p w14:paraId="3FD33C4E" w14:textId="77777777" w:rsidR="00E176B7" w:rsidRDefault="00E176B7" w:rsidP="00E176B7">
      <w:pPr>
        <w:pStyle w:val="Nessunaspaziatura"/>
        <w:rPr>
          <w:lang w:val="it-IT"/>
        </w:rPr>
      </w:pPr>
    </w:p>
    <w:p w14:paraId="6CA271AA" w14:textId="77777777" w:rsidR="00511862" w:rsidRPr="007E2217" w:rsidRDefault="00511862" w:rsidP="00511862">
      <w:pPr>
        <w:pStyle w:val="Titolo2"/>
        <w:spacing w:before="0"/>
        <w:rPr>
          <w:rFonts w:ascii="Times New Roman" w:hAnsi="Times New Roman" w:cs="Times New Roman"/>
          <w:b w:val="0"/>
          <w:bCs w:val="0"/>
          <w:color w:val="C8102E"/>
          <w:sz w:val="28"/>
          <w:szCs w:val="28"/>
          <w:lang w:val="it-IT"/>
        </w:rPr>
      </w:pPr>
      <w:bookmarkStart w:id="83" w:name="_Toc235607426"/>
      <w:bookmarkStart w:id="84" w:name="_Toc235610678"/>
      <w:bookmarkStart w:id="85" w:name="_Toc237360112"/>
      <w:r w:rsidRPr="007E2217">
        <w:rPr>
          <w:rFonts w:ascii="Times New Roman" w:hAnsi="Times New Roman" w:cs="Times New Roman"/>
          <w:color w:val="C8102E"/>
          <w:sz w:val="28"/>
          <w:szCs w:val="28"/>
          <w:lang w:val="it-IT"/>
        </w:rPr>
        <w:t>Fase 4 – Reflexão e consolidação (Apresentar e relacionar)</w:t>
      </w:r>
      <w:bookmarkEnd w:id="83"/>
      <w:bookmarkEnd w:id="84"/>
      <w:bookmarkEnd w:id="85"/>
    </w:p>
    <w:p w14:paraId="2EEF88FC" w14:textId="77777777" w:rsidR="001F4D94" w:rsidRPr="008D28C8" w:rsidRDefault="001F4D94">
      <w:pPr>
        <w:spacing w:before="18"/>
        <w:ind w:left="2"/>
        <w:rPr>
          <w:b/>
          <w:sz w:val="24"/>
          <w:lang w:val="it-IT"/>
        </w:rPr>
      </w:pPr>
    </w:p>
    <w:p w14:paraId="3666F9B3" w14:textId="77777777" w:rsidR="001F4D94" w:rsidRPr="001F4D94" w:rsidRDefault="001F4D94" w:rsidP="001F4D94">
      <w:pPr>
        <w:pStyle w:val="Nessunaspaziatura"/>
        <w:rPr>
          <w:b/>
          <w:sz w:val="24"/>
          <w:szCs w:val="24"/>
          <w:lang w:val="it-IT"/>
        </w:rPr>
      </w:pPr>
      <w:r w:rsidRPr="001F4D94">
        <w:rPr>
          <w:b/>
          <w:sz w:val="24"/>
          <w:szCs w:val="24"/>
          <w:lang w:val="it-IT"/>
        </w:rPr>
        <w:t>Fase 4: Mapeamento da poluição e planeamento dos equipamentos de proteção (mapeamento do risco com folhas de cálculo Excel/Google)</w:t>
      </w:r>
    </w:p>
    <w:p w14:paraId="27860CD0" w14:textId="77777777" w:rsidR="001F4D94" w:rsidRDefault="001F4D94" w:rsidP="001F4D94">
      <w:pPr>
        <w:pStyle w:val="Nessunaspaziatura"/>
        <w:rPr>
          <w:sz w:val="24"/>
          <w:szCs w:val="24"/>
          <w:lang w:val="it-IT"/>
        </w:rPr>
      </w:pPr>
    </w:p>
    <w:p w14:paraId="5CA657A9" w14:textId="77777777" w:rsidR="001F4D94" w:rsidRPr="001F4D94" w:rsidRDefault="001F4D94" w:rsidP="001F4D94">
      <w:pPr>
        <w:pStyle w:val="Nessunaspaziatura"/>
        <w:rPr>
          <w:b/>
          <w:sz w:val="24"/>
          <w:szCs w:val="24"/>
          <w:lang w:val="it-IT"/>
        </w:rPr>
      </w:pPr>
      <w:r w:rsidRPr="001F4D94">
        <w:rPr>
          <w:b/>
          <w:sz w:val="24"/>
          <w:szCs w:val="24"/>
          <w:lang w:val="it-IT"/>
        </w:rPr>
        <w:t>Descrição:</w:t>
      </w:r>
    </w:p>
    <w:p w14:paraId="747DCEE6" w14:textId="77777777" w:rsidR="001F4D94" w:rsidRPr="001F4D94" w:rsidRDefault="001F4D94" w:rsidP="001F4D94">
      <w:pPr>
        <w:pStyle w:val="Nessunaspaziatura"/>
        <w:rPr>
          <w:sz w:val="24"/>
          <w:szCs w:val="24"/>
          <w:lang w:val="it-IT"/>
        </w:rPr>
      </w:pPr>
      <w:r w:rsidRPr="001F4D94">
        <w:rPr>
          <w:sz w:val="24"/>
          <w:szCs w:val="24"/>
          <w:lang w:val="it-IT"/>
        </w:rPr>
        <w:t>Esta fase prevê o tratamento de dados brutos recolhidos no terreno num ambiente digital, para criar o "Mapa crítico da poluição" da instalação e preparar recomendações técnicas relativas aos tipos de máscaras ideais e aos caudais de ventilação.</w:t>
      </w:r>
    </w:p>
    <w:p w14:paraId="19774BF6" w14:textId="77777777" w:rsidR="001F4D94" w:rsidRDefault="001F4D94" w:rsidP="001F4D94">
      <w:pPr>
        <w:pStyle w:val="Nessunaspaziatura"/>
        <w:rPr>
          <w:sz w:val="24"/>
          <w:szCs w:val="24"/>
          <w:lang w:val="it-IT"/>
        </w:rPr>
      </w:pPr>
    </w:p>
    <w:p w14:paraId="10A9E055" w14:textId="77777777" w:rsidR="001F4D94" w:rsidRPr="001F4D94" w:rsidRDefault="001F4D94" w:rsidP="001F4D94">
      <w:pPr>
        <w:pStyle w:val="Nessunaspaziatura"/>
        <w:rPr>
          <w:i/>
          <w:sz w:val="24"/>
          <w:szCs w:val="24"/>
          <w:lang w:val="it-IT"/>
        </w:rPr>
      </w:pPr>
      <w:r w:rsidRPr="001F4D94">
        <w:rPr>
          <w:b/>
          <w:sz w:val="24"/>
          <w:szCs w:val="24"/>
          <w:lang w:val="it-IT"/>
        </w:rPr>
        <w:t>Parte </w:t>
      </w:r>
      <w:r w:rsidRPr="001F4D94">
        <w:rPr>
          <w:sz w:val="24"/>
          <w:szCs w:val="24"/>
          <w:lang w:val="it-IT"/>
        </w:rPr>
        <w:t xml:space="preserve"> </w:t>
      </w:r>
      <w:r w:rsidRPr="001F4D94">
        <w:rPr>
          <w:i/>
          <w:sz w:val="24"/>
          <w:szCs w:val="24"/>
          <w:lang w:val="it-IT"/>
        </w:rPr>
        <w:t>1: Transferência de dados e conversão do formato</w:t>
      </w:r>
    </w:p>
    <w:p w14:paraId="600FC6B0" w14:textId="77777777" w:rsidR="001F4D94" w:rsidRPr="001F4D94" w:rsidRDefault="001F4D94" w:rsidP="00862C8B">
      <w:pPr>
        <w:pStyle w:val="Nessunaspaziatura"/>
        <w:numPr>
          <w:ilvl w:val="0"/>
          <w:numId w:val="11"/>
        </w:numPr>
        <w:rPr>
          <w:sz w:val="24"/>
          <w:szCs w:val="24"/>
          <w:lang w:val="it-IT"/>
        </w:rPr>
      </w:pPr>
      <w:r w:rsidRPr="001F4D94">
        <w:rPr>
          <w:b/>
          <w:sz w:val="24"/>
          <w:szCs w:val="24"/>
          <w:lang w:val="it-IT"/>
        </w:rPr>
        <w:t xml:space="preserve">Descarregamento de dados: </w:t>
      </w:r>
      <w:r w:rsidRPr="001F4D94">
        <w:rPr>
          <w:sz w:val="24"/>
          <w:szCs w:val="24"/>
          <w:lang w:val="it-IT"/>
        </w:rPr>
        <w:t xml:space="preserve">transferência de ficheiros com carimbo </w:t>
      </w:r>
      <w:proofErr w:type="spellStart"/>
      <w:r w:rsidRPr="001F4D94">
        <w:rPr>
          <w:sz w:val="24"/>
          <w:szCs w:val="24"/>
          <w:lang w:val="it-IT"/>
        </w:rPr>
        <w:t>de data</w:t>
      </w:r>
      <w:proofErr w:type="spellEnd"/>
      <w:r w:rsidRPr="001F4D94">
        <w:rPr>
          <w:sz w:val="24"/>
          <w:szCs w:val="24"/>
          <w:lang w:val="it-IT"/>
        </w:rPr>
        <w:t xml:space="preserve"> e hora em formato </w:t>
      </w:r>
      <w:proofErr w:type="spellStart"/>
      <w:r w:rsidRPr="001F4D94">
        <w:rPr>
          <w:sz w:val="24"/>
          <w:szCs w:val="24"/>
          <w:lang w:val="it-IT"/>
        </w:rPr>
        <w:t>.csv</w:t>
      </w:r>
      <w:proofErr w:type="spellEnd"/>
      <w:r w:rsidRPr="001F4D94">
        <w:rPr>
          <w:sz w:val="24"/>
          <w:szCs w:val="24"/>
          <w:lang w:val="it-IT"/>
        </w:rPr>
        <w:t xml:space="preserve"> ou .txt da memória interna do drone ou de um </w:t>
      </w:r>
      <w:proofErr w:type="spellStart"/>
      <w:r w:rsidRPr="001F4D94">
        <w:rPr>
          <w:sz w:val="24"/>
          <w:szCs w:val="24"/>
          <w:lang w:val="it-IT"/>
        </w:rPr>
        <w:t>registador</w:t>
      </w:r>
      <w:proofErr w:type="spellEnd"/>
      <w:r w:rsidRPr="001F4D94">
        <w:rPr>
          <w:sz w:val="24"/>
          <w:szCs w:val="24"/>
          <w:lang w:val="it-IT"/>
        </w:rPr>
        <w:t xml:space="preserve"> de dados especializado para um computador.</w:t>
      </w:r>
    </w:p>
    <w:p w14:paraId="5846356A" w14:textId="77777777" w:rsidR="001F4D94" w:rsidRPr="001F4D94" w:rsidRDefault="001F4D94" w:rsidP="00862C8B">
      <w:pPr>
        <w:pStyle w:val="Nessunaspaziatura"/>
        <w:numPr>
          <w:ilvl w:val="0"/>
          <w:numId w:val="11"/>
        </w:numPr>
        <w:rPr>
          <w:sz w:val="24"/>
          <w:szCs w:val="24"/>
          <w:lang w:val="it-IT"/>
        </w:rPr>
      </w:pPr>
      <w:r w:rsidRPr="001F4D94">
        <w:rPr>
          <w:b/>
          <w:sz w:val="24"/>
          <w:szCs w:val="24"/>
          <w:lang w:val="it-IT"/>
        </w:rPr>
        <w:t>Limpeza dos dados:</w:t>
      </w:r>
      <w:r w:rsidRPr="001F4D94">
        <w:rPr>
          <w:sz w:val="24"/>
          <w:szCs w:val="24"/>
          <w:lang w:val="it-IT"/>
        </w:rPr>
        <w:t xml:space="preserve"> filtragem do conjunto de dados para remover o ruído dos períodos de descolagem, aterragem e trânsito, concentrando-se exclusivamente nas janelas de "voo estacionário" de 30 segundos em cada coordenada designada.</w:t>
      </w:r>
    </w:p>
    <w:p w14:paraId="187BF76E" w14:textId="77777777" w:rsidR="001F4D94" w:rsidRPr="001F4D94" w:rsidRDefault="001F4D94" w:rsidP="00862C8B">
      <w:pPr>
        <w:pStyle w:val="Nessunaspaziatura"/>
        <w:numPr>
          <w:ilvl w:val="0"/>
          <w:numId w:val="11"/>
        </w:numPr>
        <w:rPr>
          <w:sz w:val="24"/>
          <w:szCs w:val="24"/>
          <w:lang w:val="it-IT"/>
        </w:rPr>
      </w:pPr>
      <w:r w:rsidRPr="001F4D94">
        <w:rPr>
          <w:b/>
          <w:sz w:val="24"/>
          <w:szCs w:val="24"/>
          <w:lang w:val="it-IT"/>
        </w:rPr>
        <w:t>Sincronização espacial: garantir</w:t>
      </w:r>
      <w:r w:rsidRPr="001F4D94">
        <w:rPr>
          <w:sz w:val="24"/>
          <w:szCs w:val="24"/>
          <w:lang w:val="it-IT"/>
        </w:rPr>
        <w:t xml:space="preserve"> que cada leitura da concentração do gás (ppm) é associada com precisão à coordenada GPS correspondente (latitude/longitude), para manter a integridade espacial.</w:t>
      </w:r>
    </w:p>
    <w:p w14:paraId="66CFFB38" w14:textId="77777777" w:rsidR="001F4D94" w:rsidRDefault="001F4D94" w:rsidP="001F4D94">
      <w:pPr>
        <w:pStyle w:val="Nessunaspaziatura"/>
        <w:rPr>
          <w:b/>
          <w:sz w:val="24"/>
          <w:szCs w:val="24"/>
          <w:lang w:val="it-IT"/>
        </w:rPr>
      </w:pPr>
    </w:p>
    <w:p w14:paraId="53E57F64" w14:textId="77777777" w:rsidR="001F4D94" w:rsidRPr="001F4D94" w:rsidRDefault="001F4D94" w:rsidP="001F4D94">
      <w:pPr>
        <w:pStyle w:val="Nessunaspaziatura"/>
        <w:rPr>
          <w:sz w:val="24"/>
          <w:szCs w:val="24"/>
          <w:lang w:val="it-IT"/>
        </w:rPr>
      </w:pPr>
      <w:r w:rsidRPr="001F4D94">
        <w:rPr>
          <w:b/>
          <w:sz w:val="24"/>
          <w:szCs w:val="24"/>
          <w:lang w:val="it-IT"/>
        </w:rPr>
        <w:t>Parte 2: </w:t>
      </w:r>
      <w:r w:rsidRPr="001F4D94">
        <w:rPr>
          <w:sz w:val="24"/>
          <w:szCs w:val="24"/>
          <w:lang w:val="it-IT"/>
        </w:rPr>
        <w:t xml:space="preserve"> </w:t>
      </w:r>
      <w:r w:rsidRPr="001F4D94">
        <w:rPr>
          <w:i/>
          <w:sz w:val="24"/>
          <w:szCs w:val="24"/>
          <w:lang w:val="it-IT"/>
        </w:rPr>
        <w:t>Análise dos dados em Excel/Folhas de cálculo Google</w:t>
      </w:r>
    </w:p>
    <w:p w14:paraId="2654F652" w14:textId="77777777" w:rsidR="001F4D94" w:rsidRPr="001F4D94" w:rsidRDefault="001F4D94" w:rsidP="00862C8B">
      <w:pPr>
        <w:pStyle w:val="Nessunaspaziatura"/>
        <w:numPr>
          <w:ilvl w:val="0"/>
          <w:numId w:val="15"/>
        </w:numPr>
        <w:rPr>
          <w:sz w:val="24"/>
          <w:szCs w:val="24"/>
          <w:lang w:val="it-IT"/>
        </w:rPr>
      </w:pPr>
      <w:r w:rsidRPr="001F4D94">
        <w:rPr>
          <w:b/>
          <w:sz w:val="24"/>
          <w:szCs w:val="24"/>
          <w:lang w:val="it-IT"/>
        </w:rPr>
        <w:t>Definição dos limiares críticos: integração</w:t>
      </w:r>
      <w:r w:rsidRPr="001F4D94">
        <w:rPr>
          <w:sz w:val="24"/>
          <w:szCs w:val="24"/>
          <w:lang w:val="it-IT"/>
        </w:rPr>
        <w:t xml:space="preserve"> de normas de segurança industrial (como os limites de H2S) na folha de cálculo, para estabelecer os níveis de "Seguro", "Aviso" e "Perigo".</w:t>
      </w:r>
    </w:p>
    <w:p w14:paraId="247A7D36" w14:textId="77777777" w:rsidR="001F4D94" w:rsidRPr="001F4D94" w:rsidRDefault="001F4D94" w:rsidP="00862C8B">
      <w:pPr>
        <w:pStyle w:val="Nessunaspaziatura"/>
        <w:numPr>
          <w:ilvl w:val="0"/>
          <w:numId w:val="15"/>
        </w:numPr>
        <w:rPr>
          <w:sz w:val="24"/>
          <w:szCs w:val="24"/>
          <w:lang w:val="it-IT"/>
        </w:rPr>
      </w:pPr>
      <w:r w:rsidRPr="001F4D94">
        <w:rPr>
          <w:b/>
          <w:sz w:val="24"/>
          <w:szCs w:val="24"/>
          <w:lang w:val="it-IT"/>
        </w:rPr>
        <w:t>Formatação condicional: utilização</w:t>
      </w:r>
      <w:r w:rsidRPr="001F4D94">
        <w:rPr>
          <w:sz w:val="24"/>
          <w:szCs w:val="24"/>
          <w:lang w:val="it-IT"/>
        </w:rPr>
        <w:t xml:space="preserve"> de regras automatizadas para realçar as células: vermelho para concentrações superiores aos limiares críticos de segurança, amarelo/laranja para níveis moderados que exigem monitorização e verde para zonas seguras.</w:t>
      </w:r>
    </w:p>
    <w:p w14:paraId="0A2236CB" w14:textId="77777777" w:rsidR="001F4D94" w:rsidRPr="001F4D94" w:rsidRDefault="001F4D94" w:rsidP="00862C8B">
      <w:pPr>
        <w:pStyle w:val="Nessunaspaziatura"/>
        <w:numPr>
          <w:ilvl w:val="0"/>
          <w:numId w:val="15"/>
        </w:numPr>
        <w:rPr>
          <w:sz w:val="24"/>
          <w:szCs w:val="24"/>
          <w:lang w:val="it-IT"/>
        </w:rPr>
      </w:pPr>
      <w:r w:rsidRPr="001F4D94">
        <w:rPr>
          <w:b/>
          <w:sz w:val="24"/>
          <w:szCs w:val="24"/>
          <w:lang w:val="it-IT"/>
        </w:rPr>
        <w:t>Análise estatística (média vs. pico):</w:t>
      </w:r>
      <w:r w:rsidRPr="001F4D94">
        <w:rPr>
          <w:sz w:val="24"/>
          <w:szCs w:val="24"/>
          <w:lang w:val="it-IT"/>
        </w:rPr>
        <w:t xml:space="preserve"> cálculo da concentração média em cada intervalo de 30 segundos para filtrar as flutuações temporárias, identificando simultaneamente o "valor de pico" para localizar a fonte exata de uma fuga.</w:t>
      </w:r>
    </w:p>
    <w:p w14:paraId="5D9CC9BC" w14:textId="77777777" w:rsidR="001F4D94" w:rsidRDefault="001F4D94" w:rsidP="001F4D94">
      <w:pPr>
        <w:pStyle w:val="Nessunaspaziatura"/>
        <w:rPr>
          <w:b/>
          <w:sz w:val="24"/>
          <w:szCs w:val="24"/>
          <w:lang w:val="it-IT"/>
        </w:rPr>
      </w:pPr>
    </w:p>
    <w:p w14:paraId="62F40FC8" w14:textId="77777777" w:rsidR="001F4D94" w:rsidRPr="001F4D94" w:rsidRDefault="001F4D94" w:rsidP="001F4D94">
      <w:pPr>
        <w:pStyle w:val="Nessunaspaziatura"/>
        <w:rPr>
          <w:sz w:val="24"/>
          <w:szCs w:val="24"/>
          <w:lang w:val="it-IT"/>
        </w:rPr>
      </w:pPr>
      <w:r w:rsidRPr="001F4D94">
        <w:rPr>
          <w:b/>
          <w:sz w:val="24"/>
          <w:szCs w:val="24"/>
          <w:lang w:val="it-IT"/>
        </w:rPr>
        <w:t xml:space="preserve">Parte 3: </w:t>
      </w:r>
      <w:r w:rsidRPr="001F4D94">
        <w:rPr>
          <w:i/>
          <w:sz w:val="24"/>
          <w:szCs w:val="24"/>
          <w:lang w:val="it-IT"/>
        </w:rPr>
        <w:t>Visualização e elaboração de relatórios</w:t>
      </w:r>
    </w:p>
    <w:p w14:paraId="480E475E" w14:textId="77777777" w:rsidR="001F4D94" w:rsidRPr="001F4D94" w:rsidRDefault="001F4D94" w:rsidP="00862C8B">
      <w:pPr>
        <w:pStyle w:val="Nessunaspaziatura"/>
        <w:numPr>
          <w:ilvl w:val="0"/>
          <w:numId w:val="16"/>
        </w:numPr>
        <w:rPr>
          <w:sz w:val="24"/>
          <w:szCs w:val="24"/>
          <w:lang w:val="it-IT"/>
        </w:rPr>
      </w:pPr>
      <w:r w:rsidRPr="001F4D94">
        <w:rPr>
          <w:b/>
          <w:sz w:val="24"/>
          <w:szCs w:val="24"/>
          <w:lang w:val="it-IT"/>
        </w:rPr>
        <w:t>Geração de mapas de risco:</w:t>
      </w:r>
      <w:r w:rsidRPr="001F4D94">
        <w:rPr>
          <w:sz w:val="24"/>
          <w:szCs w:val="24"/>
          <w:lang w:val="it-IT"/>
        </w:rPr>
        <w:t xml:space="preserve"> criação de mapas de calor ou gráficos de distribuição sobrepostos à planta da instalação, para fornecer uma representação visual da densidade e do movimento do gás.</w:t>
      </w:r>
    </w:p>
    <w:p w14:paraId="66D4C793" w14:textId="77777777" w:rsidR="001F4D94" w:rsidRPr="001F4D94" w:rsidRDefault="001F4D94" w:rsidP="00862C8B">
      <w:pPr>
        <w:pStyle w:val="Nessunaspaziatura"/>
        <w:numPr>
          <w:ilvl w:val="0"/>
          <w:numId w:val="16"/>
        </w:numPr>
        <w:rPr>
          <w:sz w:val="24"/>
          <w:szCs w:val="24"/>
          <w:lang w:val="it-IT"/>
        </w:rPr>
      </w:pPr>
      <w:r w:rsidRPr="001F4D94">
        <w:rPr>
          <w:b/>
          <w:sz w:val="24"/>
          <w:szCs w:val="24"/>
          <w:lang w:val="it-IT"/>
        </w:rPr>
        <w:t>Deteção de anomalias: formar os</w:t>
      </w:r>
      <w:r w:rsidRPr="001F4D94">
        <w:rPr>
          <w:sz w:val="24"/>
          <w:szCs w:val="24"/>
          <w:lang w:val="it-IT"/>
        </w:rPr>
        <w:t xml:space="preserve"> alunos para distinguirem entre fugas de gás reais e anomalias técnicas, como a apresentação de </w:t>
      </w:r>
      <w:proofErr w:type="spellStart"/>
      <w:r w:rsidRPr="001F4D94">
        <w:rPr>
          <w:sz w:val="24"/>
          <w:szCs w:val="24"/>
          <w:lang w:val="it-IT"/>
        </w:rPr>
        <w:t>valores </w:t>
      </w:r>
      <w:proofErr w:type="spellEnd"/>
      <w:r w:rsidRPr="001F4D94">
        <w:rPr>
          <w:sz w:val="24"/>
          <w:szCs w:val="24"/>
          <w:lang w:val="it-IT"/>
        </w:rPr>
        <w:t>constantes pelos sensores ou picos de interferência.</w:t>
      </w:r>
    </w:p>
    <w:p w14:paraId="6B049500" w14:textId="77777777" w:rsidR="0092305C" w:rsidRDefault="001F4D94" w:rsidP="00862C8B">
      <w:pPr>
        <w:pStyle w:val="Nessunaspaziatura"/>
        <w:numPr>
          <w:ilvl w:val="0"/>
          <w:numId w:val="16"/>
        </w:numPr>
        <w:rPr>
          <w:sz w:val="24"/>
          <w:szCs w:val="24"/>
          <w:lang w:val="it-IT"/>
        </w:rPr>
      </w:pPr>
      <w:r w:rsidRPr="001F4D94">
        <w:rPr>
          <w:b/>
          <w:sz w:val="24"/>
          <w:szCs w:val="24"/>
          <w:lang w:val="it-IT"/>
        </w:rPr>
        <w:lastRenderedPageBreak/>
        <w:t xml:space="preserve">Resultados do apoio à decisão: </w:t>
      </w:r>
      <w:r w:rsidRPr="001F4D94">
        <w:rPr>
          <w:sz w:val="24"/>
          <w:szCs w:val="24"/>
          <w:lang w:val="it-IT"/>
        </w:rPr>
        <w:t>finalização dos relatórios que identificam as "zonas vermelhas" para desencadear ações administrativas imediatas, como manutenção de emergência, aumento da ventilação ou acesso limitado do pessoal (incluindo os </w:t>
      </w:r>
      <w:r>
        <w:rPr>
          <w:sz w:val="24"/>
          <w:szCs w:val="24"/>
          <w:lang w:val="it-IT"/>
        </w:rPr>
        <w:t>tipos de máscaras ideais).</w:t>
      </w:r>
    </w:p>
    <w:p w14:paraId="396F5367" w14:textId="77777777" w:rsidR="00E176B7" w:rsidRDefault="00E176B7" w:rsidP="00E176B7">
      <w:pPr>
        <w:pStyle w:val="Nessunaspaziatura"/>
        <w:rPr>
          <w:sz w:val="24"/>
          <w:szCs w:val="24"/>
          <w:lang w:val="it-IT"/>
        </w:rPr>
      </w:pPr>
    </w:p>
    <w:p w14:paraId="72E0A426" w14:textId="77777777" w:rsidR="001F4D94" w:rsidRDefault="001F4D94" w:rsidP="001F4D94">
      <w:pPr>
        <w:pStyle w:val="Nessunaspaziatura"/>
        <w:rPr>
          <w:sz w:val="24"/>
          <w:szCs w:val="24"/>
          <w:lang w:val="it-IT"/>
        </w:rPr>
      </w:pPr>
    </w:p>
    <w:p w14:paraId="2F062C9C" w14:textId="77777777" w:rsidR="001F4D94" w:rsidRPr="001F4D94" w:rsidRDefault="001F4D94" w:rsidP="001F4D94">
      <w:pPr>
        <w:pStyle w:val="Nessunaspaziatura"/>
        <w:rPr>
          <w:b/>
          <w:sz w:val="24"/>
          <w:szCs w:val="24"/>
          <w:lang w:val="it-IT"/>
        </w:rPr>
      </w:pPr>
      <w:r w:rsidRPr="001F4D94">
        <w:rPr>
          <w:b/>
          <w:sz w:val="24"/>
          <w:szCs w:val="24"/>
          <w:lang w:val="it-IT"/>
        </w:rPr>
        <w:t>Atividade de reflexão/Perguntas orientadoras:</w:t>
      </w:r>
    </w:p>
    <w:p w14:paraId="1AEA183E" w14:textId="77777777" w:rsidR="001F4D94" w:rsidRDefault="001F4D94" w:rsidP="001F4D94">
      <w:pPr>
        <w:pStyle w:val="Nessunaspaziatura"/>
        <w:rPr>
          <w:sz w:val="24"/>
          <w:szCs w:val="24"/>
          <w:lang w:val="it-IT"/>
        </w:rPr>
      </w:pPr>
    </w:p>
    <w:p w14:paraId="21B0C583" w14:textId="77777777" w:rsidR="001F4D94" w:rsidRPr="001F4D94" w:rsidRDefault="001F4D94" w:rsidP="00862C8B">
      <w:pPr>
        <w:pStyle w:val="Nessunaspaziatura"/>
        <w:numPr>
          <w:ilvl w:val="0"/>
          <w:numId w:val="17"/>
        </w:numPr>
        <w:rPr>
          <w:sz w:val="24"/>
          <w:szCs w:val="24"/>
          <w:lang w:val="it-IT"/>
        </w:rPr>
      </w:pPr>
      <w:r w:rsidRPr="001F4D94">
        <w:rPr>
          <w:sz w:val="24"/>
          <w:szCs w:val="24"/>
          <w:lang w:val="it-IT"/>
        </w:rPr>
        <w:t>O que aprendeste sobre o processo técnico de recolha de dados relativos à concentração de gás em instalações de tratamento, utilizando a tecnologia dos drones?</w:t>
      </w:r>
    </w:p>
    <w:p w14:paraId="1595F4E8" w14:textId="77777777" w:rsidR="001F4D94" w:rsidRPr="001F4D94" w:rsidRDefault="001F4D94" w:rsidP="00862C8B">
      <w:pPr>
        <w:pStyle w:val="Nessunaspaziatura"/>
        <w:numPr>
          <w:ilvl w:val="0"/>
          <w:numId w:val="17"/>
        </w:numPr>
        <w:rPr>
          <w:sz w:val="24"/>
          <w:szCs w:val="24"/>
          <w:lang w:val="it-IT"/>
        </w:rPr>
      </w:pPr>
      <w:r w:rsidRPr="001F4D94">
        <w:rPr>
          <w:sz w:val="24"/>
          <w:szCs w:val="24"/>
          <w:lang w:val="it-IT"/>
        </w:rPr>
        <w:t>De que modo pilotar um drone com uma carga útil integrada de sensores sensíveis influenciou a tomada de decisões operacionais e a abordagem à segurança do voo?</w:t>
      </w:r>
    </w:p>
    <w:p w14:paraId="34E1123E" w14:textId="77777777" w:rsidR="001F4D94" w:rsidRPr="001F4D94" w:rsidRDefault="001F4D94" w:rsidP="00862C8B">
      <w:pPr>
        <w:pStyle w:val="Nessunaspaziatura"/>
        <w:numPr>
          <w:ilvl w:val="0"/>
          <w:numId w:val="17"/>
        </w:numPr>
        <w:rPr>
          <w:sz w:val="24"/>
          <w:szCs w:val="24"/>
          <w:lang w:val="it-IT"/>
        </w:rPr>
      </w:pPr>
      <w:r w:rsidRPr="001F4D94">
        <w:rPr>
          <w:sz w:val="24"/>
          <w:szCs w:val="24"/>
          <w:lang w:val="it-IT"/>
        </w:rPr>
        <w:t>Por que razão a regra do "voo estacionário" de 30 segundos e o processo de registo dos dados são tão cruciais para a exatidão dos resultados finais?</w:t>
      </w:r>
    </w:p>
    <w:p w14:paraId="3985A393" w14:textId="77777777" w:rsidR="001F4D94" w:rsidRPr="001F4D94" w:rsidRDefault="001F4D94" w:rsidP="00862C8B">
      <w:pPr>
        <w:pStyle w:val="Nessunaspaziatura"/>
        <w:numPr>
          <w:ilvl w:val="0"/>
          <w:numId w:val="17"/>
        </w:numPr>
        <w:rPr>
          <w:sz w:val="24"/>
          <w:szCs w:val="24"/>
          <w:lang w:val="it-IT"/>
        </w:rPr>
      </w:pPr>
      <w:r w:rsidRPr="001F4D94">
        <w:rPr>
          <w:sz w:val="24"/>
          <w:szCs w:val="24"/>
          <w:lang w:val="it-IT"/>
        </w:rPr>
        <w:t>Qual é o papel fundamental de um planeamento meticuloso, da calibração dos sensores e do trabalho em equipa na deteção bem-sucedida dos "perigos invisíveis" (fugas de gás) durante o trabalho de campo?</w:t>
      </w:r>
    </w:p>
    <w:p w14:paraId="56E10A14" w14:textId="77777777" w:rsidR="001F4D94" w:rsidRPr="001F4D94" w:rsidRDefault="001F4D94" w:rsidP="00862C8B">
      <w:pPr>
        <w:pStyle w:val="Nessunaspaziatura"/>
        <w:numPr>
          <w:ilvl w:val="0"/>
          <w:numId w:val="17"/>
        </w:numPr>
        <w:rPr>
          <w:sz w:val="24"/>
          <w:szCs w:val="24"/>
          <w:lang w:val="it-IT"/>
        </w:rPr>
      </w:pPr>
      <w:r w:rsidRPr="001F4D94">
        <w:rPr>
          <w:sz w:val="24"/>
          <w:szCs w:val="24"/>
          <w:lang w:val="it-IT"/>
        </w:rPr>
        <w:t>Com base nos dados analisados no Excel, que conclusões podes retirar sobre os riscos para a saúde do pessoal e as decisões de gestão segura dentro da instalação de tratamento?</w:t>
      </w:r>
    </w:p>
    <w:p w14:paraId="124C8CA4" w14:textId="77777777" w:rsidR="0092305C" w:rsidRPr="008D28C8" w:rsidRDefault="0092305C">
      <w:pPr>
        <w:pStyle w:val="Corpotesto"/>
        <w:spacing w:before="117"/>
        <w:rPr>
          <w:sz w:val="22"/>
          <w:lang w:val="it-IT"/>
        </w:rPr>
      </w:pPr>
    </w:p>
    <w:p w14:paraId="1DBC2E38" w14:textId="77777777" w:rsidR="00511862" w:rsidRPr="008D28C8" w:rsidRDefault="00511862" w:rsidP="00DF78E4">
      <w:pPr>
        <w:pStyle w:val="Titolo11"/>
        <w:numPr>
          <w:ilvl w:val="0"/>
          <w:numId w:val="1"/>
        </w:numPr>
        <w:rPr>
          <w:sz w:val="36"/>
          <w:lang w:val="it-IT"/>
        </w:rPr>
      </w:pPr>
      <w:bookmarkStart w:id="86" w:name="_Toc237360113"/>
      <w:r w:rsidRPr="008D28C8">
        <w:rPr>
          <w:rFonts w:ascii="Times New Roman" w:hAnsi="Times New Roman" w:cs="Times New Roman"/>
          <w:color w:val="C00000"/>
          <w:sz w:val="36"/>
          <w:lang w:val="it-IT"/>
        </w:rPr>
        <w:t>CRITÉRIOS DE AVALIAÇÃO (foco nas poeiras industriais e nas emissões)</w:t>
      </w:r>
      <w:bookmarkEnd w:id="86"/>
    </w:p>
    <w:p w14:paraId="5745EE7D" w14:textId="77777777" w:rsidR="001F4D94" w:rsidRDefault="001F4D94" w:rsidP="001F4D94">
      <w:pPr>
        <w:pStyle w:val="Nessunaspaziatura"/>
        <w:rPr>
          <w:sz w:val="24"/>
          <w:szCs w:val="24"/>
          <w:lang w:val="it-IT"/>
        </w:rPr>
      </w:pPr>
    </w:p>
    <w:p w14:paraId="30DB0A93" w14:textId="77777777" w:rsidR="001F4D94" w:rsidRPr="001F4D94" w:rsidRDefault="001F4D94" w:rsidP="001F4D94">
      <w:pPr>
        <w:pStyle w:val="Nessunaspaziatura"/>
        <w:rPr>
          <w:sz w:val="24"/>
          <w:szCs w:val="24"/>
          <w:lang w:val="it-IT"/>
        </w:rPr>
      </w:pPr>
      <w:r w:rsidRPr="001F4D94">
        <w:rPr>
          <w:b/>
          <w:sz w:val="24"/>
          <w:szCs w:val="24"/>
          <w:lang w:val="it-IT"/>
        </w:rPr>
        <w:t>Questionário sobre emissões industriais e tecnologia de sensores: os questionários </w:t>
      </w:r>
      <w:r w:rsidRPr="001F4D94">
        <w:rPr>
          <w:sz w:val="24"/>
          <w:szCs w:val="24"/>
          <w:lang w:val="it-IT"/>
        </w:rPr>
        <w:t>são aplicados para avaliar os conhecimentos técnicos dos alunos relativamente aos riscos de fugas de biogás e de poeiras (partículas finas) geradas durante o tratamento de resíduos sólidos. As perguntas fechadas avaliam a forma como o sensor BME680 calcula o índice de qualidade do ar (IAQ) utilizando os dados relativos à resistência aos gases e à humidade, enquanto as perguntas abertas solicitam aos alunos que analisem o impacto do comportamento das partículas de poeira em suspensão a diferentes alturas na segurança da instalação.</w:t>
      </w:r>
    </w:p>
    <w:p w14:paraId="5E318916" w14:textId="77777777" w:rsidR="001F4D94" w:rsidRDefault="001F4D94" w:rsidP="001F4D94">
      <w:pPr>
        <w:pStyle w:val="Nessunaspaziatura"/>
        <w:rPr>
          <w:b/>
          <w:sz w:val="24"/>
          <w:szCs w:val="24"/>
          <w:lang w:val="it-IT"/>
        </w:rPr>
      </w:pPr>
    </w:p>
    <w:p w14:paraId="2D64E91C" w14:textId="77777777" w:rsidR="001F4D94" w:rsidRPr="001F4D94" w:rsidRDefault="001F4D94" w:rsidP="001F4D94">
      <w:pPr>
        <w:pStyle w:val="Nessunaspaziatura"/>
        <w:rPr>
          <w:sz w:val="24"/>
          <w:szCs w:val="24"/>
          <w:lang w:val="it-IT"/>
        </w:rPr>
      </w:pPr>
      <w:r w:rsidRPr="001F4D94">
        <w:rPr>
          <w:b/>
          <w:sz w:val="24"/>
          <w:szCs w:val="24"/>
          <w:lang w:val="it-IT"/>
        </w:rPr>
        <w:t>Identificação de anomalias nas emissões de poeiras e gases: os</w:t>
      </w:r>
      <w:r w:rsidRPr="001F4D94">
        <w:rPr>
          <w:sz w:val="24"/>
          <w:szCs w:val="24"/>
          <w:lang w:val="it-IT"/>
        </w:rPr>
        <w:t xml:space="preserve"> alunos são avaliados com base na sua capacidade para identificar potenciais fontes de emissão dentro da instalação e leituras incorretas nos registos de dados. A avaliação inclui a análise das imagens de campo provenientes de áreas com elevada acumulação de poeiras e a marcação exata destes dados no Excel com base em limiares críticos (utilizando códigos de cores vermelho/amarelo).</w:t>
      </w:r>
    </w:p>
    <w:p w14:paraId="134FA207" w14:textId="77777777" w:rsidR="001F4D94" w:rsidRDefault="001F4D94" w:rsidP="001F4D94">
      <w:pPr>
        <w:pStyle w:val="Nessunaspaziatura"/>
        <w:rPr>
          <w:b/>
          <w:sz w:val="24"/>
          <w:szCs w:val="24"/>
          <w:lang w:val="it-IT"/>
        </w:rPr>
      </w:pPr>
    </w:p>
    <w:p w14:paraId="7107ABA0" w14:textId="77777777" w:rsidR="001F4D94" w:rsidRPr="001F4D94" w:rsidRDefault="001F4D94" w:rsidP="001F4D94">
      <w:pPr>
        <w:pStyle w:val="Nessunaspaziatura"/>
        <w:rPr>
          <w:sz w:val="24"/>
          <w:szCs w:val="24"/>
          <w:lang w:val="it-IT"/>
        </w:rPr>
      </w:pPr>
      <w:r w:rsidRPr="001F4D94">
        <w:rPr>
          <w:b/>
          <w:sz w:val="24"/>
          <w:szCs w:val="24"/>
          <w:lang w:val="it-IT"/>
        </w:rPr>
        <w:t xml:space="preserve">Autoavaliação da qualidade do ar e da utilização da tecnologia: </w:t>
      </w:r>
      <w:r w:rsidRPr="001F4D94">
        <w:rPr>
          <w:sz w:val="24"/>
          <w:szCs w:val="24"/>
          <w:lang w:val="it-IT"/>
        </w:rPr>
        <w:t>os alunos preenchem listas de verificação de autoavaliação para avaliar as suas competências práticas na calibração do módulo IAQ e na categorização dos dados relativos à qualidade do ar. O processo de reflexão centra-se nos desafios técnicos encontrados no desenvolvimento de estratégias de supressão e filtragem de poeiras dentro da instalação.</w:t>
      </w:r>
    </w:p>
    <w:p w14:paraId="4E500519" w14:textId="77777777" w:rsidR="001F4D94" w:rsidRDefault="001F4D94" w:rsidP="001F4D94">
      <w:pPr>
        <w:pStyle w:val="Nessunaspaziatura"/>
        <w:rPr>
          <w:b/>
          <w:sz w:val="24"/>
          <w:szCs w:val="24"/>
          <w:lang w:val="it-IT"/>
        </w:rPr>
      </w:pPr>
    </w:p>
    <w:p w14:paraId="6EE0602E" w14:textId="77777777" w:rsidR="001F4D94" w:rsidRPr="001F4D94" w:rsidRDefault="001F4D94" w:rsidP="001F4D94">
      <w:pPr>
        <w:pStyle w:val="Nessunaspaziatura"/>
        <w:rPr>
          <w:sz w:val="24"/>
          <w:szCs w:val="24"/>
          <w:lang w:val="it-IT"/>
        </w:rPr>
      </w:pPr>
      <w:r w:rsidRPr="001F4D94">
        <w:rPr>
          <w:b/>
          <w:sz w:val="24"/>
          <w:szCs w:val="24"/>
          <w:lang w:val="it-IT"/>
        </w:rPr>
        <w:t>Mapeamento das emissões e revisão pelos pares:</w:t>
      </w:r>
      <w:r w:rsidRPr="001F4D94">
        <w:rPr>
          <w:sz w:val="24"/>
          <w:szCs w:val="24"/>
          <w:lang w:val="it-IT"/>
        </w:rPr>
        <w:t xml:space="preserve"> durante as atividades de grupo, os alunos utilizam protocolos de revisão pelos pares para avaliar a exatidão do "Mapa crítico da poluição" gerado, as precauções de segurança no planeamento do voo dos drones e a coerência técnica dos caudais de ventilação propostos.</w:t>
      </w:r>
    </w:p>
    <w:p w14:paraId="30D6A538" w14:textId="77777777" w:rsidR="001F4D94" w:rsidRDefault="001F4D94" w:rsidP="001F4D94">
      <w:pPr>
        <w:pStyle w:val="Nessunaspaziatura"/>
        <w:rPr>
          <w:sz w:val="24"/>
          <w:szCs w:val="24"/>
          <w:lang w:val="it-IT"/>
        </w:rPr>
      </w:pPr>
    </w:p>
    <w:p w14:paraId="358D2D63" w14:textId="77777777" w:rsidR="001F4D94" w:rsidRDefault="001F4D94" w:rsidP="001F4D94">
      <w:pPr>
        <w:pStyle w:val="Nessunaspaziatura"/>
        <w:rPr>
          <w:sz w:val="24"/>
          <w:szCs w:val="24"/>
          <w:lang w:val="it-IT"/>
        </w:rPr>
      </w:pPr>
    </w:p>
    <w:p w14:paraId="0412F2DB" w14:textId="77777777" w:rsidR="001F4D94" w:rsidRDefault="001F4D94" w:rsidP="001F4D94">
      <w:pPr>
        <w:pStyle w:val="Nessunaspaziatura"/>
        <w:rPr>
          <w:sz w:val="24"/>
          <w:szCs w:val="24"/>
          <w:lang w:val="it-IT"/>
        </w:rPr>
      </w:pPr>
    </w:p>
    <w:p w14:paraId="65FB5E66" w14:textId="77777777" w:rsidR="001F4D94" w:rsidRDefault="001F4D94" w:rsidP="001F4D94">
      <w:pPr>
        <w:pStyle w:val="Nessunaspaziatura"/>
        <w:rPr>
          <w:sz w:val="24"/>
          <w:szCs w:val="24"/>
          <w:lang w:val="it-IT"/>
        </w:rPr>
      </w:pPr>
    </w:p>
    <w:p w14:paraId="77615AA6" w14:textId="77777777" w:rsidR="001F4D94" w:rsidRDefault="001F4D94" w:rsidP="001F4D94">
      <w:pPr>
        <w:pStyle w:val="Nessunaspaziatura"/>
        <w:rPr>
          <w:sz w:val="24"/>
          <w:szCs w:val="24"/>
          <w:lang w:val="it-IT"/>
        </w:rPr>
      </w:pPr>
    </w:p>
    <w:p w14:paraId="6CDF8C36" w14:textId="77777777" w:rsidR="001F4D94" w:rsidRPr="001F4D94" w:rsidRDefault="001F4D94" w:rsidP="001F4D94">
      <w:pPr>
        <w:pStyle w:val="Nessunaspaziatura"/>
        <w:rPr>
          <w:sz w:val="24"/>
          <w:szCs w:val="24"/>
          <w:lang w:val="it-IT"/>
        </w:rPr>
      </w:pPr>
      <w:r w:rsidRPr="001F4D94">
        <w:rPr>
          <w:sz w:val="24"/>
          <w:szCs w:val="24"/>
          <w:lang w:val="it-IT"/>
        </w:rPr>
        <w:t>"Mapa </w:t>
      </w:r>
      <w:r w:rsidRPr="001F4D94">
        <w:rPr>
          <w:b/>
          <w:sz w:val="24"/>
          <w:szCs w:val="24"/>
          <w:lang w:val="it-IT"/>
        </w:rPr>
        <w:t>crítico da poluição" e portefólios estratégicos: cada</w:t>
      </w:r>
      <w:r w:rsidRPr="001F4D94">
        <w:rPr>
          <w:sz w:val="24"/>
          <w:szCs w:val="24"/>
          <w:lang w:val="it-IT"/>
        </w:rPr>
        <w:t xml:space="preserve"> grupo prepara um portefólio didático que contém tabelas de dados tridimensionais de amostragem do ar recolhidos pelo drone, notas estratégicas para a supressão de poeiras e recomendações sobre os tipos de máscaras ideais. Este portefólio demonstra a transformação da análise teórica do risco num "Mapa crítico da poluição" </w:t>
      </w:r>
      <w:r>
        <w:rPr>
          <w:sz w:val="24"/>
          <w:szCs w:val="24"/>
          <w:lang w:val="it-IT"/>
        </w:rPr>
        <w:t>prático.</w:t>
      </w:r>
    </w:p>
    <w:p w14:paraId="5712E1D6" w14:textId="77777777" w:rsidR="001F4D94" w:rsidRDefault="001F4D94">
      <w:pPr>
        <w:pStyle w:val="Corpotesto"/>
        <w:ind w:left="2" w:right="279"/>
        <w:jc w:val="both"/>
        <w:rPr>
          <w:lang w:val="it-IT"/>
        </w:rPr>
      </w:pPr>
    </w:p>
    <w:p w14:paraId="0A6EB014" w14:textId="77777777" w:rsidR="001F4D94" w:rsidRPr="001F4D94" w:rsidRDefault="001F4D94" w:rsidP="001F4D94">
      <w:pPr>
        <w:pStyle w:val="Corpotesto"/>
        <w:jc w:val="both"/>
        <w:rPr>
          <w:lang w:val="it-IT"/>
        </w:rPr>
        <w:sectPr w:rsidR="001F4D94" w:rsidRPr="001F4D94">
          <w:headerReference w:type="default" r:id="rId15"/>
          <w:footerReference w:type="default" r:id="rId16"/>
          <w:pgSz w:w="11910" w:h="16840"/>
          <w:pgMar w:top="1340" w:right="1275" w:bottom="1400" w:left="1700" w:header="331" w:footer="1213" w:gutter="0"/>
          <w:cols w:space="720"/>
        </w:sectPr>
      </w:pPr>
      <w:r w:rsidRPr="001F4D94">
        <w:rPr>
          <w:b/>
          <w:lang w:val="it-IT"/>
        </w:rPr>
        <w:t>Dados do drone e documentação do campo </w:t>
      </w:r>
      <w:r w:rsidRPr="001F4D94">
        <w:rPr>
          <w:lang w:val="it-IT"/>
        </w:rPr>
        <w:t>visual: a avaliação inclui a qualidade das imagens das emissões de poeiras captadas pelo drone e o seu alinhamento com os dados analisados. Os alunos são avaliados com base na execução de voos seguros (a regra do voo estacionário de 30 segundos), na seleção adequada da altitude e na sua capacidade para interpretar os dados visuais para fundamentar as decisões relativas ao caudal de ventilação.</w:t>
      </w:r>
    </w:p>
    <w:p w14:paraId="5365A0DE" w14:textId="77777777" w:rsidR="001F4D94" w:rsidRPr="00B243B8" w:rsidRDefault="001F4D94" w:rsidP="001F4D94">
      <w:pPr>
        <w:pStyle w:val="Corpotesto"/>
        <w:spacing w:before="347"/>
        <w:rPr>
          <w:sz w:val="32"/>
          <w:lang w:val="it-IT"/>
        </w:rPr>
      </w:pPr>
    </w:p>
    <w:p w14:paraId="7CD947ED" w14:textId="77777777" w:rsidR="001F4D94" w:rsidRPr="00E176B7" w:rsidRDefault="001F4D94" w:rsidP="00E176B7">
      <w:pPr>
        <w:pStyle w:val="Titolo11"/>
        <w:numPr>
          <w:ilvl w:val="0"/>
          <w:numId w:val="1"/>
        </w:numPr>
        <w:rPr>
          <w:rFonts w:ascii="Times New Roman" w:hAnsi="Times New Roman" w:cs="Times New Roman"/>
          <w:color w:val="C00000"/>
          <w:sz w:val="36"/>
          <w:lang w:val="it-IT"/>
        </w:rPr>
      </w:pPr>
      <w:bookmarkStart w:id="87" w:name="_Toc237360114"/>
      <w:r w:rsidRPr="00E176B7">
        <w:rPr>
          <w:rFonts w:ascii="Times New Roman" w:hAnsi="Times New Roman" w:cs="Times New Roman"/>
          <w:color w:val="C00000"/>
          <w:sz w:val="36"/>
          <w:lang w:val="it-IT"/>
        </w:rPr>
        <w:t>MATERIAIS DIDÁTICOS</w:t>
      </w:r>
      <w:bookmarkEnd w:id="87"/>
    </w:p>
    <w:p w14:paraId="36A942CA" w14:textId="77777777" w:rsidR="001F4D94" w:rsidRPr="00511862" w:rsidRDefault="001F4D94" w:rsidP="001F4D94">
      <w:pPr>
        <w:pStyle w:val="Corpotesto"/>
        <w:spacing w:before="141"/>
        <w:ind w:left="2"/>
      </w:pPr>
      <w:r w:rsidRPr="00511862">
        <w:t>1-</w:t>
      </w:r>
    </w:p>
    <w:p w14:paraId="1674043F" w14:textId="77777777" w:rsidR="001F4D94" w:rsidRPr="00511862" w:rsidRDefault="001F4D94" w:rsidP="001F4D94">
      <w:pPr>
        <w:pStyle w:val="Corpotesto"/>
        <w:spacing w:before="46" w:after="1"/>
        <w:rPr>
          <w:sz w:val="20"/>
        </w:rPr>
      </w:pPr>
    </w:p>
    <w:tbl>
      <w:tblPr>
        <w:tblStyle w:val="TableNormal"/>
        <w:tblW w:w="0" w:type="auto"/>
        <w:tblInd w:w="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253"/>
        <w:gridCol w:w="4253"/>
      </w:tblGrid>
      <w:tr w:rsidR="001F4D94" w:rsidRPr="00511862" w14:paraId="54A98903" w14:textId="77777777" w:rsidTr="001F67CD">
        <w:trPr>
          <w:trHeight w:val="476"/>
        </w:trPr>
        <w:tc>
          <w:tcPr>
            <w:tcW w:w="4253" w:type="dxa"/>
          </w:tcPr>
          <w:p w14:paraId="7BD39596" w14:textId="77777777" w:rsidR="001F4D94" w:rsidRPr="00511862" w:rsidRDefault="001F4D94" w:rsidP="001F67CD">
            <w:pPr>
              <w:pStyle w:val="TableParagraph"/>
              <w:ind w:left="100"/>
              <w:rPr>
                <w:sz w:val="24"/>
              </w:rPr>
            </w:pPr>
            <w:proofErr w:type="spellStart"/>
            <w:r w:rsidRPr="00511862">
              <w:rPr>
                <w:spacing w:val="-2"/>
                <w:sz w:val="24"/>
              </w:rPr>
              <w:t>Recursos</w:t>
            </w:r>
            <w:proofErr w:type="spellEnd"/>
          </w:p>
        </w:tc>
        <w:tc>
          <w:tcPr>
            <w:tcW w:w="4253" w:type="dxa"/>
          </w:tcPr>
          <w:p w14:paraId="7F1E9E3D" w14:textId="77777777" w:rsidR="001F4D94" w:rsidRPr="00511862" w:rsidRDefault="001F4D94" w:rsidP="001F67CD">
            <w:pPr>
              <w:pStyle w:val="TableParagraph"/>
              <w:rPr>
                <w:sz w:val="24"/>
              </w:rPr>
            </w:pPr>
            <w:r w:rsidRPr="00511862">
              <w:rPr>
                <w:spacing w:val="-4"/>
                <w:sz w:val="24"/>
              </w:rPr>
              <w:t>Ligação</w:t>
            </w:r>
          </w:p>
        </w:tc>
      </w:tr>
      <w:tr w:rsidR="001F4D94" w:rsidRPr="00511862" w14:paraId="0B255DA9" w14:textId="77777777" w:rsidTr="001F67CD">
        <w:trPr>
          <w:trHeight w:val="1302"/>
        </w:trPr>
        <w:tc>
          <w:tcPr>
            <w:tcW w:w="4253" w:type="dxa"/>
          </w:tcPr>
          <w:p w14:paraId="06FA25DD" w14:textId="77777777" w:rsidR="001F4D94" w:rsidRPr="00511862" w:rsidRDefault="001F4D94" w:rsidP="001F67CD">
            <w:pPr>
              <w:pStyle w:val="TableParagraph"/>
              <w:ind w:left="100"/>
              <w:rPr>
                <w:sz w:val="24"/>
              </w:rPr>
            </w:pPr>
            <w:r w:rsidRPr="00511862">
              <w:rPr>
                <w:sz w:val="24"/>
              </w:rPr>
              <w:t>1. </w:t>
            </w:r>
            <w:r w:rsidRPr="00511862">
              <w:rPr>
                <w:spacing w:val="-4"/>
                <w:sz w:val="24"/>
              </w:rPr>
              <w:t xml:space="preserve"> </w:t>
            </w:r>
            <w:r w:rsidRPr="00511862">
              <w:rPr>
                <w:sz w:val="24"/>
              </w:rPr>
              <w:t>Manual_V4 </w:t>
            </w:r>
            <w:r w:rsidRPr="00511862">
              <w:rPr>
                <w:spacing w:val="-8"/>
                <w:sz w:val="24"/>
              </w:rPr>
              <w:t xml:space="preserve"> </w:t>
            </w:r>
            <w:r w:rsidRPr="00511862">
              <w:rPr>
                <w:sz w:val="24"/>
              </w:rPr>
              <w:t>do </w:t>
            </w:r>
            <w:r w:rsidRPr="00511862">
              <w:rPr>
                <w:spacing w:val="-3"/>
                <w:sz w:val="24"/>
              </w:rPr>
              <w:t xml:space="preserve"> </w:t>
            </w:r>
            <w:r w:rsidRPr="00511862">
              <w:rPr>
                <w:sz w:val="24"/>
              </w:rPr>
              <w:t>DJI </w:t>
            </w:r>
            <w:r w:rsidRPr="00511862">
              <w:rPr>
                <w:spacing w:val="-4"/>
                <w:sz w:val="24"/>
              </w:rPr>
              <w:t xml:space="preserve"> </w:t>
            </w:r>
            <w:r w:rsidRPr="00511862">
              <w:rPr>
                <w:sz w:val="24"/>
              </w:rPr>
              <w:t>Mini </w:t>
            </w:r>
            <w:r w:rsidRPr="00511862">
              <w:rPr>
                <w:spacing w:val="-4"/>
                <w:sz w:val="24"/>
              </w:rPr>
              <w:t xml:space="preserve"> </w:t>
            </w:r>
            <w:r w:rsidRPr="00511862">
              <w:rPr>
                <w:sz w:val="24"/>
              </w:rPr>
              <w:t>4 </w:t>
            </w:r>
            <w:r w:rsidRPr="00511862">
              <w:rPr>
                <w:spacing w:val="-4"/>
                <w:sz w:val="24"/>
              </w:rPr>
              <w:t xml:space="preserve"> </w:t>
            </w:r>
            <w:r w:rsidRPr="00511862">
              <w:rPr>
                <w:sz w:val="24"/>
              </w:rPr>
              <w:t>Pro </w:t>
            </w:r>
            <w:r w:rsidRPr="00511862">
              <w:rPr>
                <w:spacing w:val="-7"/>
                <w:sz w:val="24"/>
              </w:rPr>
              <w:t xml:space="preserve"> </w:t>
            </w:r>
            <w:r w:rsidRPr="00511862">
              <w:rPr>
                <w:sz w:val="24"/>
              </w:rPr>
              <w:t>com </w:t>
            </w:r>
            <w:r w:rsidRPr="00511862">
              <w:rPr>
                <w:spacing w:val="-4"/>
                <w:sz w:val="24"/>
              </w:rPr>
              <w:t xml:space="preserve"> </w:t>
            </w:r>
            <w:r w:rsidRPr="00511862">
              <w:rPr>
                <w:sz w:val="24"/>
              </w:rPr>
              <w:t>telecomando </w:t>
            </w:r>
            <w:r w:rsidRPr="00511862">
              <w:rPr>
                <w:spacing w:val="-4"/>
                <w:sz w:val="24"/>
              </w:rPr>
              <w:t xml:space="preserve"> </w:t>
            </w:r>
            <w:r w:rsidRPr="00511862">
              <w:rPr>
                <w:sz w:val="24"/>
              </w:rPr>
              <w:t>DJI RC 2</w:t>
            </w:r>
          </w:p>
        </w:tc>
        <w:tc>
          <w:tcPr>
            <w:tcW w:w="4253" w:type="dxa"/>
          </w:tcPr>
          <w:p w14:paraId="458B46BB" w14:textId="77777777" w:rsidR="001F4D94" w:rsidRPr="00511862" w:rsidRDefault="00666B2D" w:rsidP="001F67CD">
            <w:pPr>
              <w:pStyle w:val="TableParagraph"/>
              <w:ind w:right="146"/>
              <w:jc w:val="both"/>
              <w:rPr>
                <w:sz w:val="24"/>
              </w:rPr>
            </w:pPr>
            <w:hyperlink r:id="rId17">
              <w:r w:rsidR="001F4D94" w:rsidRPr="00511862">
                <w:rPr>
                  <w:spacing w:val="-2"/>
                  <w:sz w:val="24"/>
                </w:rPr>
                <w:t>https://docs.google.com/document/d/1fFI acOnKl3LNpETiJVGhhQkoenCvt5ct/edi</w:t>
              </w:r>
              <w:proofErr w:type="spellStart"/>
              <w:r w:rsidR="001F4D94" w:rsidRPr="00511862">
                <w:rPr>
                  <w:spacing w:val="-2"/>
                  <w:sz w:val="24"/>
                </w:rPr>
                <w:t/>
              </w:r>
              <w:proofErr w:type="spellEnd"/>
              <w:r w:rsidR="001F4D94" w:rsidRPr="00511862">
                <w:rPr>
                  <w:spacing w:val="-2"/>
                  <w:sz w:val="24"/>
                </w:rPr>
                <w:t xml:space="preserve"> </w:t>
              </w:r>
              <w:proofErr w:type="spellStart"/>
              <w:r w:rsidR="001F4D94" w:rsidRPr="00511862">
                <w:rPr>
                  <w:spacing w:val="-2"/>
                  <w:sz w:val="24"/>
                </w:rPr>
                <w:t/>
              </w:r>
              <w:proofErr w:type="spellEnd"/>
              <w:r w:rsidR="001F4D94" w:rsidRPr="00511862">
                <w:rPr>
                  <w:spacing w:val="-2"/>
                  <w:sz w:val="24"/>
                </w:rPr>
                <w:t/>
              </w:r>
              <w:proofErr w:type="spellStart"/>
              <w:r w:rsidR="001F4D94" w:rsidRPr="00511862">
                <w:rPr>
                  <w:spacing w:val="-2"/>
                  <w:sz w:val="24"/>
                </w:rPr>
                <w:t>t?usp=drive_link&amp;ouid=1102047411783 </w:t>
              </w:r>
              <w:proofErr w:type="spellEnd"/>
              <w:r w:rsidR="001F4D94" w:rsidRPr="00511862">
                <w:rPr>
                  <w:spacing w:val="-2"/>
                  <w:sz w:val="24"/>
                </w:rPr>
                <w:t>76447896&amp;rtpof=true&amp;sd=true</w:t>
              </w:r>
              <w:proofErr w:type="spellStart"/>
              <w:r w:rsidR="001F4D94" w:rsidRPr="00511862">
                <w:rPr>
                  <w:spacing w:val="-2"/>
                  <w:sz w:val="24"/>
                </w:rPr>
                <w:t/>
              </w:r>
              <w:proofErr w:type="spellEnd"/>
              <w:r w:rsidR="001F4D94" w:rsidRPr="00511862">
                <w:rPr>
                  <w:spacing w:val="-2"/>
                  <w:sz w:val="24"/>
                </w:rPr>
                <w:t/>
              </w:r>
            </w:hyperlink>
          </w:p>
        </w:tc>
      </w:tr>
      <w:tr w:rsidR="001F4D94" w:rsidRPr="00511862" w14:paraId="6505D192" w14:textId="77777777" w:rsidTr="001F67CD">
        <w:trPr>
          <w:trHeight w:val="1029"/>
        </w:trPr>
        <w:tc>
          <w:tcPr>
            <w:tcW w:w="4253" w:type="dxa"/>
          </w:tcPr>
          <w:p w14:paraId="3386DB2F" w14:textId="77777777" w:rsidR="001F4D94" w:rsidRPr="00511862" w:rsidRDefault="001F4D94" w:rsidP="001F67CD">
            <w:pPr>
              <w:pStyle w:val="TableParagraph"/>
              <w:ind w:left="100"/>
              <w:rPr>
                <w:sz w:val="24"/>
              </w:rPr>
            </w:pPr>
            <w:r w:rsidRPr="00511862">
              <w:rPr>
                <w:sz w:val="24"/>
              </w:rPr>
              <w:t/>
            </w:r>
            <w:proofErr w:type="gramStart"/>
            <w:r w:rsidRPr="00511862">
              <w:rPr>
                <w:sz w:val="24"/>
              </w:rPr>
              <w:t>2.2.1.Introdução </w:t>
            </w:r>
            <w:proofErr w:type="gramEnd"/>
            <w:r w:rsidRPr="00511862">
              <w:rPr>
                <w:spacing w:val="-2"/>
                <w:sz w:val="24"/>
              </w:rPr>
              <w:t xml:space="preserve"> </w:t>
            </w:r>
            <w:r w:rsidRPr="00511862">
              <w:rPr>
                <w:sz w:val="24"/>
              </w:rPr>
              <w:t>ao</w:t>
            </w:r>
            <w:r w:rsidRPr="00511862">
              <w:rPr>
                <w:spacing w:val="-1"/>
                <w:sz w:val="24"/>
              </w:rPr>
              <w:t xml:space="preserve"> </w:t>
            </w:r>
            <w:r w:rsidRPr="00511862">
              <w:rPr>
                <w:sz w:val="24"/>
              </w:rPr>
              <w:t/>
            </w:r>
            <w:r w:rsidRPr="00511862">
              <w:rPr>
                <w:spacing w:val="-1"/>
                <w:sz w:val="24"/>
              </w:rPr>
              <w:t xml:space="preserve"> </w:t>
            </w:r>
            <w:proofErr w:type="spellStart"/>
            <w:r w:rsidRPr="00511862">
              <w:rPr>
                <w:spacing w:val="-2"/>
                <w:sz w:val="24"/>
              </w:rPr>
              <w:t>NodeMCU</w:t>
            </w:r>
            <w:proofErr w:type="spellEnd"/>
          </w:p>
        </w:tc>
        <w:tc>
          <w:tcPr>
            <w:tcW w:w="4253" w:type="dxa"/>
          </w:tcPr>
          <w:p w14:paraId="57937C27" w14:textId="77777777" w:rsidR="001F4D94" w:rsidRPr="00511862" w:rsidRDefault="00666B2D" w:rsidP="001F67CD">
            <w:pPr>
              <w:pStyle w:val="TableParagraph"/>
              <w:rPr>
                <w:sz w:val="24"/>
              </w:rPr>
            </w:pPr>
            <w:hyperlink r:id="rId18">
              <w:r w:rsidR="001F4D94" w:rsidRPr="00511862">
                <w:rPr>
                  <w:spacing w:val="-2"/>
                  <w:sz w:val="24"/>
                </w:rPr>
                <w:t>https://docs.google.com/document/d/1kQ</w:t>
              </w:r>
            </w:hyperlink>
            <w:r w:rsidR="001F4D94" w:rsidRPr="00511862">
              <w:rPr>
                <w:spacing w:val="-2"/>
                <w:sz w:val="24"/>
              </w:rPr>
              <w:t xml:space="preserve"> gIg533Jtssm3LG2PeQFb5hlb1OKwSLQl</w:t>
            </w:r>
          </w:p>
          <w:p w14:paraId="500EDB74" w14:textId="77777777" w:rsidR="001F4D94" w:rsidRPr="00511862" w:rsidRDefault="001F4D94" w:rsidP="001F67CD">
            <w:pPr>
              <w:pStyle w:val="TableParagraph"/>
              <w:spacing w:before="1"/>
              <w:rPr>
                <w:sz w:val="24"/>
              </w:rPr>
            </w:pPr>
            <w:r w:rsidRPr="00511862">
              <w:rPr>
                <w:spacing w:val="-2"/>
                <w:sz w:val="24"/>
              </w:rPr>
              <w:t/>
            </w:r>
            <w:proofErr w:type="spellStart"/>
            <w:r w:rsidRPr="00511862">
              <w:rPr>
                <w:spacing w:val="-2"/>
                <w:sz w:val="24"/>
              </w:rPr>
              <w:t>-dx8GvcHM/edit?usp=drive_link</w:t>
            </w:r>
            <w:proofErr w:type="spellEnd"/>
            <w:r w:rsidRPr="00511862">
              <w:rPr>
                <w:spacing w:val="-2"/>
                <w:sz w:val="24"/>
              </w:rPr>
              <w:t/>
            </w:r>
            <w:proofErr w:type="spellStart"/>
            <w:r w:rsidRPr="00511862">
              <w:rPr>
                <w:spacing w:val="-2"/>
                <w:sz w:val="24"/>
              </w:rPr>
              <w:t/>
            </w:r>
            <w:proofErr w:type="spellEnd"/>
          </w:p>
        </w:tc>
      </w:tr>
      <w:tr w:rsidR="001F4D94" w:rsidRPr="00511862" w14:paraId="08FADC5A" w14:textId="77777777" w:rsidTr="001F67CD">
        <w:trPr>
          <w:trHeight w:val="1026"/>
        </w:trPr>
        <w:tc>
          <w:tcPr>
            <w:tcW w:w="4253" w:type="dxa"/>
          </w:tcPr>
          <w:p w14:paraId="2B45C57A" w14:textId="77777777" w:rsidR="001F4D94" w:rsidRPr="00511862" w:rsidRDefault="001F4D94" w:rsidP="001F67CD">
            <w:pPr>
              <w:pStyle w:val="TableParagraph"/>
              <w:ind w:left="100"/>
              <w:rPr>
                <w:sz w:val="24"/>
              </w:rPr>
            </w:pPr>
            <w:r w:rsidRPr="00511862">
              <w:rPr>
                <w:sz w:val="24"/>
              </w:rPr>
              <w:t>2.2.2.Módulos </w:t>
            </w:r>
            <w:proofErr w:type="gramStart"/>
            <w:r w:rsidRPr="00511862">
              <w:rPr>
                <w:sz w:val="24"/>
              </w:rPr>
              <w:t>de </w:t>
            </w:r>
            <w:proofErr w:type="gramEnd"/>
            <w:r w:rsidRPr="00511862">
              <w:rPr>
                <w:spacing w:val="-1"/>
                <w:sz w:val="24"/>
              </w:rPr>
              <w:t xml:space="preserve"> </w:t>
            </w:r>
            <w:r w:rsidRPr="00511862">
              <w:rPr>
                <w:sz w:val="24"/>
              </w:rPr>
              <w:t>deteção </w:t>
            </w:r>
            <w:r w:rsidRPr="00511862">
              <w:rPr>
                <w:spacing w:val="-1"/>
                <w:sz w:val="24"/>
              </w:rPr>
              <w:t xml:space="preserve"> </w:t>
            </w:r>
            <w:r w:rsidRPr="00511862">
              <w:rPr>
                <w:spacing w:val="-2"/>
                <w:sz w:val="24"/>
              </w:rPr>
              <w:t>ambiental</w:t>
            </w:r>
          </w:p>
        </w:tc>
        <w:tc>
          <w:tcPr>
            <w:tcW w:w="4253" w:type="dxa"/>
          </w:tcPr>
          <w:p w14:paraId="2EB5A154" w14:textId="77777777" w:rsidR="001F4D94" w:rsidRPr="00511862" w:rsidRDefault="00666B2D" w:rsidP="001F67CD">
            <w:pPr>
              <w:pStyle w:val="TableParagraph"/>
              <w:ind w:right="200"/>
              <w:rPr>
                <w:sz w:val="24"/>
              </w:rPr>
            </w:pPr>
            <w:hyperlink r:id="rId19">
              <w:r w:rsidR="001F4D94" w:rsidRPr="00511862">
                <w:rPr>
                  <w:spacing w:val="-2"/>
                  <w:sz w:val="24"/>
                </w:rPr>
                <w:t xml:space="preserve">https://docs.google.com/document/d/1Ta </w:t>
              </w:r>
              <w:r w:rsidR="001F4D94" w:rsidRPr="00511862">
                <w:rPr>
                  <w:sz w:val="24"/>
                </w:rPr>
                <w:t/>
              </w:r>
              <w:r w:rsidR="001F4D94" w:rsidRPr="00511862">
                <w:rPr>
                  <w:spacing w:val="-2"/>
                  <w:sz w:val="24"/>
                </w:rPr>
                <w:t>EKu4fmXjR0nPVU_rB5BKxXWu_I-oj9cHaotPzbTBc/edit?usp=drive_link</w:t>
              </w:r>
              <w:proofErr w:type="spellStart"/>
              <w:r w:rsidR="001F4D94" w:rsidRPr="00511862">
                <w:rPr>
                  <w:spacing w:val="-2"/>
                  <w:sz w:val="24"/>
                </w:rPr>
                <w:t/>
              </w:r>
              <w:proofErr w:type="spellEnd"/>
              <w:r w:rsidR="001F4D94" w:rsidRPr="00511862">
                <w:rPr>
                  <w:spacing w:val="-2"/>
                  <w:sz w:val="24"/>
                </w:rPr>
                <w:t/>
              </w:r>
              <w:proofErr w:type="spellStart"/>
              <w:r w:rsidR="001F4D94" w:rsidRPr="00511862">
                <w:rPr>
                  <w:spacing w:val="-2"/>
                  <w:sz w:val="24"/>
                </w:rPr>
                <w:t/>
              </w:r>
              <w:proofErr w:type="spellEnd"/>
            </w:hyperlink>
          </w:p>
        </w:tc>
      </w:tr>
      <w:tr w:rsidR="001F4D94" w:rsidRPr="00511862" w14:paraId="05D8D85A" w14:textId="77777777" w:rsidTr="001F67CD">
        <w:trPr>
          <w:trHeight w:val="1028"/>
        </w:trPr>
        <w:tc>
          <w:tcPr>
            <w:tcW w:w="4253" w:type="dxa"/>
          </w:tcPr>
          <w:p w14:paraId="1AE40B17" w14:textId="77777777" w:rsidR="001F4D94" w:rsidRPr="00511862" w:rsidRDefault="001F4D94" w:rsidP="001F67CD">
            <w:pPr>
              <w:pStyle w:val="TableParagraph"/>
              <w:ind w:left="100" w:right="200"/>
              <w:rPr>
                <w:sz w:val="24"/>
              </w:rPr>
            </w:pPr>
            <w:r w:rsidRPr="00511862">
              <w:rPr>
                <w:sz w:val="24"/>
              </w:rPr>
              <w:t>2.2.3 </w:t>
            </w:r>
            <w:r w:rsidRPr="00511862">
              <w:rPr>
                <w:spacing w:val="-10"/>
                <w:sz w:val="24"/>
              </w:rPr>
              <w:t xml:space="preserve"> </w:t>
            </w:r>
            <w:r w:rsidRPr="00511862">
              <w:rPr>
                <w:sz w:val="24"/>
              </w:rPr>
              <w:t>Aquisição </w:t>
            </w:r>
            <w:r w:rsidRPr="00511862">
              <w:rPr>
                <w:spacing w:val="-10"/>
                <w:sz w:val="24"/>
              </w:rPr>
              <w:t xml:space="preserve"> </w:t>
            </w:r>
            <w:r w:rsidRPr="00511862">
              <w:rPr>
                <w:sz w:val="24"/>
              </w:rPr>
              <w:t>e registo </w:t>
            </w:r>
            <w:r w:rsidRPr="00511862">
              <w:rPr>
                <w:spacing w:val="-10"/>
                <w:sz w:val="24"/>
              </w:rPr>
              <w:t xml:space="preserve"> </w:t>
            </w:r>
            <w:r w:rsidRPr="00511862">
              <w:rPr>
                <w:sz w:val="24"/>
              </w:rPr>
              <w:t>de dados </w:t>
            </w:r>
            <w:r w:rsidRPr="00511862">
              <w:rPr>
                <w:spacing w:val="-10"/>
                <w:sz w:val="24"/>
              </w:rPr>
              <w:t xml:space="preserve"> </w:t>
            </w:r>
            <w:r w:rsidRPr="00511862">
              <w:rPr>
                <w:sz w:val="24"/>
              </w:rPr>
              <w:t>e operações de campo</w:t>
            </w:r>
          </w:p>
        </w:tc>
        <w:tc>
          <w:tcPr>
            <w:tcW w:w="4253" w:type="dxa"/>
          </w:tcPr>
          <w:p w14:paraId="398A3325" w14:textId="77777777" w:rsidR="001F4D94" w:rsidRPr="00511862" w:rsidRDefault="00666B2D" w:rsidP="001F67CD">
            <w:pPr>
              <w:pStyle w:val="TableParagraph"/>
              <w:ind w:right="200"/>
              <w:jc w:val="both"/>
              <w:rPr>
                <w:sz w:val="24"/>
              </w:rPr>
            </w:pPr>
            <w:hyperlink r:id="rId20">
              <w:r w:rsidR="001F4D94" w:rsidRPr="00511862">
                <w:rPr>
                  <w:spacing w:val="-2"/>
                  <w:sz w:val="24"/>
                </w:rPr>
                <w:t xml:space="preserve">https://docs.google.com/document/d/19S </w:t>
              </w:r>
              <w:r w:rsidR="001F4D94" w:rsidRPr="00511862">
                <w:rPr>
                  <w:sz w:val="24"/>
                </w:rPr>
                <w:t/>
              </w:r>
              <w:r w:rsidR="001F4D94" w:rsidRPr="00511862">
                <w:rPr>
                  <w:spacing w:val="-2"/>
                  <w:sz w:val="24"/>
                </w:rPr>
                <w:t>4BqSk_Rdi75qzwWkpkeVnbttc9otIEB-O9kfYv9Ww/edit?usp=drive_link</w:t>
              </w:r>
              <w:proofErr w:type="spellStart"/>
              <w:r w:rsidR="001F4D94" w:rsidRPr="00511862">
                <w:rPr>
                  <w:spacing w:val="-2"/>
                  <w:sz w:val="24"/>
                </w:rPr>
                <w:t/>
              </w:r>
              <w:proofErr w:type="spellEnd"/>
              <w:r w:rsidR="001F4D94" w:rsidRPr="00511862">
                <w:rPr>
                  <w:spacing w:val="-2"/>
                  <w:sz w:val="24"/>
                </w:rPr>
                <w:t/>
              </w:r>
              <w:proofErr w:type="spellStart"/>
              <w:r w:rsidR="001F4D94" w:rsidRPr="00511862">
                <w:rPr>
                  <w:spacing w:val="-2"/>
                  <w:sz w:val="24"/>
                </w:rPr>
                <w:t/>
              </w:r>
              <w:proofErr w:type="spellEnd"/>
            </w:hyperlink>
          </w:p>
        </w:tc>
      </w:tr>
    </w:tbl>
    <w:p w14:paraId="6AF0BA3A" w14:textId="77777777" w:rsidR="001F4D94" w:rsidRPr="00511862" w:rsidRDefault="001F4D94" w:rsidP="001F4D94">
      <w:pPr>
        <w:pStyle w:val="Corpotesto"/>
      </w:pPr>
    </w:p>
    <w:p w14:paraId="3025327D" w14:textId="77777777" w:rsidR="001F4D94" w:rsidRPr="00511862" w:rsidRDefault="001F4D94" w:rsidP="001F4D94">
      <w:pPr>
        <w:pStyle w:val="Corpotesto"/>
        <w:spacing w:before="1"/>
      </w:pPr>
    </w:p>
    <w:p w14:paraId="1E0EC326" w14:textId="77777777" w:rsidR="001F4D94" w:rsidRPr="00511862" w:rsidRDefault="001F4D94" w:rsidP="001F4D94">
      <w:pPr>
        <w:pStyle w:val="Corpotesto"/>
        <w:ind w:left="2"/>
        <w:rPr>
          <w:lang w:val="it-IT"/>
        </w:rPr>
      </w:pPr>
      <w:r w:rsidRPr="00511862">
        <w:rPr>
          <w:lang w:val="it-IT"/>
        </w:rPr>
        <w:t>2- </w:t>
      </w:r>
      <w:r w:rsidRPr="00511862">
        <w:rPr>
          <w:spacing w:val="-3"/>
          <w:lang w:val="it-IT"/>
        </w:rPr>
        <w:t xml:space="preserve"> </w:t>
      </w:r>
      <w:r w:rsidRPr="00511862">
        <w:rPr>
          <w:rFonts w:eastAsia="Arial Narrow"/>
          <w:color w:val="000000"/>
          <w:lang w:val="it-IT"/>
        </w:rPr>
        <w:t xml:space="preserve">Kit </w:t>
      </w:r>
      <w:r w:rsidRPr="00511862">
        <w:rPr>
          <w:lang w:val="it-IT"/>
        </w:rPr>
        <w:t>FLIGHT utilizado (componentes do drone personalizado):</w:t>
      </w:r>
    </w:p>
    <w:p w14:paraId="37614533" w14:textId="77777777" w:rsidR="001F4D94" w:rsidRPr="00511862" w:rsidRDefault="001F4D94" w:rsidP="00DF78E4">
      <w:pPr>
        <w:pStyle w:val="Corpotesto"/>
        <w:numPr>
          <w:ilvl w:val="0"/>
          <w:numId w:val="2"/>
        </w:numPr>
        <w:rPr>
          <w:lang w:val="it-IT"/>
        </w:rPr>
      </w:pPr>
      <w:r w:rsidRPr="00511862">
        <w:rPr>
          <w:lang w:val="it-IT"/>
        </w:rPr>
        <w:t>BME680</w:t>
      </w:r>
      <w:r w:rsidRPr="00511862">
        <w:rPr>
          <w:spacing w:val="-7"/>
          <w:lang w:val="it-IT"/>
        </w:rPr>
        <w:t xml:space="preserve"> </w:t>
      </w:r>
      <w:r w:rsidRPr="00511862">
        <w:rPr>
          <w:lang w:val="it-IT"/>
        </w:rPr>
        <w:t/>
      </w:r>
      <w:r w:rsidRPr="00511862">
        <w:rPr>
          <w:spacing w:val="-7"/>
          <w:lang w:val="it-IT"/>
        </w:rPr>
        <w:t xml:space="preserve"> </w:t>
      </w:r>
      <w:r w:rsidRPr="00511862">
        <w:rPr>
          <w:lang w:val="it-IT"/>
        </w:rPr>
        <w:t>– Temperatura, </w:t>
      </w:r>
      <w:r w:rsidRPr="00511862">
        <w:rPr>
          <w:spacing w:val="-5"/>
          <w:lang w:val="it-IT"/>
        </w:rPr>
        <w:t xml:space="preserve"> </w:t>
      </w:r>
      <w:proofErr w:type="spellStart"/>
      <w:r w:rsidRPr="00511862">
        <w:rPr>
          <w:lang w:val="it-IT"/>
        </w:rPr>
        <w:t>humidade,</w:t>
      </w:r>
      <w:proofErr w:type="spellEnd"/>
      <w:r w:rsidRPr="00511862">
        <w:rPr>
          <w:lang w:val="it-IT"/>
        </w:rPr>
        <w:t/>
      </w:r>
      <w:r w:rsidRPr="00511862">
        <w:rPr>
          <w:spacing w:val="-7"/>
          <w:lang w:val="it-IT"/>
        </w:rPr>
        <w:t xml:space="preserve"> </w:t>
      </w:r>
      <w:r w:rsidRPr="00511862">
        <w:rPr>
          <w:lang w:val="it-IT"/>
        </w:rPr>
        <w:t>pressão, </w:t>
      </w:r>
      <w:r w:rsidRPr="00511862">
        <w:rPr>
          <w:spacing w:val="-7"/>
          <w:lang w:val="it-IT"/>
        </w:rPr>
        <w:t xml:space="preserve"> </w:t>
      </w:r>
      <w:proofErr w:type="spellStart"/>
      <w:r w:rsidRPr="00511862">
        <w:rPr>
          <w:lang w:val="it-IT"/>
        </w:rPr>
        <w:t>VOCs</w:t>
      </w:r>
      <w:proofErr w:type="spellEnd"/>
    </w:p>
    <w:p w14:paraId="29A87871" w14:textId="77777777" w:rsidR="001F4D94" w:rsidRPr="00511862" w:rsidRDefault="001F4D94" w:rsidP="00DF78E4">
      <w:pPr>
        <w:pStyle w:val="Corpotesto"/>
        <w:numPr>
          <w:ilvl w:val="0"/>
          <w:numId w:val="2"/>
        </w:numPr>
        <w:spacing w:line="276" w:lineRule="auto"/>
        <w:ind w:right="2694"/>
      </w:pPr>
      <w:r w:rsidRPr="00511862">
        <w:t>Sensor laser PM2.5 – Partículas em suspensão</w:t>
      </w:r>
    </w:p>
    <w:p w14:paraId="3F214265" w14:textId="77777777" w:rsidR="001F4D94" w:rsidRPr="00511862" w:rsidRDefault="001F4D94" w:rsidP="00DF78E4">
      <w:pPr>
        <w:pStyle w:val="Corpotesto"/>
        <w:numPr>
          <w:ilvl w:val="0"/>
          <w:numId w:val="2"/>
        </w:numPr>
        <w:spacing w:line="278" w:lineRule="auto"/>
        <w:ind w:right="4989"/>
      </w:pPr>
      <w:r w:rsidRPr="00511862">
        <w:t>Sensor </w:t>
      </w:r>
      <w:r w:rsidRPr="00511862">
        <w:rPr>
          <w:spacing w:val="-7"/>
        </w:rPr>
        <w:t xml:space="preserve"> </w:t>
      </w:r>
      <w:r w:rsidRPr="00511862">
        <w:t>de </w:t>
      </w:r>
      <w:r w:rsidRPr="00511862">
        <w:rPr>
          <w:spacing w:val="-8"/>
        </w:rPr>
        <w:t xml:space="preserve"> </w:t>
      </w:r>
      <w:r w:rsidRPr="00511862">
        <w:t>gás MQ7</w:t>
      </w:r>
      <w:r w:rsidRPr="00511862">
        <w:rPr>
          <w:spacing w:val="-7"/>
        </w:rPr>
        <w:t xml:space="preserve"> </w:t>
      </w:r>
      <w:r w:rsidRPr="00511862">
        <w:t/>
      </w:r>
      <w:r w:rsidRPr="00511862">
        <w:rPr>
          <w:spacing w:val="-7"/>
        </w:rPr>
        <w:t xml:space="preserve"> </w:t>
      </w:r>
      <w:r w:rsidRPr="00511862">
        <w:t>– </w:t>
      </w:r>
      <w:r w:rsidRPr="00511862">
        <w:rPr>
          <w:spacing w:val="-7"/>
        </w:rPr>
        <w:t xml:space="preserve"> </w:t>
      </w:r>
      <w:r w:rsidRPr="00511862">
        <w:t>Deteção de CO</w:t>
      </w:r>
    </w:p>
    <w:p w14:paraId="77BB9A63" w14:textId="249C23AC" w:rsidR="0092305C" w:rsidRPr="005170CD" w:rsidRDefault="001F4D94" w:rsidP="005170CD">
      <w:pPr>
        <w:pStyle w:val="Corpotesto"/>
        <w:numPr>
          <w:ilvl w:val="0"/>
          <w:numId w:val="2"/>
        </w:numPr>
        <w:spacing w:line="278" w:lineRule="auto"/>
        <w:ind w:right="4989"/>
        <w:rPr>
          <w:lang w:val="it-IT"/>
        </w:rPr>
      </w:pPr>
      <w:r w:rsidRPr="00511862">
        <w:t>GUVA-S12SD – Intensidade UV</w:t>
      </w:r>
    </w:p>
    <w:sectPr w:rsidR="0092305C" w:rsidRPr="005170CD" w:rsidSect="0092305C">
      <w:headerReference w:type="default" r:id="rId21"/>
      <w:footerReference w:type="default" r:id="rId22"/>
      <w:pgSz w:w="11910" w:h="16840"/>
      <w:pgMar w:top="1340" w:right="1275" w:bottom="1400" w:left="1700" w:header="331" w:footer="12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50C9F" w14:textId="77777777" w:rsidR="00666B2D" w:rsidRDefault="00666B2D" w:rsidP="0092305C">
      <w:r>
        <w:separator/>
      </w:r>
    </w:p>
  </w:endnote>
  <w:endnote w:type="continuationSeparator" w:id="0">
    <w:p w14:paraId="62A45F8D" w14:textId="77777777" w:rsidR="00666B2D" w:rsidRDefault="00666B2D" w:rsidP="00923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97621" w14:textId="77777777" w:rsidR="006F0492" w:rsidRDefault="006F0492">
    <w:pPr>
      <w:pStyle w:val="Corpotesto"/>
      <w:spacing w:line="14" w:lineRule="auto"/>
      <w:rPr>
        <w:sz w:val="20"/>
      </w:rPr>
    </w:pPr>
    <w:r>
      <w:rPr>
        <w:noProof/>
        <w:sz w:val="20"/>
        <w:lang w:val="it-IT" w:eastAsia="it-IT"/>
      </w:rPr>
      <w:drawing>
        <wp:anchor distT="0" distB="0" distL="0" distR="0" simplePos="0" relativeHeight="487308800" behindDoc="1" locked="0" layoutInCell="1" allowOverlap="1" wp14:anchorId="5F48DBED" wp14:editId="0929EA9E">
          <wp:simplePos x="0" y="0"/>
          <wp:positionH relativeFrom="page">
            <wp:posOffset>723037</wp:posOffset>
          </wp:positionH>
          <wp:positionV relativeFrom="page">
            <wp:posOffset>9794893</wp:posOffset>
          </wp:positionV>
          <wp:extent cx="2226216" cy="47788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C13B0" w14:textId="77777777" w:rsidR="006F0492" w:rsidRDefault="006F0492">
    <w:pPr>
      <w:pStyle w:val="Corpotesto"/>
      <w:spacing w:line="14" w:lineRule="auto"/>
      <w:rPr>
        <w:sz w:val="20"/>
      </w:rPr>
    </w:pPr>
    <w:r>
      <w:rPr>
        <w:noProof/>
        <w:sz w:val="20"/>
        <w:lang w:val="it-IT" w:eastAsia="it-IT"/>
      </w:rPr>
      <w:drawing>
        <wp:anchor distT="0" distB="0" distL="0" distR="0" simplePos="0" relativeHeight="487310336" behindDoc="1" locked="0" layoutInCell="1" allowOverlap="1" wp14:anchorId="42693A32" wp14:editId="59EA7517">
          <wp:simplePos x="0" y="0"/>
          <wp:positionH relativeFrom="page">
            <wp:posOffset>723037</wp:posOffset>
          </wp:positionH>
          <wp:positionV relativeFrom="page">
            <wp:posOffset>9794893</wp:posOffset>
          </wp:positionV>
          <wp:extent cx="2226216" cy="477889"/>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795F6" w14:textId="77777777" w:rsidR="006F0492" w:rsidRDefault="006F0492">
    <w:pPr>
      <w:pStyle w:val="Corpotesto"/>
      <w:spacing w:line="14" w:lineRule="auto"/>
      <w:rPr>
        <w:sz w:val="20"/>
      </w:rPr>
    </w:pPr>
    <w:r>
      <w:rPr>
        <w:noProof/>
        <w:sz w:val="20"/>
        <w:lang w:val="it-IT" w:eastAsia="it-IT"/>
      </w:rPr>
      <w:drawing>
        <wp:anchor distT="0" distB="0" distL="0" distR="0" simplePos="0" relativeHeight="487311872" behindDoc="1" locked="0" layoutInCell="1" allowOverlap="1" wp14:anchorId="06F7C321" wp14:editId="6A058215">
          <wp:simplePos x="0" y="0"/>
          <wp:positionH relativeFrom="page">
            <wp:posOffset>723037</wp:posOffset>
          </wp:positionH>
          <wp:positionV relativeFrom="page">
            <wp:posOffset>9794893</wp:posOffset>
          </wp:positionV>
          <wp:extent cx="2226216" cy="477889"/>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B66AE" w14:textId="77777777" w:rsidR="006F0492" w:rsidRDefault="006F0492">
    <w:pPr>
      <w:pStyle w:val="Corpotesto"/>
      <w:spacing w:line="14" w:lineRule="auto"/>
      <w:rPr>
        <w:sz w:val="20"/>
      </w:rPr>
    </w:pPr>
    <w:r>
      <w:rPr>
        <w:noProof/>
        <w:sz w:val="20"/>
        <w:lang w:val="it-IT" w:eastAsia="it-IT"/>
      </w:rPr>
      <w:drawing>
        <wp:anchor distT="0" distB="0" distL="0" distR="0" simplePos="0" relativeHeight="487314944" behindDoc="1" locked="0" layoutInCell="1" allowOverlap="1" wp14:anchorId="6774AA6F" wp14:editId="01BB601C">
          <wp:simplePos x="0" y="0"/>
          <wp:positionH relativeFrom="page">
            <wp:posOffset>723037</wp:posOffset>
          </wp:positionH>
          <wp:positionV relativeFrom="page">
            <wp:posOffset>9794893</wp:posOffset>
          </wp:positionV>
          <wp:extent cx="2226216" cy="477889"/>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8610F" w14:textId="77777777" w:rsidR="006F0492" w:rsidRDefault="006F0492">
    <w:pPr>
      <w:pStyle w:val="Corpotesto"/>
      <w:spacing w:line="14" w:lineRule="auto"/>
      <w:rPr>
        <w:sz w:val="20"/>
      </w:rPr>
    </w:pPr>
    <w:r>
      <w:rPr>
        <w:noProof/>
        <w:sz w:val="20"/>
        <w:lang w:val="it-IT" w:eastAsia="it-IT"/>
      </w:rPr>
      <w:drawing>
        <wp:anchor distT="0" distB="0" distL="0" distR="0" simplePos="0" relativeHeight="487316480" behindDoc="1" locked="0" layoutInCell="1" allowOverlap="1" wp14:anchorId="1C0CF0DB" wp14:editId="3780C991">
          <wp:simplePos x="0" y="0"/>
          <wp:positionH relativeFrom="page">
            <wp:posOffset>723037</wp:posOffset>
          </wp:positionH>
          <wp:positionV relativeFrom="page">
            <wp:posOffset>9794893</wp:posOffset>
          </wp:positionV>
          <wp:extent cx="2226216" cy="477889"/>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C7061" w14:textId="77777777" w:rsidR="00666B2D" w:rsidRDefault="00666B2D" w:rsidP="0092305C">
      <w:r>
        <w:separator/>
      </w:r>
    </w:p>
  </w:footnote>
  <w:footnote w:type="continuationSeparator" w:id="0">
    <w:p w14:paraId="07CC1EAB" w14:textId="77777777" w:rsidR="00666B2D" w:rsidRDefault="00666B2D" w:rsidP="00923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EA912" w14:textId="77777777" w:rsidR="006F0492" w:rsidRDefault="006F0492">
    <w:pPr>
      <w:pStyle w:val="Corpotesto"/>
      <w:spacing w:line="14" w:lineRule="auto"/>
      <w:rPr>
        <w:sz w:val="20"/>
      </w:rPr>
    </w:pPr>
    <w:r>
      <w:rPr>
        <w:noProof/>
        <w:sz w:val="20"/>
        <w:lang w:val="it-IT" w:eastAsia="it-IT"/>
      </w:rPr>
      <w:drawing>
        <wp:anchor distT="0" distB="0" distL="0" distR="0" simplePos="0" relativeHeight="487308288" behindDoc="1" locked="0" layoutInCell="1" allowOverlap="1" wp14:anchorId="2363DE6B" wp14:editId="495865DE">
          <wp:simplePos x="0" y="0"/>
          <wp:positionH relativeFrom="page">
            <wp:posOffset>5776595</wp:posOffset>
          </wp:positionH>
          <wp:positionV relativeFrom="page">
            <wp:posOffset>323887</wp:posOffset>
          </wp:positionV>
          <wp:extent cx="1220470" cy="58466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20470" cy="58466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BF8A4" w14:textId="32F2CCE7" w:rsidR="006F0492" w:rsidRDefault="006F0492">
    <w:pPr>
      <w:pStyle w:val="Corpotesto"/>
      <w:spacing w:line="14" w:lineRule="auto"/>
      <w:rPr>
        <w:sz w:val="20"/>
      </w:rPr>
    </w:pPr>
    <w:r>
      <w:rPr>
        <w:noProof/>
        <w:sz w:val="20"/>
        <w:lang w:val="it-IT" w:eastAsia="it-IT"/>
      </w:rPr>
      <w:drawing>
        <wp:anchor distT="0" distB="0" distL="0" distR="0" simplePos="0" relativeHeight="487309312" behindDoc="1" locked="0" layoutInCell="1" allowOverlap="1" wp14:anchorId="281A68DF" wp14:editId="1835F2B4">
          <wp:simplePos x="0" y="0"/>
          <wp:positionH relativeFrom="page">
            <wp:posOffset>3873500</wp:posOffset>
          </wp:positionH>
          <wp:positionV relativeFrom="page">
            <wp:posOffset>210184</wp:posOffset>
          </wp:positionV>
          <wp:extent cx="3210813" cy="603352"/>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3210813" cy="603352"/>
                  </a:xfrm>
                  <a:prstGeom prst="rect">
                    <a:avLst/>
                  </a:prstGeom>
                </pic:spPr>
              </pic:pic>
            </a:graphicData>
          </a:graphic>
        </wp:anchor>
      </w:drawing>
    </w:r>
    <w:r w:rsidR="00F52179">
      <w:rPr>
        <w:noProof/>
        <w:sz w:val="20"/>
      </w:rPr>
      <mc:AlternateContent>
        <mc:Choice Requires="wps">
          <w:drawing>
            <wp:anchor distT="0" distB="0" distL="114300" distR="114300" simplePos="0" relativeHeight="487309824" behindDoc="1" locked="0" layoutInCell="1" allowOverlap="1" wp14:anchorId="68ACA600" wp14:editId="0BBB7E8E">
              <wp:simplePos x="0" y="0"/>
              <wp:positionH relativeFrom="page">
                <wp:posOffset>1042670</wp:posOffset>
              </wp:positionH>
              <wp:positionV relativeFrom="page">
                <wp:posOffset>447675</wp:posOffset>
              </wp:positionV>
              <wp:extent cx="216535" cy="307340"/>
              <wp:effectExtent l="0" t="0" r="0" b="0"/>
              <wp:wrapNone/>
              <wp:docPr id="1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18881" w14:textId="77777777" w:rsidR="006F0492" w:rsidRDefault="00173930">
                          <w:pPr>
                            <w:spacing w:before="3"/>
                            <w:ind w:left="60"/>
                            <w:rPr>
                              <w:sz w:val="40"/>
                            </w:rPr>
                          </w:pPr>
                          <w:r>
                            <w:rPr>
                              <w:spacing w:val="-10"/>
                              <w:sz w:val="40"/>
                            </w:rPr>
                            <w:fldChar w:fldCharType="begin"/>
                          </w:r>
                          <w:r w:rsidR="006F0492">
                            <w:rPr>
                              <w:spacing w:val="-10"/>
                              <w:sz w:val="40"/>
                            </w:rPr>
                            <w:instrText xml:space="preserve"> PAGE </w:instrText>
                          </w:r>
                          <w:r>
                            <w:rPr>
                              <w:spacing w:val="-10"/>
                              <w:sz w:val="40"/>
                            </w:rPr>
                            <w:fldChar w:fldCharType="separate"/>
                          </w:r>
                          <w:r w:rsidR="00862C8B">
                            <w:rPr>
                              <w:noProof/>
                              <w:spacing w:val="-10"/>
                              <w:sz w:val="40"/>
                            </w:rPr>
                            <w:t>2</w:t>
                          </w:r>
                          <w:r>
                            <w:rPr>
                              <w:spacing w:val="-10"/>
                              <w:sz w:val="4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ACA600" id="_x0000_t202" coordsize="21600,21600" o:spt="202" path="m,l,21600r21600,l21600,xe">
              <v:stroke joinstyle="miter"/>
              <v:path gradientshapeok="t" o:connecttype="rect"/>
            </v:shapetype>
            <v:shape id="docshape1" o:spid="_x0000_s1026" type="#_x0000_t202" style="position:absolute;margin-left:82.1pt;margin-top:35.25pt;width:17.05pt;height:24.2pt;z-index:-16006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" filled="f" stroked="f">
              <v:textbox inset="0,0,0,0">
                <w:txbxContent>
                  <w:p w14:paraId="62C18881" w14:textId="77777777" w:rsidR="006F0492" w:rsidRDefault="00173930">
                    <w:pPr>
                      <w:spacing w:before="3"/>
                      <w:ind w:left="60"/>
                      <w:rPr>
                        <w:sz w:val="40"/>
                      </w:rPr>
                    </w:pPr>
                    <w:r>
                      <w:rPr>
                        <w:spacing w:val="-10"/>
                        <w:sz w:val="40"/>
                      </w:rPr>
                      <w:fldChar w:fldCharType="begin"/>
                    </w:r>
                    <w:r w:rsidR="006F0492">
                      <w:rPr>
                        <w:spacing w:val="-10"/>
                        <w:sz w:val="40"/>
                      </w:rPr>
                      <w:instrText xml:space="preserve"> PAGE </w:instrText>
                    </w:r>
                    <w:r>
                      <w:rPr>
                        <w:spacing w:val="-10"/>
                        <w:sz w:val="40"/>
                      </w:rPr>
                      <w:fldChar w:fldCharType="separate"/>
                    </w:r>
                    <w:r w:rsidR="00862C8B">
                      <w:rPr>
                        <w:noProof/>
                        <w:spacing w:val="-10"/>
                        <w:sz w:val="40"/>
                      </w:rPr>
                      <w:t>2</w:t>
                    </w:r>
                    <w:r>
                      <w:rPr>
                        <w:spacing w:val="-10"/>
                        <w:sz w:val="40"/>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AB1EB" w14:textId="121F59F6" w:rsidR="006F0492" w:rsidRDefault="006F0492">
    <w:pPr>
      <w:pStyle w:val="Corpotesto"/>
      <w:spacing w:line="14" w:lineRule="auto"/>
      <w:rPr>
        <w:sz w:val="20"/>
      </w:rPr>
    </w:pPr>
    <w:r>
      <w:rPr>
        <w:noProof/>
        <w:sz w:val="20"/>
        <w:lang w:val="it-IT" w:eastAsia="it-IT"/>
      </w:rPr>
      <w:drawing>
        <wp:anchor distT="0" distB="0" distL="0" distR="0" simplePos="0" relativeHeight="487310848" behindDoc="1" locked="0" layoutInCell="1" allowOverlap="1" wp14:anchorId="129AE6E6" wp14:editId="5B98BC7A">
          <wp:simplePos x="0" y="0"/>
          <wp:positionH relativeFrom="page">
            <wp:posOffset>3873500</wp:posOffset>
          </wp:positionH>
          <wp:positionV relativeFrom="page">
            <wp:posOffset>210184</wp:posOffset>
          </wp:positionV>
          <wp:extent cx="3210813" cy="603352"/>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 cstate="print"/>
                  <a:stretch>
                    <a:fillRect/>
                  </a:stretch>
                </pic:blipFill>
                <pic:spPr>
                  <a:xfrm>
                    <a:off x="0" y="0"/>
                    <a:ext cx="3210813" cy="603352"/>
                  </a:xfrm>
                  <a:prstGeom prst="rect">
                    <a:avLst/>
                  </a:prstGeom>
                </pic:spPr>
              </pic:pic>
            </a:graphicData>
          </a:graphic>
        </wp:anchor>
      </w:drawing>
    </w:r>
    <w:r w:rsidR="00F52179">
      <w:rPr>
        <w:noProof/>
        <w:sz w:val="20"/>
      </w:rPr>
      <mc:AlternateContent>
        <mc:Choice Requires="wps">
          <w:drawing>
            <wp:anchor distT="0" distB="0" distL="114300" distR="114300" simplePos="0" relativeHeight="487311360" behindDoc="1" locked="0" layoutInCell="1" allowOverlap="1" wp14:anchorId="0D8373A2" wp14:editId="20F27FD9">
              <wp:simplePos x="0" y="0"/>
              <wp:positionH relativeFrom="page">
                <wp:posOffset>1042670</wp:posOffset>
              </wp:positionH>
              <wp:positionV relativeFrom="page">
                <wp:posOffset>447675</wp:posOffset>
              </wp:positionV>
              <wp:extent cx="216535" cy="307340"/>
              <wp:effectExtent l="0" t="0" r="0" b="0"/>
              <wp:wrapNone/>
              <wp:docPr id="1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8A456" w14:textId="77777777" w:rsidR="006F0492" w:rsidRDefault="00173930">
                          <w:pPr>
                            <w:spacing w:before="3"/>
                            <w:ind w:left="60"/>
                            <w:rPr>
                              <w:sz w:val="40"/>
                            </w:rPr>
                          </w:pPr>
                          <w:r>
                            <w:rPr>
                              <w:spacing w:val="-10"/>
                              <w:sz w:val="40"/>
                            </w:rPr>
                            <w:fldChar w:fldCharType="begin"/>
                          </w:r>
                          <w:r w:rsidR="006F0492">
                            <w:rPr>
                              <w:spacing w:val="-10"/>
                              <w:sz w:val="40"/>
                            </w:rPr>
                            <w:instrText xml:space="preserve"> PAGE </w:instrText>
                          </w:r>
                          <w:r>
                            <w:rPr>
                              <w:spacing w:val="-10"/>
                              <w:sz w:val="40"/>
                            </w:rPr>
                            <w:fldChar w:fldCharType="separate"/>
                          </w:r>
                          <w:r w:rsidR="00862C8B">
                            <w:rPr>
                              <w:noProof/>
                              <w:spacing w:val="-10"/>
                              <w:sz w:val="40"/>
                            </w:rPr>
                            <w:t>5</w:t>
                          </w:r>
                          <w:r>
                            <w:rPr>
                              <w:spacing w:val="-10"/>
                              <w:sz w:val="4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8373A2" id="_x0000_t202" coordsize="21600,21600" o:spt="202" path="m,l,21600r21600,l21600,xe">
              <v:stroke joinstyle="miter"/>
              <v:path gradientshapeok="t" o:connecttype="rect"/>
            </v:shapetype>
            <v:shape id="docshape2" o:spid="_x0000_s1027" type="#_x0000_t202" style="position:absolute;margin-left:82.1pt;margin-top:35.25pt;width:17.05pt;height:24.2pt;z-index:-16005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" filled="f" stroked="f">
              <v:textbox inset="0,0,0,0">
                <w:txbxContent>
                  <w:p w14:paraId="2338A456" w14:textId="77777777" w:rsidR="006F0492" w:rsidRDefault="00173930">
                    <w:pPr>
                      <w:spacing w:before="3"/>
                      <w:ind w:left="60"/>
                      <w:rPr>
                        <w:sz w:val="40"/>
                      </w:rPr>
                    </w:pPr>
                    <w:r>
                      <w:rPr>
                        <w:spacing w:val="-10"/>
                        <w:sz w:val="40"/>
                      </w:rPr>
                      <w:fldChar w:fldCharType="begin"/>
                    </w:r>
                    <w:r w:rsidR="006F0492">
                      <w:rPr>
                        <w:spacing w:val="-10"/>
                        <w:sz w:val="40"/>
                      </w:rPr>
                      <w:instrText xml:space="preserve"> PAGE </w:instrText>
                    </w:r>
                    <w:r>
                      <w:rPr>
                        <w:spacing w:val="-10"/>
                        <w:sz w:val="40"/>
                      </w:rPr>
                      <w:fldChar w:fldCharType="separate"/>
                    </w:r>
                    <w:r w:rsidR="00862C8B">
                      <w:rPr>
                        <w:noProof/>
                        <w:spacing w:val="-10"/>
                        <w:sz w:val="40"/>
                      </w:rPr>
                      <w:t>5</w:t>
                    </w:r>
                    <w:r>
                      <w:rPr>
                        <w:spacing w:val="-10"/>
                        <w:sz w:val="40"/>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399FA" w14:textId="42459F92" w:rsidR="006F0492" w:rsidRDefault="00E176B7">
    <w:pPr>
      <w:pStyle w:val="Corpotesto"/>
      <w:spacing w:line="14" w:lineRule="auto"/>
      <w:rPr>
        <w:sz w:val="20"/>
      </w:rPr>
    </w:pPr>
    <w:r>
      <w:rPr>
        <w:noProof/>
        <w:sz w:val="20"/>
      </w:rPr>
      <mc:AlternateContent>
        <mc:Choice Requires="wps">
          <w:drawing>
            <wp:anchor distT="0" distB="0" distL="114300" distR="114300" simplePos="0" relativeHeight="487314432" behindDoc="1" locked="0" layoutInCell="1" allowOverlap="1" wp14:anchorId="0E18C61B" wp14:editId="42DB5F87">
              <wp:simplePos x="0" y="0"/>
              <wp:positionH relativeFrom="page">
                <wp:posOffset>1038225</wp:posOffset>
              </wp:positionH>
              <wp:positionV relativeFrom="page">
                <wp:posOffset>447675</wp:posOffset>
              </wp:positionV>
              <wp:extent cx="333375" cy="307340"/>
              <wp:effectExtent l="0" t="0" r="9525" b="16510"/>
              <wp:wrapNone/>
              <wp:docPr id="10"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3E312" w14:textId="77777777" w:rsidR="006F0492" w:rsidRDefault="00173930">
                          <w:pPr>
                            <w:spacing w:before="3"/>
                            <w:ind w:left="60"/>
                            <w:rPr>
                              <w:sz w:val="40"/>
                            </w:rPr>
                          </w:pPr>
                          <w:r>
                            <w:rPr>
                              <w:spacing w:val="-10"/>
                              <w:sz w:val="40"/>
                            </w:rPr>
                            <w:fldChar w:fldCharType="begin"/>
                          </w:r>
                          <w:r w:rsidR="006F0492">
                            <w:rPr>
                              <w:spacing w:val="-10"/>
                              <w:sz w:val="40"/>
                            </w:rPr>
                            <w:instrText xml:space="preserve"> PAGE </w:instrText>
                          </w:r>
                          <w:r>
                            <w:rPr>
                              <w:spacing w:val="-10"/>
                              <w:sz w:val="40"/>
                            </w:rPr>
                            <w:fldChar w:fldCharType="separate"/>
                          </w:r>
                          <w:r w:rsidR="00862C8B">
                            <w:rPr>
                              <w:noProof/>
                              <w:spacing w:val="-10"/>
                              <w:sz w:val="40"/>
                            </w:rPr>
                            <w:t>12</w:t>
                          </w:r>
                          <w:r>
                            <w:rPr>
                              <w:spacing w:val="-10"/>
                              <w:sz w:val="4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18C61B" id="_x0000_t202" coordsize="21600,21600" o:spt="202" path="m,l,21600r21600,l21600,xe">
              <v:stroke joinstyle="miter"/>
              <v:path gradientshapeok="t" o:connecttype="rect"/>
            </v:shapetype>
            <v:shape id="docshape7" o:spid="_x0000_s1028" type="#_x0000_t202" style="position:absolute;margin-left:81.75pt;margin-top:35.25pt;width:26.25pt;height:24.2pt;z-index:-16002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" filled="f" stroked="f">
              <v:textbox inset="0,0,0,0">
                <w:txbxContent>
                  <w:p w14:paraId="6BA3E312" w14:textId="77777777" w:rsidR="006F0492" w:rsidRDefault="00173930">
                    <w:pPr>
                      <w:spacing w:before="3"/>
                      <w:ind w:left="60"/>
                      <w:rPr>
                        <w:sz w:val="40"/>
                      </w:rPr>
                    </w:pPr>
                    <w:r>
                      <w:rPr>
                        <w:spacing w:val="-10"/>
                        <w:sz w:val="40"/>
                      </w:rPr>
                      <w:fldChar w:fldCharType="begin"/>
                    </w:r>
                    <w:r w:rsidR="006F0492">
                      <w:rPr>
                        <w:spacing w:val="-10"/>
                        <w:sz w:val="40"/>
                      </w:rPr>
                      <w:instrText xml:space="preserve"> PAGE </w:instrText>
                    </w:r>
                    <w:r>
                      <w:rPr>
                        <w:spacing w:val="-10"/>
                        <w:sz w:val="40"/>
                      </w:rPr>
                      <w:fldChar w:fldCharType="separate"/>
                    </w:r>
                    <w:r w:rsidR="00862C8B">
                      <w:rPr>
                        <w:noProof/>
                        <w:spacing w:val="-10"/>
                        <w:sz w:val="40"/>
                      </w:rPr>
                      <w:t>12</w:t>
                    </w:r>
                    <w:r>
                      <w:rPr>
                        <w:spacing w:val="-10"/>
                        <w:sz w:val="40"/>
                      </w:rPr>
                      <w:fldChar w:fldCharType="end"/>
                    </w:r>
                  </w:p>
                </w:txbxContent>
              </v:textbox>
              <w10:wrap anchorx="page" anchory="page"/>
            </v:shape>
          </w:pict>
        </mc:Fallback>
      </mc:AlternateContent>
    </w:r>
    <w:r w:rsidR="006F0492">
      <w:rPr>
        <w:noProof/>
        <w:sz w:val="20"/>
        <w:lang w:val="it-IT" w:eastAsia="it-IT"/>
      </w:rPr>
      <w:drawing>
        <wp:anchor distT="0" distB="0" distL="0" distR="0" simplePos="0" relativeHeight="487313920" behindDoc="1" locked="0" layoutInCell="1" allowOverlap="1" wp14:anchorId="08642B74" wp14:editId="23CDCE42">
          <wp:simplePos x="0" y="0"/>
          <wp:positionH relativeFrom="page">
            <wp:posOffset>3873500</wp:posOffset>
          </wp:positionH>
          <wp:positionV relativeFrom="page">
            <wp:posOffset>210184</wp:posOffset>
          </wp:positionV>
          <wp:extent cx="3210813" cy="603352"/>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 cstate="print"/>
                  <a:stretch>
                    <a:fillRect/>
                  </a:stretch>
                </pic:blipFill>
                <pic:spPr>
                  <a:xfrm>
                    <a:off x="0" y="0"/>
                    <a:ext cx="3210813" cy="603352"/>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639EA" w14:textId="1A4C4CDC" w:rsidR="006F0492" w:rsidRDefault="006F0492">
    <w:pPr>
      <w:pStyle w:val="Corpotesto"/>
      <w:spacing w:line="14" w:lineRule="auto"/>
      <w:rPr>
        <w:sz w:val="20"/>
      </w:rPr>
    </w:pPr>
    <w:r>
      <w:rPr>
        <w:noProof/>
        <w:sz w:val="20"/>
        <w:lang w:val="it-IT" w:eastAsia="it-IT"/>
      </w:rPr>
      <w:drawing>
        <wp:anchor distT="0" distB="0" distL="0" distR="0" simplePos="0" relativeHeight="487315456" behindDoc="1" locked="0" layoutInCell="1" allowOverlap="1" wp14:anchorId="03E87CD6" wp14:editId="0909C84E">
          <wp:simplePos x="0" y="0"/>
          <wp:positionH relativeFrom="page">
            <wp:posOffset>3873500</wp:posOffset>
          </wp:positionH>
          <wp:positionV relativeFrom="page">
            <wp:posOffset>210184</wp:posOffset>
          </wp:positionV>
          <wp:extent cx="3210813" cy="603352"/>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 cstate="print"/>
                  <a:stretch>
                    <a:fillRect/>
                  </a:stretch>
                </pic:blipFill>
                <pic:spPr>
                  <a:xfrm>
                    <a:off x="0" y="0"/>
                    <a:ext cx="3210813" cy="603352"/>
                  </a:xfrm>
                  <a:prstGeom prst="rect">
                    <a:avLst/>
                  </a:prstGeom>
                </pic:spPr>
              </pic:pic>
            </a:graphicData>
          </a:graphic>
        </wp:anchor>
      </w:drawing>
    </w:r>
    <w:r w:rsidR="00F52179">
      <w:rPr>
        <w:noProof/>
        <w:sz w:val="20"/>
      </w:rPr>
      <mc:AlternateContent>
        <mc:Choice Requires="wps">
          <w:drawing>
            <wp:anchor distT="0" distB="0" distL="114300" distR="114300" simplePos="0" relativeHeight="487315968" behindDoc="1" locked="0" layoutInCell="1" allowOverlap="1" wp14:anchorId="57561267" wp14:editId="650C0C9A">
              <wp:simplePos x="0" y="0"/>
              <wp:positionH relativeFrom="page">
                <wp:posOffset>1042670</wp:posOffset>
              </wp:positionH>
              <wp:positionV relativeFrom="page">
                <wp:posOffset>447675</wp:posOffset>
              </wp:positionV>
              <wp:extent cx="345440" cy="307340"/>
              <wp:effectExtent l="0" t="0" r="0" b="0"/>
              <wp:wrapNone/>
              <wp:docPr id="8"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20B79" w14:textId="77777777" w:rsidR="006F0492" w:rsidRDefault="00173930">
                          <w:pPr>
                            <w:spacing w:before="3"/>
                            <w:ind w:left="60"/>
                            <w:rPr>
                              <w:sz w:val="40"/>
                            </w:rPr>
                          </w:pPr>
                          <w:r>
                            <w:rPr>
                              <w:spacing w:val="-5"/>
                              <w:sz w:val="40"/>
                            </w:rPr>
                            <w:fldChar w:fldCharType="begin"/>
                          </w:r>
                          <w:r w:rsidR="006F0492">
                            <w:rPr>
                              <w:spacing w:val="-5"/>
                              <w:sz w:val="40"/>
                            </w:rPr>
                            <w:instrText xml:space="preserve"> PAGE </w:instrText>
                          </w:r>
                          <w:r>
                            <w:rPr>
                              <w:spacing w:val="-5"/>
                              <w:sz w:val="40"/>
                            </w:rPr>
                            <w:fldChar w:fldCharType="separate"/>
                          </w:r>
                          <w:r w:rsidR="00862C8B">
                            <w:rPr>
                              <w:noProof/>
                              <w:spacing w:val="-5"/>
                              <w:sz w:val="40"/>
                            </w:rPr>
                            <w:t>14</w:t>
                          </w:r>
                          <w:r>
                            <w:rPr>
                              <w:spacing w:val="-5"/>
                              <w:sz w:val="4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561267" id="_x0000_t202" coordsize="21600,21600" o:spt="202" path="m,l,21600r21600,l21600,xe">
              <v:stroke joinstyle="miter"/>
              <v:path gradientshapeok="t" o:connecttype="rect"/>
            </v:shapetype>
            <v:shape id="docshape8" o:spid="_x0000_s1029" type="#_x0000_t202" style="position:absolute;margin-left:82.1pt;margin-top:35.25pt;width:27.2pt;height:24.2pt;z-index:-16000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" filled="f" stroked="f">
              <v:textbox inset="0,0,0,0">
                <w:txbxContent>
                  <w:p w14:paraId="50E20B79" w14:textId="77777777" w:rsidR="006F0492" w:rsidRDefault="00173930">
                    <w:pPr>
                      <w:spacing w:before="3"/>
                      <w:ind w:left="60"/>
                      <w:rPr>
                        <w:sz w:val="40"/>
                      </w:rPr>
                    </w:pPr>
                    <w:r>
                      <w:rPr>
                        <w:spacing w:val="-5"/>
                        <w:sz w:val="40"/>
                      </w:rPr>
                      <w:fldChar w:fldCharType="begin"/>
                    </w:r>
                    <w:r w:rsidR="006F0492">
                      <w:rPr>
                        <w:spacing w:val="-5"/>
                        <w:sz w:val="40"/>
                      </w:rPr>
                      <w:instrText xml:space="preserve"> PAGE </w:instrText>
                    </w:r>
                    <w:r>
                      <w:rPr>
                        <w:spacing w:val="-5"/>
                        <w:sz w:val="40"/>
                      </w:rPr>
                      <w:fldChar w:fldCharType="separate"/>
                    </w:r>
                    <w:r w:rsidR="00862C8B">
                      <w:rPr>
                        <w:noProof/>
                        <w:spacing w:val="-5"/>
                        <w:sz w:val="40"/>
                      </w:rPr>
                      <w:t>14</w:t>
                    </w:r>
                    <w:r>
                      <w:rPr>
                        <w:spacing w:val="-5"/>
                        <w:sz w:val="4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01DBB"/>
    <w:multiLevelType w:val="hybridMultilevel"/>
    <w:tmpl w:val="FB7ECC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A66294"/>
    <w:multiLevelType w:val="hybridMultilevel"/>
    <w:tmpl w:val="2EF23F7C"/>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4164E17"/>
    <w:multiLevelType w:val="hybridMultilevel"/>
    <w:tmpl w:val="02AA9118"/>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3" w15:restartNumberingAfterBreak="0">
    <w:nsid w:val="165B4C01"/>
    <w:multiLevelType w:val="hybridMultilevel"/>
    <w:tmpl w:val="25848338"/>
    <w:lvl w:ilvl="0" w:tplc="0410000D">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4" w15:restartNumberingAfterBreak="0">
    <w:nsid w:val="17182E84"/>
    <w:multiLevelType w:val="hybridMultilevel"/>
    <w:tmpl w:val="8B76ABD0"/>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5" w15:restartNumberingAfterBreak="0">
    <w:nsid w:val="17694710"/>
    <w:multiLevelType w:val="hybridMultilevel"/>
    <w:tmpl w:val="05087E0C"/>
    <w:lvl w:ilvl="0" w:tplc="0410000D">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6" w15:restartNumberingAfterBreak="0">
    <w:nsid w:val="17F12925"/>
    <w:multiLevelType w:val="hybridMultilevel"/>
    <w:tmpl w:val="4B926E5C"/>
    <w:lvl w:ilvl="0" w:tplc="F5DA60E2">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7" w15:restartNumberingAfterBreak="0">
    <w:nsid w:val="183E2549"/>
    <w:multiLevelType w:val="hybridMultilevel"/>
    <w:tmpl w:val="107CAC40"/>
    <w:lvl w:ilvl="0" w:tplc="F5DA60E2">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8" w15:restartNumberingAfterBreak="0">
    <w:nsid w:val="19174CCE"/>
    <w:multiLevelType w:val="hybridMultilevel"/>
    <w:tmpl w:val="64A44E0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9" w15:restartNumberingAfterBreak="0">
    <w:nsid w:val="1AA13CD4"/>
    <w:multiLevelType w:val="hybridMultilevel"/>
    <w:tmpl w:val="9168EE28"/>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0" w15:restartNumberingAfterBreak="0">
    <w:nsid w:val="1BBD4C41"/>
    <w:multiLevelType w:val="hybridMultilevel"/>
    <w:tmpl w:val="482E68B0"/>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CF102FC"/>
    <w:multiLevelType w:val="hybridMultilevel"/>
    <w:tmpl w:val="38B2633C"/>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9F4732"/>
    <w:multiLevelType w:val="hybridMultilevel"/>
    <w:tmpl w:val="0B365FA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3" w15:restartNumberingAfterBreak="0">
    <w:nsid w:val="28102129"/>
    <w:multiLevelType w:val="hybridMultilevel"/>
    <w:tmpl w:val="A8508814"/>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9184B0A"/>
    <w:multiLevelType w:val="multilevel"/>
    <w:tmpl w:val="F99ED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19645B"/>
    <w:multiLevelType w:val="hybridMultilevel"/>
    <w:tmpl w:val="908AA0E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6" w15:restartNumberingAfterBreak="0">
    <w:nsid w:val="3219392E"/>
    <w:multiLevelType w:val="hybridMultilevel"/>
    <w:tmpl w:val="C1DCA01E"/>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6564D25"/>
    <w:multiLevelType w:val="hybridMultilevel"/>
    <w:tmpl w:val="99168D1E"/>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8" w15:restartNumberingAfterBreak="0">
    <w:nsid w:val="3E087E4C"/>
    <w:multiLevelType w:val="hybridMultilevel"/>
    <w:tmpl w:val="1672830A"/>
    <w:lvl w:ilvl="0" w:tplc="0410000F">
      <w:start w:val="1"/>
      <w:numFmt w:val="decimal"/>
      <w:lvlText w:val="%1."/>
      <w:lvlJc w:val="left"/>
      <w:pPr>
        <w:ind w:left="1082" w:hanging="360"/>
      </w:pPr>
    </w:lvl>
    <w:lvl w:ilvl="1" w:tplc="04100019" w:tentative="1">
      <w:start w:val="1"/>
      <w:numFmt w:val="lowerLetter"/>
      <w:lvlText w:val="%2."/>
      <w:lvlJc w:val="left"/>
      <w:pPr>
        <w:ind w:left="1802" w:hanging="360"/>
      </w:pPr>
    </w:lvl>
    <w:lvl w:ilvl="2" w:tplc="0410001B" w:tentative="1">
      <w:start w:val="1"/>
      <w:numFmt w:val="lowerRoman"/>
      <w:lvlText w:val="%3."/>
      <w:lvlJc w:val="right"/>
      <w:pPr>
        <w:ind w:left="2522" w:hanging="180"/>
      </w:pPr>
    </w:lvl>
    <w:lvl w:ilvl="3" w:tplc="0410000F" w:tentative="1">
      <w:start w:val="1"/>
      <w:numFmt w:val="decimal"/>
      <w:lvlText w:val="%4."/>
      <w:lvlJc w:val="left"/>
      <w:pPr>
        <w:ind w:left="3242" w:hanging="360"/>
      </w:pPr>
    </w:lvl>
    <w:lvl w:ilvl="4" w:tplc="04100019" w:tentative="1">
      <w:start w:val="1"/>
      <w:numFmt w:val="lowerLetter"/>
      <w:lvlText w:val="%5."/>
      <w:lvlJc w:val="left"/>
      <w:pPr>
        <w:ind w:left="3962" w:hanging="360"/>
      </w:pPr>
    </w:lvl>
    <w:lvl w:ilvl="5" w:tplc="0410001B" w:tentative="1">
      <w:start w:val="1"/>
      <w:numFmt w:val="lowerRoman"/>
      <w:lvlText w:val="%6."/>
      <w:lvlJc w:val="right"/>
      <w:pPr>
        <w:ind w:left="4682" w:hanging="180"/>
      </w:pPr>
    </w:lvl>
    <w:lvl w:ilvl="6" w:tplc="0410000F" w:tentative="1">
      <w:start w:val="1"/>
      <w:numFmt w:val="decimal"/>
      <w:lvlText w:val="%7."/>
      <w:lvlJc w:val="left"/>
      <w:pPr>
        <w:ind w:left="5402" w:hanging="360"/>
      </w:pPr>
    </w:lvl>
    <w:lvl w:ilvl="7" w:tplc="04100019" w:tentative="1">
      <w:start w:val="1"/>
      <w:numFmt w:val="lowerLetter"/>
      <w:lvlText w:val="%8."/>
      <w:lvlJc w:val="left"/>
      <w:pPr>
        <w:ind w:left="6122" w:hanging="360"/>
      </w:pPr>
    </w:lvl>
    <w:lvl w:ilvl="8" w:tplc="0410001B" w:tentative="1">
      <w:start w:val="1"/>
      <w:numFmt w:val="lowerRoman"/>
      <w:lvlText w:val="%9."/>
      <w:lvlJc w:val="right"/>
      <w:pPr>
        <w:ind w:left="6842" w:hanging="180"/>
      </w:pPr>
    </w:lvl>
  </w:abstractNum>
  <w:abstractNum w:abstractNumId="19" w15:restartNumberingAfterBreak="0">
    <w:nsid w:val="43DF0045"/>
    <w:multiLevelType w:val="hybridMultilevel"/>
    <w:tmpl w:val="1E1214EA"/>
    <w:lvl w:ilvl="0" w:tplc="F5DA60E2">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20" w15:restartNumberingAfterBreak="0">
    <w:nsid w:val="447A3CE5"/>
    <w:multiLevelType w:val="hybridMultilevel"/>
    <w:tmpl w:val="CE343E10"/>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476938F5"/>
    <w:multiLevelType w:val="hybridMultilevel"/>
    <w:tmpl w:val="79E83D16"/>
    <w:lvl w:ilvl="0" w:tplc="0410000D">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660" w:hanging="360"/>
      </w:pPr>
      <w:rPr>
        <w:rFonts w:ascii="Courier New" w:hAnsi="Courier New" w:cs="Courier New" w:hint="default"/>
      </w:rPr>
    </w:lvl>
    <w:lvl w:ilvl="2" w:tplc="04100005" w:tentative="1">
      <w:start w:val="1"/>
      <w:numFmt w:val="bullet"/>
      <w:lvlText w:val=""/>
      <w:lvlJc w:val="left"/>
      <w:pPr>
        <w:ind w:left="2380" w:hanging="360"/>
      </w:pPr>
      <w:rPr>
        <w:rFonts w:ascii="Wingdings" w:hAnsi="Wingdings" w:hint="default"/>
      </w:rPr>
    </w:lvl>
    <w:lvl w:ilvl="3" w:tplc="04100001" w:tentative="1">
      <w:start w:val="1"/>
      <w:numFmt w:val="bullet"/>
      <w:lvlText w:val=""/>
      <w:lvlJc w:val="left"/>
      <w:pPr>
        <w:ind w:left="3100" w:hanging="360"/>
      </w:pPr>
      <w:rPr>
        <w:rFonts w:ascii="Symbol" w:hAnsi="Symbol" w:hint="default"/>
      </w:rPr>
    </w:lvl>
    <w:lvl w:ilvl="4" w:tplc="04100003" w:tentative="1">
      <w:start w:val="1"/>
      <w:numFmt w:val="bullet"/>
      <w:lvlText w:val="o"/>
      <w:lvlJc w:val="left"/>
      <w:pPr>
        <w:ind w:left="3820" w:hanging="360"/>
      </w:pPr>
      <w:rPr>
        <w:rFonts w:ascii="Courier New" w:hAnsi="Courier New" w:cs="Courier New" w:hint="default"/>
      </w:rPr>
    </w:lvl>
    <w:lvl w:ilvl="5" w:tplc="04100005" w:tentative="1">
      <w:start w:val="1"/>
      <w:numFmt w:val="bullet"/>
      <w:lvlText w:val=""/>
      <w:lvlJc w:val="left"/>
      <w:pPr>
        <w:ind w:left="4540" w:hanging="360"/>
      </w:pPr>
      <w:rPr>
        <w:rFonts w:ascii="Wingdings" w:hAnsi="Wingdings" w:hint="default"/>
      </w:rPr>
    </w:lvl>
    <w:lvl w:ilvl="6" w:tplc="04100001" w:tentative="1">
      <w:start w:val="1"/>
      <w:numFmt w:val="bullet"/>
      <w:lvlText w:val=""/>
      <w:lvlJc w:val="left"/>
      <w:pPr>
        <w:ind w:left="5260" w:hanging="360"/>
      </w:pPr>
      <w:rPr>
        <w:rFonts w:ascii="Symbol" w:hAnsi="Symbol" w:hint="default"/>
      </w:rPr>
    </w:lvl>
    <w:lvl w:ilvl="7" w:tplc="04100003" w:tentative="1">
      <w:start w:val="1"/>
      <w:numFmt w:val="bullet"/>
      <w:lvlText w:val="o"/>
      <w:lvlJc w:val="left"/>
      <w:pPr>
        <w:ind w:left="5980" w:hanging="360"/>
      </w:pPr>
      <w:rPr>
        <w:rFonts w:ascii="Courier New" w:hAnsi="Courier New" w:cs="Courier New" w:hint="default"/>
      </w:rPr>
    </w:lvl>
    <w:lvl w:ilvl="8" w:tplc="04100005" w:tentative="1">
      <w:start w:val="1"/>
      <w:numFmt w:val="bullet"/>
      <w:lvlText w:val=""/>
      <w:lvlJc w:val="left"/>
      <w:pPr>
        <w:ind w:left="6700" w:hanging="360"/>
      </w:pPr>
      <w:rPr>
        <w:rFonts w:ascii="Wingdings" w:hAnsi="Wingdings" w:hint="default"/>
      </w:rPr>
    </w:lvl>
  </w:abstractNum>
  <w:abstractNum w:abstractNumId="22" w15:restartNumberingAfterBreak="0">
    <w:nsid w:val="480C37A6"/>
    <w:multiLevelType w:val="hybridMultilevel"/>
    <w:tmpl w:val="369A0C52"/>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9225F6B"/>
    <w:multiLevelType w:val="multilevel"/>
    <w:tmpl w:val="A2761C6A"/>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9EA5362"/>
    <w:multiLevelType w:val="hybridMultilevel"/>
    <w:tmpl w:val="57724CFA"/>
    <w:lvl w:ilvl="0" w:tplc="F5DA60E2">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25" w15:restartNumberingAfterBreak="0">
    <w:nsid w:val="4C383DBE"/>
    <w:multiLevelType w:val="hybridMultilevel"/>
    <w:tmpl w:val="C7CA34E8"/>
    <w:lvl w:ilvl="0" w:tplc="F5DA60E2">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660" w:hanging="360"/>
      </w:pPr>
      <w:rPr>
        <w:rFonts w:ascii="Courier New" w:hAnsi="Courier New" w:cs="Courier New" w:hint="default"/>
      </w:rPr>
    </w:lvl>
    <w:lvl w:ilvl="2" w:tplc="04100005" w:tentative="1">
      <w:start w:val="1"/>
      <w:numFmt w:val="bullet"/>
      <w:lvlText w:val=""/>
      <w:lvlJc w:val="left"/>
      <w:pPr>
        <w:ind w:left="2380" w:hanging="360"/>
      </w:pPr>
      <w:rPr>
        <w:rFonts w:ascii="Wingdings" w:hAnsi="Wingdings" w:hint="default"/>
      </w:rPr>
    </w:lvl>
    <w:lvl w:ilvl="3" w:tplc="04100001" w:tentative="1">
      <w:start w:val="1"/>
      <w:numFmt w:val="bullet"/>
      <w:lvlText w:val=""/>
      <w:lvlJc w:val="left"/>
      <w:pPr>
        <w:ind w:left="3100" w:hanging="360"/>
      </w:pPr>
      <w:rPr>
        <w:rFonts w:ascii="Symbol" w:hAnsi="Symbol" w:hint="default"/>
      </w:rPr>
    </w:lvl>
    <w:lvl w:ilvl="4" w:tplc="04100003" w:tentative="1">
      <w:start w:val="1"/>
      <w:numFmt w:val="bullet"/>
      <w:lvlText w:val="o"/>
      <w:lvlJc w:val="left"/>
      <w:pPr>
        <w:ind w:left="3820" w:hanging="360"/>
      </w:pPr>
      <w:rPr>
        <w:rFonts w:ascii="Courier New" w:hAnsi="Courier New" w:cs="Courier New" w:hint="default"/>
      </w:rPr>
    </w:lvl>
    <w:lvl w:ilvl="5" w:tplc="04100005" w:tentative="1">
      <w:start w:val="1"/>
      <w:numFmt w:val="bullet"/>
      <w:lvlText w:val=""/>
      <w:lvlJc w:val="left"/>
      <w:pPr>
        <w:ind w:left="4540" w:hanging="360"/>
      </w:pPr>
      <w:rPr>
        <w:rFonts w:ascii="Wingdings" w:hAnsi="Wingdings" w:hint="default"/>
      </w:rPr>
    </w:lvl>
    <w:lvl w:ilvl="6" w:tplc="04100001" w:tentative="1">
      <w:start w:val="1"/>
      <w:numFmt w:val="bullet"/>
      <w:lvlText w:val=""/>
      <w:lvlJc w:val="left"/>
      <w:pPr>
        <w:ind w:left="5260" w:hanging="360"/>
      </w:pPr>
      <w:rPr>
        <w:rFonts w:ascii="Symbol" w:hAnsi="Symbol" w:hint="default"/>
      </w:rPr>
    </w:lvl>
    <w:lvl w:ilvl="7" w:tplc="04100003" w:tentative="1">
      <w:start w:val="1"/>
      <w:numFmt w:val="bullet"/>
      <w:lvlText w:val="o"/>
      <w:lvlJc w:val="left"/>
      <w:pPr>
        <w:ind w:left="5980" w:hanging="360"/>
      </w:pPr>
      <w:rPr>
        <w:rFonts w:ascii="Courier New" w:hAnsi="Courier New" w:cs="Courier New" w:hint="default"/>
      </w:rPr>
    </w:lvl>
    <w:lvl w:ilvl="8" w:tplc="04100005" w:tentative="1">
      <w:start w:val="1"/>
      <w:numFmt w:val="bullet"/>
      <w:lvlText w:val=""/>
      <w:lvlJc w:val="left"/>
      <w:pPr>
        <w:ind w:left="6700" w:hanging="360"/>
      </w:pPr>
      <w:rPr>
        <w:rFonts w:ascii="Wingdings" w:hAnsi="Wingdings" w:hint="default"/>
      </w:rPr>
    </w:lvl>
  </w:abstractNum>
  <w:abstractNum w:abstractNumId="26" w15:restartNumberingAfterBreak="0">
    <w:nsid w:val="4EBA7951"/>
    <w:multiLevelType w:val="hybridMultilevel"/>
    <w:tmpl w:val="B3E49E9E"/>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1C07FB7"/>
    <w:multiLevelType w:val="hybridMultilevel"/>
    <w:tmpl w:val="A872B106"/>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3E6532B"/>
    <w:multiLevelType w:val="hybridMultilevel"/>
    <w:tmpl w:val="D4D69782"/>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9" w15:restartNumberingAfterBreak="0">
    <w:nsid w:val="5559030C"/>
    <w:multiLevelType w:val="hybridMultilevel"/>
    <w:tmpl w:val="2AF4424E"/>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30" w15:restartNumberingAfterBreak="0">
    <w:nsid w:val="5E6F17A6"/>
    <w:multiLevelType w:val="hybridMultilevel"/>
    <w:tmpl w:val="DD742DB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1" w15:restartNumberingAfterBreak="0">
    <w:nsid w:val="5F1E3BEF"/>
    <w:multiLevelType w:val="hybridMultilevel"/>
    <w:tmpl w:val="04CA0B7C"/>
    <w:lvl w:ilvl="0" w:tplc="0410000D">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32" w15:restartNumberingAfterBreak="0">
    <w:nsid w:val="5FAB5BBA"/>
    <w:multiLevelType w:val="hybridMultilevel"/>
    <w:tmpl w:val="61FA46D4"/>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3" w15:restartNumberingAfterBreak="0">
    <w:nsid w:val="61C80B46"/>
    <w:multiLevelType w:val="hybridMultilevel"/>
    <w:tmpl w:val="45FC6A52"/>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4" w15:restartNumberingAfterBreak="0">
    <w:nsid w:val="63F1646B"/>
    <w:multiLevelType w:val="hybridMultilevel"/>
    <w:tmpl w:val="6FC2F5EA"/>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5" w15:restartNumberingAfterBreak="0">
    <w:nsid w:val="669943BE"/>
    <w:multiLevelType w:val="hybridMultilevel"/>
    <w:tmpl w:val="21AAD2D6"/>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937274D"/>
    <w:multiLevelType w:val="hybridMultilevel"/>
    <w:tmpl w:val="CEC01890"/>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A7607F8"/>
    <w:multiLevelType w:val="hybridMultilevel"/>
    <w:tmpl w:val="A67EA8CA"/>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BA27ED7"/>
    <w:multiLevelType w:val="hybridMultilevel"/>
    <w:tmpl w:val="1CA0A4DC"/>
    <w:lvl w:ilvl="0" w:tplc="31E81986">
      <w:start w:val="1"/>
      <w:numFmt w:val="decimal"/>
      <w:lvlText w:val="%1."/>
      <w:lvlJc w:val="left"/>
      <w:pPr>
        <w:ind w:left="722" w:hanging="360"/>
      </w:pPr>
      <w:rPr>
        <w:rFonts w:hint="default"/>
        <w:color w:val="C00000"/>
        <w:spacing w:val="-1"/>
        <w:w w:val="87"/>
        <w:lang w:val="en-US" w:eastAsia="en-US" w:bidi="ar-SA"/>
      </w:rPr>
    </w:lvl>
    <w:lvl w:ilvl="1" w:tplc="F418EABC">
      <w:numFmt w:val="bullet"/>
      <w:lvlText w:val="◻"/>
      <w:lvlJc w:val="left"/>
      <w:pPr>
        <w:ind w:left="722" w:hanging="360"/>
      </w:pPr>
      <w:rPr>
        <w:rFonts w:ascii="Cambria Math" w:eastAsia="Cambria Math" w:hAnsi="Cambria Math" w:cs="Cambria Math" w:hint="default"/>
        <w:b w:val="0"/>
        <w:bCs w:val="0"/>
        <w:i w:val="0"/>
        <w:iCs w:val="0"/>
        <w:spacing w:val="0"/>
        <w:w w:val="100"/>
        <w:sz w:val="24"/>
        <w:szCs w:val="24"/>
        <w:lang w:val="en-US" w:eastAsia="en-US" w:bidi="ar-SA"/>
      </w:rPr>
    </w:lvl>
    <w:lvl w:ilvl="2" w:tplc="E1BECB5A">
      <w:numFmt w:val="bullet"/>
      <w:lvlText w:val="•"/>
      <w:lvlJc w:val="left"/>
      <w:pPr>
        <w:ind w:left="2362" w:hanging="360"/>
      </w:pPr>
      <w:rPr>
        <w:rFonts w:hint="default"/>
        <w:lang w:val="en-US" w:eastAsia="en-US" w:bidi="ar-SA"/>
      </w:rPr>
    </w:lvl>
    <w:lvl w:ilvl="3" w:tplc="B32AC0CC">
      <w:numFmt w:val="bullet"/>
      <w:lvlText w:val="•"/>
      <w:lvlJc w:val="left"/>
      <w:pPr>
        <w:ind w:left="3183" w:hanging="360"/>
      </w:pPr>
      <w:rPr>
        <w:rFonts w:hint="default"/>
        <w:lang w:val="en-US" w:eastAsia="en-US" w:bidi="ar-SA"/>
      </w:rPr>
    </w:lvl>
    <w:lvl w:ilvl="4" w:tplc="E3864F34">
      <w:numFmt w:val="bullet"/>
      <w:lvlText w:val="•"/>
      <w:lvlJc w:val="left"/>
      <w:pPr>
        <w:ind w:left="4004" w:hanging="360"/>
      </w:pPr>
      <w:rPr>
        <w:rFonts w:hint="default"/>
        <w:lang w:val="en-US" w:eastAsia="en-US" w:bidi="ar-SA"/>
      </w:rPr>
    </w:lvl>
    <w:lvl w:ilvl="5" w:tplc="00924138">
      <w:numFmt w:val="bullet"/>
      <w:lvlText w:val="•"/>
      <w:lvlJc w:val="left"/>
      <w:pPr>
        <w:ind w:left="4825" w:hanging="360"/>
      </w:pPr>
      <w:rPr>
        <w:rFonts w:hint="default"/>
        <w:lang w:val="en-US" w:eastAsia="en-US" w:bidi="ar-SA"/>
      </w:rPr>
    </w:lvl>
    <w:lvl w:ilvl="6" w:tplc="811A3B4C">
      <w:numFmt w:val="bullet"/>
      <w:lvlText w:val="•"/>
      <w:lvlJc w:val="left"/>
      <w:pPr>
        <w:ind w:left="5646" w:hanging="360"/>
      </w:pPr>
      <w:rPr>
        <w:rFonts w:hint="default"/>
        <w:lang w:val="en-US" w:eastAsia="en-US" w:bidi="ar-SA"/>
      </w:rPr>
    </w:lvl>
    <w:lvl w:ilvl="7" w:tplc="40FE9EC0">
      <w:numFmt w:val="bullet"/>
      <w:lvlText w:val="•"/>
      <w:lvlJc w:val="left"/>
      <w:pPr>
        <w:ind w:left="6467" w:hanging="360"/>
      </w:pPr>
      <w:rPr>
        <w:rFonts w:hint="default"/>
        <w:lang w:val="en-US" w:eastAsia="en-US" w:bidi="ar-SA"/>
      </w:rPr>
    </w:lvl>
    <w:lvl w:ilvl="8" w:tplc="AE1E57B0">
      <w:numFmt w:val="bullet"/>
      <w:lvlText w:val="•"/>
      <w:lvlJc w:val="left"/>
      <w:pPr>
        <w:ind w:left="7289" w:hanging="360"/>
      </w:pPr>
      <w:rPr>
        <w:rFonts w:hint="default"/>
        <w:lang w:val="en-US" w:eastAsia="en-US" w:bidi="ar-SA"/>
      </w:rPr>
    </w:lvl>
  </w:abstractNum>
  <w:abstractNum w:abstractNumId="39" w15:restartNumberingAfterBreak="0">
    <w:nsid w:val="6CD85684"/>
    <w:multiLevelType w:val="hybridMultilevel"/>
    <w:tmpl w:val="A64059B8"/>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F350A04"/>
    <w:multiLevelType w:val="hybridMultilevel"/>
    <w:tmpl w:val="D51E705E"/>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20D1BB5"/>
    <w:multiLevelType w:val="hybridMultilevel"/>
    <w:tmpl w:val="2CE48398"/>
    <w:lvl w:ilvl="0" w:tplc="0410000D">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42" w15:restartNumberingAfterBreak="0">
    <w:nsid w:val="78EB133C"/>
    <w:multiLevelType w:val="hybridMultilevel"/>
    <w:tmpl w:val="4378CCEC"/>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43" w15:restartNumberingAfterBreak="0">
    <w:nsid w:val="7C755619"/>
    <w:multiLevelType w:val="hybridMultilevel"/>
    <w:tmpl w:val="92206346"/>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4" w15:restartNumberingAfterBreak="0">
    <w:nsid w:val="7E3751E8"/>
    <w:multiLevelType w:val="hybridMultilevel"/>
    <w:tmpl w:val="F04658DA"/>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38"/>
  </w:num>
  <w:num w:numId="2">
    <w:abstractNumId w:val="0"/>
  </w:num>
  <w:num w:numId="3">
    <w:abstractNumId w:val="23"/>
  </w:num>
  <w:num w:numId="4">
    <w:abstractNumId w:val="14"/>
  </w:num>
  <w:num w:numId="5">
    <w:abstractNumId w:val="27"/>
  </w:num>
  <w:num w:numId="6">
    <w:abstractNumId w:val="13"/>
  </w:num>
  <w:num w:numId="7">
    <w:abstractNumId w:val="39"/>
  </w:num>
  <w:num w:numId="8">
    <w:abstractNumId w:val="22"/>
  </w:num>
  <w:num w:numId="9">
    <w:abstractNumId w:val="35"/>
  </w:num>
  <w:num w:numId="10">
    <w:abstractNumId w:val="37"/>
  </w:num>
  <w:num w:numId="11">
    <w:abstractNumId w:val="11"/>
  </w:num>
  <w:num w:numId="12">
    <w:abstractNumId w:val="16"/>
  </w:num>
  <w:num w:numId="13">
    <w:abstractNumId w:val="1"/>
  </w:num>
  <w:num w:numId="14">
    <w:abstractNumId w:val="36"/>
  </w:num>
  <w:num w:numId="15">
    <w:abstractNumId w:val="10"/>
  </w:num>
  <w:num w:numId="16">
    <w:abstractNumId w:val="26"/>
  </w:num>
  <w:num w:numId="17">
    <w:abstractNumId w:val="40"/>
  </w:num>
  <w:num w:numId="18">
    <w:abstractNumId w:val="19"/>
  </w:num>
  <w:num w:numId="19">
    <w:abstractNumId w:val="24"/>
  </w:num>
  <w:num w:numId="20">
    <w:abstractNumId w:val="25"/>
  </w:num>
  <w:num w:numId="21">
    <w:abstractNumId w:val="6"/>
  </w:num>
  <w:num w:numId="22">
    <w:abstractNumId w:val="7"/>
  </w:num>
  <w:num w:numId="23">
    <w:abstractNumId w:val="20"/>
  </w:num>
  <w:num w:numId="24">
    <w:abstractNumId w:val="15"/>
  </w:num>
  <w:num w:numId="25">
    <w:abstractNumId w:val="30"/>
  </w:num>
  <w:num w:numId="26">
    <w:abstractNumId w:val="29"/>
  </w:num>
  <w:num w:numId="27">
    <w:abstractNumId w:val="8"/>
  </w:num>
  <w:num w:numId="28">
    <w:abstractNumId w:val="12"/>
  </w:num>
  <w:num w:numId="29">
    <w:abstractNumId w:val="17"/>
  </w:num>
  <w:num w:numId="30">
    <w:abstractNumId w:val="9"/>
  </w:num>
  <w:num w:numId="31">
    <w:abstractNumId w:val="5"/>
  </w:num>
  <w:num w:numId="32">
    <w:abstractNumId w:val="3"/>
  </w:num>
  <w:num w:numId="33">
    <w:abstractNumId w:val="21"/>
  </w:num>
  <w:num w:numId="34">
    <w:abstractNumId w:val="31"/>
  </w:num>
  <w:num w:numId="35">
    <w:abstractNumId w:val="41"/>
  </w:num>
  <w:num w:numId="36">
    <w:abstractNumId w:val="34"/>
  </w:num>
  <w:num w:numId="37">
    <w:abstractNumId w:val="33"/>
  </w:num>
  <w:num w:numId="38">
    <w:abstractNumId w:val="4"/>
  </w:num>
  <w:num w:numId="39">
    <w:abstractNumId w:val="42"/>
  </w:num>
  <w:num w:numId="40">
    <w:abstractNumId w:val="2"/>
  </w:num>
  <w:num w:numId="41">
    <w:abstractNumId w:val="32"/>
  </w:num>
  <w:num w:numId="42">
    <w:abstractNumId w:val="28"/>
  </w:num>
  <w:num w:numId="43">
    <w:abstractNumId w:val="44"/>
  </w:num>
  <w:num w:numId="44">
    <w:abstractNumId w:val="43"/>
  </w:num>
  <w:num w:numId="45">
    <w:abstractNumId w:val="1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05C"/>
    <w:rsid w:val="00074ED9"/>
    <w:rsid w:val="001000DB"/>
    <w:rsid w:val="0014080F"/>
    <w:rsid w:val="00173930"/>
    <w:rsid w:val="001F4D94"/>
    <w:rsid w:val="00347623"/>
    <w:rsid w:val="00511862"/>
    <w:rsid w:val="005170CD"/>
    <w:rsid w:val="00666B2D"/>
    <w:rsid w:val="006E2152"/>
    <w:rsid w:val="006F0492"/>
    <w:rsid w:val="00732A9A"/>
    <w:rsid w:val="007E2217"/>
    <w:rsid w:val="00862C8B"/>
    <w:rsid w:val="008D28C8"/>
    <w:rsid w:val="009118E9"/>
    <w:rsid w:val="0092305C"/>
    <w:rsid w:val="00B243B8"/>
    <w:rsid w:val="00B50481"/>
    <w:rsid w:val="00BF46CC"/>
    <w:rsid w:val="00DF78E4"/>
    <w:rsid w:val="00E176B7"/>
    <w:rsid w:val="00EB1073"/>
    <w:rsid w:val="00F52179"/>
    <w:rsid w:val="00FB5B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A88C26"/>
  <w15:docId w15:val="{F266AB5A-7EDF-4A72-914C-A43B27D45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92305C"/>
    <w:rPr>
      <w:rFonts w:ascii="Times New Roman" w:eastAsia="Times New Roman" w:hAnsi="Times New Roman" w:cs="Times New Roman"/>
    </w:rPr>
  </w:style>
  <w:style w:type="paragraph" w:styleId="Titolo1">
    <w:name w:val="heading 1"/>
    <w:basedOn w:val="Normale"/>
    <w:next w:val="Normale"/>
    <w:link w:val="Titolo1Carattere"/>
    <w:uiPriority w:val="9"/>
    <w:qFormat/>
    <w:rsid w:val="005118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5118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semiHidden/>
    <w:unhideWhenUsed/>
    <w:qFormat/>
    <w:rsid w:val="00347623"/>
    <w:pPr>
      <w:keepNext/>
      <w:keepLines/>
      <w:spacing w:before="20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92305C"/>
    <w:tblPr>
      <w:tblInd w:w="0" w:type="dxa"/>
      <w:tblCellMar>
        <w:top w:w="0" w:type="dxa"/>
        <w:left w:w="0" w:type="dxa"/>
        <w:bottom w:w="0" w:type="dxa"/>
        <w:right w:w="0" w:type="dxa"/>
      </w:tblCellMar>
    </w:tblPr>
  </w:style>
  <w:style w:type="paragraph" w:customStyle="1" w:styleId="Sommario11">
    <w:name w:val="Sommario 11"/>
    <w:basedOn w:val="Normale"/>
    <w:uiPriority w:val="1"/>
    <w:qFormat/>
    <w:rsid w:val="0092305C"/>
    <w:pPr>
      <w:spacing w:before="71"/>
      <w:ind w:left="248" w:hanging="246"/>
    </w:pPr>
    <w:rPr>
      <w:rFonts w:ascii="Tahoma" w:eastAsia="Tahoma" w:hAnsi="Tahoma" w:cs="Tahoma"/>
      <w:b/>
      <w:bCs/>
      <w:sz w:val="24"/>
      <w:szCs w:val="24"/>
    </w:rPr>
  </w:style>
  <w:style w:type="paragraph" w:customStyle="1" w:styleId="Sommario21">
    <w:name w:val="Sommario 21"/>
    <w:basedOn w:val="Normale"/>
    <w:uiPriority w:val="1"/>
    <w:qFormat/>
    <w:rsid w:val="0092305C"/>
    <w:pPr>
      <w:spacing w:before="71"/>
      <w:ind w:left="248" w:hanging="246"/>
    </w:pPr>
    <w:rPr>
      <w:rFonts w:ascii="Tahoma" w:eastAsia="Tahoma" w:hAnsi="Tahoma" w:cs="Tahoma"/>
      <w:b/>
      <w:bCs/>
      <w:sz w:val="24"/>
      <w:szCs w:val="24"/>
    </w:rPr>
  </w:style>
  <w:style w:type="paragraph" w:customStyle="1" w:styleId="Sommario31">
    <w:name w:val="Sommario 31"/>
    <w:basedOn w:val="Normale"/>
    <w:uiPriority w:val="1"/>
    <w:qFormat/>
    <w:rsid w:val="0092305C"/>
    <w:pPr>
      <w:spacing w:before="68"/>
      <w:ind w:left="374" w:hanging="372"/>
    </w:pPr>
    <w:rPr>
      <w:rFonts w:ascii="Tahoma" w:eastAsia="Tahoma" w:hAnsi="Tahoma" w:cs="Tahoma"/>
      <w:b/>
      <w:bCs/>
      <w:sz w:val="24"/>
      <w:szCs w:val="24"/>
    </w:rPr>
  </w:style>
  <w:style w:type="paragraph" w:customStyle="1" w:styleId="Sommario41">
    <w:name w:val="Sommario 41"/>
    <w:basedOn w:val="Normale"/>
    <w:uiPriority w:val="1"/>
    <w:qFormat/>
    <w:rsid w:val="0092305C"/>
    <w:pPr>
      <w:spacing w:before="75"/>
      <w:ind w:left="2" w:hanging="244"/>
    </w:pPr>
    <w:rPr>
      <w:rFonts w:ascii="Arial" w:eastAsia="Arial" w:hAnsi="Arial" w:cs="Arial"/>
      <w:b/>
      <w:bCs/>
    </w:rPr>
  </w:style>
  <w:style w:type="paragraph" w:customStyle="1" w:styleId="Sommario51">
    <w:name w:val="Sommario 51"/>
    <w:basedOn w:val="Normale"/>
    <w:uiPriority w:val="1"/>
    <w:qFormat/>
    <w:rsid w:val="0092305C"/>
    <w:pPr>
      <w:spacing w:before="71"/>
      <w:ind w:left="361"/>
    </w:pPr>
    <w:rPr>
      <w:rFonts w:ascii="Tahoma" w:eastAsia="Tahoma" w:hAnsi="Tahoma" w:cs="Tahoma"/>
      <w:b/>
      <w:bCs/>
      <w:sz w:val="24"/>
      <w:szCs w:val="24"/>
    </w:rPr>
  </w:style>
  <w:style w:type="paragraph" w:customStyle="1" w:styleId="Sommario61">
    <w:name w:val="Sommario 61"/>
    <w:basedOn w:val="Normale"/>
    <w:uiPriority w:val="1"/>
    <w:qFormat/>
    <w:rsid w:val="0092305C"/>
    <w:pPr>
      <w:spacing w:before="59"/>
      <w:ind w:left="607" w:hanging="246"/>
    </w:pPr>
    <w:rPr>
      <w:rFonts w:ascii="Arial MT" w:eastAsia="Arial MT" w:hAnsi="Arial MT" w:cs="Arial MT"/>
    </w:rPr>
  </w:style>
  <w:style w:type="paragraph" w:styleId="Corpotesto">
    <w:name w:val="Body Text"/>
    <w:basedOn w:val="Normale"/>
    <w:uiPriority w:val="1"/>
    <w:qFormat/>
    <w:rsid w:val="0092305C"/>
    <w:rPr>
      <w:sz w:val="24"/>
      <w:szCs w:val="24"/>
    </w:rPr>
  </w:style>
  <w:style w:type="paragraph" w:customStyle="1" w:styleId="Titolo11">
    <w:name w:val="Titolo 11"/>
    <w:basedOn w:val="Normale"/>
    <w:uiPriority w:val="1"/>
    <w:qFormat/>
    <w:rsid w:val="0092305C"/>
    <w:pPr>
      <w:ind w:left="719" w:hanging="358"/>
      <w:outlineLvl w:val="1"/>
    </w:pPr>
    <w:rPr>
      <w:rFonts w:ascii="Tahoma" w:eastAsia="Tahoma" w:hAnsi="Tahoma" w:cs="Tahoma"/>
      <w:b/>
      <w:bCs/>
      <w:sz w:val="40"/>
      <w:szCs w:val="40"/>
    </w:rPr>
  </w:style>
  <w:style w:type="paragraph" w:customStyle="1" w:styleId="Titolo21">
    <w:name w:val="Titolo 21"/>
    <w:basedOn w:val="Normale"/>
    <w:uiPriority w:val="1"/>
    <w:qFormat/>
    <w:rsid w:val="0092305C"/>
    <w:pPr>
      <w:ind w:left="719" w:hanging="358"/>
      <w:outlineLvl w:val="2"/>
    </w:pPr>
    <w:rPr>
      <w:rFonts w:ascii="Tahoma" w:eastAsia="Tahoma" w:hAnsi="Tahoma" w:cs="Tahoma"/>
      <w:b/>
      <w:bCs/>
      <w:sz w:val="36"/>
      <w:szCs w:val="36"/>
    </w:rPr>
  </w:style>
  <w:style w:type="paragraph" w:customStyle="1" w:styleId="Titolo31">
    <w:name w:val="Titolo 31"/>
    <w:basedOn w:val="Normale"/>
    <w:uiPriority w:val="1"/>
    <w:qFormat/>
    <w:rsid w:val="0092305C"/>
    <w:pPr>
      <w:ind w:left="1441" w:hanging="1080"/>
      <w:outlineLvl w:val="3"/>
    </w:pPr>
    <w:rPr>
      <w:rFonts w:ascii="Tahoma" w:eastAsia="Tahoma" w:hAnsi="Tahoma" w:cs="Tahoma"/>
      <w:b/>
      <w:bCs/>
      <w:sz w:val="36"/>
      <w:szCs w:val="36"/>
    </w:rPr>
  </w:style>
  <w:style w:type="paragraph" w:customStyle="1" w:styleId="Titolo41">
    <w:name w:val="Titolo 41"/>
    <w:basedOn w:val="Normale"/>
    <w:uiPriority w:val="1"/>
    <w:qFormat/>
    <w:rsid w:val="0092305C"/>
    <w:pPr>
      <w:ind w:left="2"/>
      <w:outlineLvl w:val="4"/>
    </w:pPr>
    <w:rPr>
      <w:rFonts w:ascii="Calibri" w:eastAsia="Calibri" w:hAnsi="Calibri" w:cs="Calibri"/>
      <w:sz w:val="36"/>
      <w:szCs w:val="36"/>
    </w:rPr>
  </w:style>
  <w:style w:type="paragraph" w:customStyle="1" w:styleId="Titolo51">
    <w:name w:val="Titolo 51"/>
    <w:basedOn w:val="Normale"/>
    <w:uiPriority w:val="1"/>
    <w:qFormat/>
    <w:rsid w:val="0092305C"/>
    <w:pPr>
      <w:ind w:left="2"/>
      <w:outlineLvl w:val="5"/>
    </w:pPr>
    <w:rPr>
      <w:rFonts w:ascii="Tahoma" w:eastAsia="Tahoma" w:hAnsi="Tahoma" w:cs="Tahoma"/>
      <w:b/>
      <w:bCs/>
      <w:sz w:val="28"/>
      <w:szCs w:val="28"/>
    </w:rPr>
  </w:style>
  <w:style w:type="paragraph" w:customStyle="1" w:styleId="Titolo61">
    <w:name w:val="Titolo 61"/>
    <w:basedOn w:val="Normale"/>
    <w:uiPriority w:val="1"/>
    <w:qFormat/>
    <w:rsid w:val="0092305C"/>
    <w:pPr>
      <w:ind w:left="2"/>
      <w:outlineLvl w:val="6"/>
    </w:pPr>
    <w:rPr>
      <w:b/>
      <w:bCs/>
      <w:sz w:val="24"/>
      <w:szCs w:val="24"/>
    </w:rPr>
  </w:style>
  <w:style w:type="paragraph" w:styleId="Paragrafoelenco">
    <w:name w:val="List Paragraph"/>
    <w:basedOn w:val="Normale"/>
    <w:uiPriority w:val="1"/>
    <w:qFormat/>
    <w:rsid w:val="0092305C"/>
    <w:pPr>
      <w:ind w:left="777" w:hanging="416"/>
    </w:pPr>
    <w:rPr>
      <w:rFonts w:ascii="Arial MT" w:eastAsia="Arial MT" w:hAnsi="Arial MT" w:cs="Arial MT"/>
    </w:rPr>
  </w:style>
  <w:style w:type="paragraph" w:customStyle="1" w:styleId="TableParagraph">
    <w:name w:val="Table Paragraph"/>
    <w:basedOn w:val="Normale"/>
    <w:uiPriority w:val="1"/>
    <w:qFormat/>
    <w:rsid w:val="0092305C"/>
    <w:pPr>
      <w:spacing w:before="99"/>
      <w:ind w:left="98"/>
    </w:pPr>
  </w:style>
  <w:style w:type="paragraph" w:styleId="Testofumetto">
    <w:name w:val="Balloon Text"/>
    <w:basedOn w:val="Normale"/>
    <w:link w:val="TestofumettoCarattere"/>
    <w:uiPriority w:val="99"/>
    <w:semiHidden/>
    <w:unhideWhenUsed/>
    <w:rsid w:val="0051186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11862"/>
    <w:rPr>
      <w:rFonts w:ascii="Tahoma" w:eastAsia="Times New Roman" w:hAnsi="Tahoma" w:cs="Tahoma"/>
      <w:sz w:val="16"/>
      <w:szCs w:val="16"/>
    </w:rPr>
  </w:style>
  <w:style w:type="character" w:customStyle="1" w:styleId="Titolo1Carattere">
    <w:name w:val="Titolo 1 Carattere"/>
    <w:basedOn w:val="Carpredefinitoparagrafo"/>
    <w:link w:val="Titolo1"/>
    <w:uiPriority w:val="9"/>
    <w:rsid w:val="00511862"/>
    <w:rPr>
      <w:rFonts w:asciiTheme="majorHAnsi" w:eastAsiaTheme="majorEastAsia" w:hAnsiTheme="majorHAnsi" w:cstheme="majorBidi"/>
      <w:b/>
      <w:bCs/>
      <w:color w:val="365F91" w:themeColor="accent1" w:themeShade="BF"/>
      <w:sz w:val="28"/>
      <w:szCs w:val="28"/>
    </w:rPr>
  </w:style>
  <w:style w:type="paragraph" w:styleId="Titolosommario">
    <w:name w:val="TOC Heading"/>
    <w:basedOn w:val="Titolo1"/>
    <w:next w:val="Normale"/>
    <w:uiPriority w:val="39"/>
    <w:semiHidden/>
    <w:unhideWhenUsed/>
    <w:qFormat/>
    <w:rsid w:val="00511862"/>
    <w:pPr>
      <w:widowControl/>
      <w:autoSpaceDE/>
      <w:autoSpaceDN/>
      <w:spacing w:line="276" w:lineRule="auto"/>
      <w:outlineLvl w:val="9"/>
    </w:pPr>
    <w:rPr>
      <w:lang w:val="it-IT"/>
    </w:rPr>
  </w:style>
  <w:style w:type="paragraph" w:styleId="Sommario2">
    <w:name w:val="toc 2"/>
    <w:basedOn w:val="Normale"/>
    <w:next w:val="Normale"/>
    <w:autoRedefine/>
    <w:uiPriority w:val="39"/>
    <w:unhideWhenUsed/>
    <w:rsid w:val="00511862"/>
    <w:pPr>
      <w:spacing w:after="100"/>
      <w:ind w:left="220"/>
    </w:pPr>
  </w:style>
  <w:style w:type="paragraph" w:styleId="Sommario3">
    <w:name w:val="toc 3"/>
    <w:basedOn w:val="Normale"/>
    <w:next w:val="Normale"/>
    <w:autoRedefine/>
    <w:uiPriority w:val="39"/>
    <w:unhideWhenUsed/>
    <w:rsid w:val="00511862"/>
    <w:pPr>
      <w:spacing w:after="100"/>
      <w:ind w:left="440"/>
    </w:pPr>
  </w:style>
  <w:style w:type="character" w:styleId="Collegamentoipertestuale">
    <w:name w:val="Hyperlink"/>
    <w:basedOn w:val="Carpredefinitoparagrafo"/>
    <w:uiPriority w:val="99"/>
    <w:unhideWhenUsed/>
    <w:rsid w:val="00511862"/>
    <w:rPr>
      <w:color w:val="0000FF" w:themeColor="hyperlink"/>
      <w:u w:val="single"/>
    </w:rPr>
  </w:style>
  <w:style w:type="character" w:customStyle="1" w:styleId="Titolo2Carattere">
    <w:name w:val="Titolo 2 Carattere"/>
    <w:basedOn w:val="Carpredefinitoparagrafo"/>
    <w:link w:val="Titolo2"/>
    <w:uiPriority w:val="9"/>
    <w:rsid w:val="00511862"/>
    <w:rPr>
      <w:rFonts w:asciiTheme="majorHAnsi" w:eastAsiaTheme="majorEastAsia" w:hAnsiTheme="majorHAnsi" w:cstheme="majorBidi"/>
      <w:b/>
      <w:bCs/>
      <w:color w:val="4F81BD" w:themeColor="accent1"/>
      <w:sz w:val="26"/>
      <w:szCs w:val="26"/>
    </w:rPr>
  </w:style>
  <w:style w:type="paragraph" w:customStyle="1" w:styleId="Normale1">
    <w:name w:val="Normale1"/>
    <w:rsid w:val="00511862"/>
    <w:pPr>
      <w:widowControl/>
      <w:autoSpaceDE/>
      <w:autoSpaceDN/>
    </w:pPr>
    <w:rPr>
      <w:rFonts w:ascii="Times New Roman" w:eastAsia="Times New Roman" w:hAnsi="Times New Roman" w:cs="Times New Roman"/>
      <w:sz w:val="24"/>
      <w:szCs w:val="24"/>
      <w:lang w:val="it-IT" w:eastAsia="it-IT"/>
    </w:rPr>
  </w:style>
  <w:style w:type="paragraph" w:styleId="Nessunaspaziatura">
    <w:name w:val="No Spacing"/>
    <w:uiPriority w:val="1"/>
    <w:qFormat/>
    <w:rsid w:val="006F0492"/>
    <w:rPr>
      <w:rFonts w:ascii="Times New Roman" w:eastAsia="Times New Roman" w:hAnsi="Times New Roman" w:cs="Times New Roman"/>
    </w:rPr>
  </w:style>
  <w:style w:type="character" w:customStyle="1" w:styleId="Titolo3Carattere">
    <w:name w:val="Titolo 3 Carattere"/>
    <w:basedOn w:val="Carpredefinitoparagrafo"/>
    <w:link w:val="Titolo3"/>
    <w:uiPriority w:val="9"/>
    <w:semiHidden/>
    <w:rsid w:val="00347623"/>
    <w:rPr>
      <w:rFonts w:asciiTheme="majorHAnsi" w:eastAsiaTheme="majorEastAsia" w:hAnsiTheme="majorHAnsi" w:cstheme="majorBidi"/>
      <w:b/>
      <w:bCs/>
      <w:color w:val="4F81BD" w:themeColor="accent1"/>
    </w:rPr>
  </w:style>
  <w:style w:type="character" w:styleId="Enfasigrassetto">
    <w:name w:val="Strong"/>
    <w:basedOn w:val="Carpredefinitoparagrafo"/>
    <w:uiPriority w:val="22"/>
    <w:qFormat/>
    <w:rsid w:val="00347623"/>
    <w:rPr>
      <w:b/>
      <w:bCs/>
    </w:rPr>
  </w:style>
  <w:style w:type="paragraph" w:styleId="NormaleWeb">
    <w:name w:val="Normal (Web)"/>
    <w:basedOn w:val="Normale"/>
    <w:uiPriority w:val="99"/>
    <w:unhideWhenUsed/>
    <w:rsid w:val="00347623"/>
    <w:pPr>
      <w:widowControl/>
      <w:autoSpaceDE/>
      <w:autoSpaceDN/>
      <w:spacing w:before="100" w:beforeAutospacing="1" w:after="100" w:afterAutospacing="1"/>
    </w:pPr>
    <w:rPr>
      <w:sz w:val="24"/>
      <w:szCs w:val="24"/>
      <w:lang w:val="it-IT" w:eastAsia="it-IT"/>
    </w:rPr>
  </w:style>
  <w:style w:type="paragraph" w:styleId="Intestazione">
    <w:name w:val="header"/>
    <w:basedOn w:val="Normale"/>
    <w:link w:val="IntestazioneCarattere"/>
    <w:uiPriority w:val="99"/>
    <w:unhideWhenUsed/>
    <w:rsid w:val="00E176B7"/>
    <w:pPr>
      <w:tabs>
        <w:tab w:val="center" w:pos="4819"/>
        <w:tab w:val="right" w:pos="9638"/>
      </w:tabs>
    </w:pPr>
  </w:style>
  <w:style w:type="character" w:customStyle="1" w:styleId="IntestazioneCarattere">
    <w:name w:val="Intestazione Carattere"/>
    <w:basedOn w:val="Carpredefinitoparagrafo"/>
    <w:link w:val="Intestazione"/>
    <w:uiPriority w:val="99"/>
    <w:rsid w:val="00E176B7"/>
    <w:rPr>
      <w:rFonts w:ascii="Times New Roman" w:eastAsia="Times New Roman" w:hAnsi="Times New Roman" w:cs="Times New Roman"/>
    </w:rPr>
  </w:style>
  <w:style w:type="paragraph" w:styleId="Pidipagina">
    <w:name w:val="footer"/>
    <w:basedOn w:val="Normale"/>
    <w:link w:val="PidipaginaCarattere"/>
    <w:uiPriority w:val="99"/>
    <w:unhideWhenUsed/>
    <w:rsid w:val="00E176B7"/>
    <w:pPr>
      <w:tabs>
        <w:tab w:val="center" w:pos="4819"/>
        <w:tab w:val="right" w:pos="9638"/>
      </w:tabs>
    </w:pPr>
  </w:style>
  <w:style w:type="character" w:customStyle="1" w:styleId="PidipaginaCarattere">
    <w:name w:val="Piè di pagina Carattere"/>
    <w:basedOn w:val="Carpredefinitoparagrafo"/>
    <w:link w:val="Pidipagina"/>
    <w:uiPriority w:val="99"/>
    <w:rsid w:val="00E176B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2321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18" Type="http://schemas.openxmlformats.org/officeDocument/2006/relationships/hyperlink" Target="https://docs.google.com/document/d/1kQ" TargetMode="Externa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yperlink" Target="https://docs.google.com/document/d/1fFIacOnKl3LNpETiJVGhhQkoenCvt5ct/edit?usp=drive_link&amp;ouid=110204741178376447896&amp;rtpof=true&amp;sd=true" TargetMode="Externa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s://docs.google.com/document/d/19S4BqSk_Rdi75qzwWkpkeVnbttc9otIEB-O9kfYv9Ww/edit?usp=drive_lin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docs.google.com/document/d/1TaEKu4fmXjR0nPVU_rB5BKxXWu_I-oj9cHaotPzbTBc/edit?usp=drive_link"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12</Pages>
  <Words>3505</Words>
  <Characters>19979</Characters>
  <Application>Microsoft Office Word</Application>
  <DocSecurity>0</DocSecurity>
  <Lines>166</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MIREN</dc:creator>
  <cp:lastModifiedBy>Kylene De Angelis</cp:lastModifiedBy>
  <cp:revision>5</cp:revision>
  <cp:lastPrinted>2026-08-11T15:01:00Z</cp:lastPrinted>
  <dcterms:created xsi:type="dcterms:W3CDTF">2026-08-11T14:49:00Z</dcterms:created>
  <dcterms:modified xsi:type="dcterms:W3CDTF">2026-08-11T15:03:00Z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2026-05-18T00:00:00Z</vt:filetime>
  </property>
  <property fmtid="{D5CDD505-2E9C-101B-9397-08002B2CF9AE}" pid="4" name="Creator">
    <vt:lpwstr>Microsoft® Word 2024</vt:lpwstr>
  </property>
  <property fmtid="{D5CDD505-2E9C-101B-9397-08002B2CF9AE}" pid="5" name="LastSaved">
    <vt:filetime>2026-07-23T00:00:00Z</vt:filetime>
  </property>
  <property fmtid="{D5CDD505-2E9C-101B-9397-08002B2CF9AE}" pid="6" name="Producer">
    <vt:lpwstr>Microsoft® Word 2024</vt:lpwstr>
  </property>
</Properties>
</file>