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289AD" w14:textId="77777777" w:rsidR="004A56DA" w:rsidRDefault="004A56DA">
      <w:pPr>
        <w:pStyle w:val="Altyaz"/>
        <w:jc w:val="center"/>
      </w:pPr>
    </w:p>
    <w:p w14:paraId="7A38B173" w14:textId="77777777" w:rsidR="004A56DA" w:rsidRDefault="004A56DA">
      <w:pPr>
        <w:pStyle w:val="Altyaz"/>
        <w:jc w:val="center"/>
      </w:pPr>
    </w:p>
    <w:p w14:paraId="6BFC6F80" w14:textId="77777777" w:rsidR="004A56DA" w:rsidRDefault="004A56DA">
      <w:pPr>
        <w:pStyle w:val="Altyaz"/>
        <w:jc w:val="center"/>
      </w:pPr>
      <w:bookmarkStart w:id="0" w:name="_heading=h.gjdgxs" w:colFirst="0" w:colLast="0"/>
      <w:bookmarkEnd w:id="0"/>
    </w:p>
    <w:p w14:paraId="4E4E82E7" w14:textId="77777777" w:rsidR="004A56DA" w:rsidRDefault="00000000">
      <w:pPr>
        <w:pStyle w:val="Altyaz"/>
        <w:jc w:val="center"/>
      </w:pPr>
      <w:r>
        <w:rPr>
          <w:noProof/>
        </w:rPr>
        <w:drawing>
          <wp:inline distT="0" distB="0" distL="0" distR="0" wp14:anchorId="3DE06A14" wp14:editId="65524FB7">
            <wp:extent cx="4699884" cy="1684879"/>
            <wp:effectExtent l="0" t="0" r="0" b="0"/>
            <wp:docPr id="208557048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24685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00A612" w14:textId="77777777" w:rsidR="004A56DA" w:rsidRDefault="004A56DA">
      <w:pPr>
        <w:pStyle w:val="Altyaz"/>
        <w:jc w:val="center"/>
      </w:pPr>
    </w:p>
    <w:p w14:paraId="74EFC552" w14:textId="77777777" w:rsidR="004A56DA" w:rsidRDefault="004A56DA">
      <w:pPr>
        <w:jc w:val="center"/>
        <w:rPr>
          <w:b/>
          <w:bCs/>
        </w:rPr>
      </w:pPr>
    </w:p>
    <w:p w14:paraId="027564D6" w14:textId="7E310405" w:rsidR="004A56DA" w:rsidRDefault="00700FC0">
      <w:pPr>
        <w:spacing w:line="276" w:lineRule="auto"/>
        <w:jc w:val="both"/>
        <w:rPr>
          <w:rFonts w:ascii="Arial Narrow" w:eastAsia="Arial Narrow" w:hAnsi="Arial Narrow" w:cs="Arial Narrow"/>
        </w:rPr>
      </w:pPr>
      <w:r>
        <w:t xml:space="preserve">         </w:t>
      </w:r>
      <w:r>
        <w:t>Sistema de acompanhamento da degradação estrutural ao longo do tempo para edifícios históricos</w:t>
      </w:r>
    </w:p>
    <w:p w14:paraId="6CAA1E63" w14:textId="77777777" w:rsidR="004A56DA" w:rsidRDefault="004A56DA">
      <w:pPr>
        <w:spacing w:line="276" w:lineRule="auto"/>
        <w:jc w:val="both"/>
        <w:rPr>
          <w:rFonts w:ascii="Arial Narrow" w:eastAsia="Arial Narrow" w:hAnsi="Arial Narrow" w:cs="Arial Narrow"/>
        </w:rPr>
      </w:pPr>
    </w:p>
    <w:p w14:paraId="555CA218" w14:textId="77777777" w:rsidR="004A56DA" w:rsidRDefault="00000000">
      <w:pPr>
        <w:spacing w:line="276" w:lineRule="auto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FLIGHT RESOURCE CENTER</w:t>
      </w:r>
    </w:p>
    <w:p w14:paraId="5DC3534D" w14:textId="77777777" w:rsidR="004A56DA" w:rsidRDefault="004A56DA">
      <w:pPr>
        <w:rPr>
          <w:b/>
          <w:bCs/>
        </w:rPr>
      </w:pPr>
    </w:p>
    <w:p w14:paraId="295F8FFC" w14:textId="77777777" w:rsidR="004A56DA" w:rsidRDefault="004A56DA">
      <w:pPr>
        <w:jc w:val="center"/>
        <w:rPr>
          <w:b/>
          <w:bCs/>
        </w:rPr>
      </w:pPr>
    </w:p>
    <w:p w14:paraId="5223764F" w14:textId="77777777" w:rsidR="00DF4B96" w:rsidRPr="000D75BD" w:rsidRDefault="00DF4B96" w:rsidP="00DF4B96">
      <w:pPr>
        <w:jc w:val="center"/>
        <w:rPr>
          <w:color w:val="000000" w:themeColor="text1"/>
        </w:rPr>
      </w:pPr>
      <w:r w:rsidRPr="000D75BD">
        <w:rPr>
          <w:rFonts w:ascii="Arial Narrow" w:eastAsia="Arial Narrow" w:hAnsi="Arial Narrow" w:cs="Arial Narrow"/>
          <w:color w:val="000000" w:themeColor="text1"/>
        </w:rPr>
        <w:t xml:space="preserve">Darica </w:t>
      </w:r>
      <w:proofErr w:type="spellStart"/>
      <w:r w:rsidRPr="000D75BD">
        <w:rPr>
          <w:rFonts w:ascii="Arial Narrow" w:eastAsia="Arial Narrow" w:hAnsi="Arial Narrow" w:cs="Arial Narrow"/>
          <w:color w:val="000000" w:themeColor="text1"/>
        </w:rPr>
        <w:t>İlçe</w:t>
      </w:r>
      <w:proofErr w:type="spellEnd"/>
      <w:r w:rsidRPr="000D75BD">
        <w:rPr>
          <w:rFonts w:ascii="Arial Narrow" w:eastAsia="Arial Narrow" w:hAnsi="Arial Narrow" w:cs="Arial Narrow"/>
          <w:color w:val="000000" w:themeColor="text1"/>
        </w:rPr>
        <w:t xml:space="preserve"> Milli </w:t>
      </w:r>
      <w:proofErr w:type="spellStart"/>
      <w:r w:rsidRPr="000D75BD">
        <w:rPr>
          <w:rFonts w:ascii="Arial Narrow" w:eastAsia="Arial Narrow" w:hAnsi="Arial Narrow" w:cs="Arial Narrow"/>
          <w:color w:val="000000" w:themeColor="text1"/>
        </w:rPr>
        <w:t>Eğitim</w:t>
      </w:r>
      <w:proofErr w:type="spellEnd"/>
      <w:r w:rsidRPr="000D75BD">
        <w:rPr>
          <w:rFonts w:ascii="Arial Narrow" w:eastAsia="Arial Narrow" w:hAnsi="Arial Narrow" w:cs="Arial Narrow"/>
          <w:color w:val="000000" w:themeColor="text1"/>
        </w:rPr>
        <w:t xml:space="preserve"> </w:t>
      </w:r>
      <w:proofErr w:type="spellStart"/>
      <w:r w:rsidRPr="000D75BD">
        <w:rPr>
          <w:rFonts w:ascii="Arial Narrow" w:eastAsia="Arial Narrow" w:hAnsi="Arial Narrow" w:cs="Arial Narrow"/>
          <w:color w:val="000000" w:themeColor="text1"/>
        </w:rPr>
        <w:t>Müdürlüğü</w:t>
      </w:r>
      <w:proofErr w:type="spellEnd"/>
      <w:r w:rsidRPr="000D75BD">
        <w:rPr>
          <w:color w:val="000000" w:themeColor="text1"/>
        </w:rPr>
        <w:t xml:space="preserve"> </w:t>
      </w:r>
    </w:p>
    <w:p w14:paraId="357EA4A5" w14:textId="77777777" w:rsidR="00DF4B96" w:rsidRDefault="00DF4B96" w:rsidP="00DF4B96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71A2AD6" wp14:editId="21EA315E">
            <wp:simplePos x="0" y="0"/>
            <wp:positionH relativeFrom="column">
              <wp:posOffset>1532255</wp:posOffset>
            </wp:positionH>
            <wp:positionV relativeFrom="paragraph">
              <wp:posOffset>156845</wp:posOffset>
            </wp:positionV>
            <wp:extent cx="2727325" cy="847725"/>
            <wp:effectExtent l="0" t="0" r="0" b="0"/>
            <wp:wrapNone/>
            <wp:docPr id="147936726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7325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67F0FA7" w14:textId="77777777" w:rsidR="004A56DA" w:rsidRDefault="004A56DA">
      <w:pPr>
        <w:rPr>
          <w:b/>
          <w:bCs/>
        </w:rPr>
        <w:sectPr w:rsidR="004A56DA">
          <w:headerReference w:type="default" r:id="rId10"/>
          <w:footerReference w:type="default" r:id="rId11"/>
          <w:pgSz w:w="11906" w:h="16838"/>
          <w:pgMar w:top="1701" w:right="1701" w:bottom="1418" w:left="1701" w:header="709" w:footer="709" w:gutter="0"/>
          <w:pgNumType w:start="1"/>
          <w:cols w:space="708"/>
        </w:sectPr>
      </w:pPr>
    </w:p>
    <w:p w14:paraId="63885EF8" w14:textId="77777777" w:rsidR="004A56DA" w:rsidRDefault="00000000">
      <w:pPr>
        <w:pStyle w:val="Balk1"/>
        <w:rPr>
          <w:rFonts w:ascii="Bebas" w:eastAsia="Bebas" w:hAnsi="Bebas" w:cs="Bebas"/>
          <w:color w:val="C8102E"/>
          <w:sz w:val="36"/>
          <w:szCs w:val="36"/>
        </w:rPr>
      </w:pPr>
      <w:bookmarkStart w:id="1" w:name="_heading=h.vwfsxlndh06k" w:colFirst="0" w:colLast="0"/>
      <w:bookmarkEnd w:id="1"/>
      <w:r>
        <w:rPr>
          <w:rFonts w:ascii="Bebas" w:eastAsia="Bebas" w:hAnsi="Bebas" w:cs="Bebas"/>
          <w:color w:val="C8102E"/>
          <w:sz w:val="36"/>
          <w:szCs w:val="36"/>
        </w:rPr>
        <w:lastRenderedPageBreak/>
        <w:t>Índice</w:t>
      </w:r>
    </w:p>
    <w:sdt>
      <w:sdtPr>
        <w:id w:val="-196022376"/>
        <w:docPartObj>
          <w:docPartGallery w:val="Table of Contents"/>
          <w:docPartUnique/>
        </w:docPartObj>
      </w:sdtPr>
      <w:sdtContent>
        <w:p w14:paraId="01B0401E" w14:textId="77777777" w:rsidR="004A56DA" w:rsidRDefault="00000000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heading=h.vwfsxlndh06k">
            <w:r w:rsidR="004A56DA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Table of Contents</w:t>
            </w:r>
            <w:r w:rsidR="004A56DA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ab/>
              <w:t>1</w:t>
            </w:r>
          </w:hyperlink>
        </w:p>
        <w:p w14:paraId="61986137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7d0d6fuzpdte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1. SHORT DESCRIPTION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2DD65C2B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k9v57y6q5g44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(UP 3000 CHARACTERS)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ab/>
              <w:t>2</w:t>
            </w:r>
          </w:hyperlink>
        </w:p>
        <w:p w14:paraId="139A984B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2j4aefdl0pze"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2. TARGET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ab/>
              <w:t>2</w:t>
            </w:r>
          </w:hyperlink>
        </w:p>
        <w:p w14:paraId="2CD13157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16n03xbzoc6b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3. SUBJECT AREA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705EA401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oqsu0lbmu32p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4. TYPE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79C6AC8D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od2bc1vpmah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5. DRONE USED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2</w:t>
            </w:r>
          </w:hyperlink>
        </w:p>
        <w:p w14:paraId="55D69688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roj4tsogmefk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6. DURATION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3</w:t>
            </w:r>
          </w:hyperlink>
        </w:p>
        <w:p w14:paraId="2459BC3F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4zyiu9keq2uz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7. LEARNING OBJECTIVES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3</w:t>
            </w:r>
          </w:hyperlink>
        </w:p>
        <w:p w14:paraId="21977263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jtmg66ljtt0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8. KEY COMPETENCES DEVELOPED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3</w:t>
            </w:r>
          </w:hyperlink>
        </w:p>
        <w:p w14:paraId="4A0C0DF7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2ffrhhvzpvel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1. Communication and Languages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4B8099F1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5ccvft520h4w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2. Mathematical, Scientific, Technical and Professional Skills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1F9E8AE5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xbhy1164eulf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3. Digital Competences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20432C97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zay3jzrfn5aj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4. Personal, Social and Professional Competences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3</w:t>
            </w:r>
          </w:hyperlink>
        </w:p>
        <w:p w14:paraId="4C125593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dsw10922seu1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5. Safety, Quality and Sustainability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7669D57F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beau9i3trwcr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6. Citizenship and Cultural Competence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553054F5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kqgy2ntolc00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7. Creativity, Problem-Solving and Entrepreneurship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3A382388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ldnkk4r8v5n9"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8. Work-Based Learning and Workplace Integration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ab/>
              <w:t>4</w:t>
            </w:r>
          </w:hyperlink>
        </w:p>
        <w:p w14:paraId="16B7DACC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2k8aqakylytd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9. Prior Knowledge / Prerequisites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2651750A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rzx4ktaf89yw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10. Lesson/Project Outline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1E03CB90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2j80ksrpe151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1 – Introduction (Engage &amp; Contextualize)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12A51F5E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33irwvf89q4t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2 – Exploration (Investigate &amp; Compare)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4</w:t>
            </w:r>
          </w:hyperlink>
        </w:p>
        <w:p w14:paraId="63B11AA2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e92tvco7pjen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3 – Application (Hands-On Practice)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1C57AF9E" w14:textId="77777777" w:rsidR="004A56DA" w:rsidRDefault="004A56DA">
          <w:pPr>
            <w:widowControl w:val="0"/>
            <w:tabs>
              <w:tab w:val="right" w:pos="12000"/>
            </w:tabs>
            <w:spacing w:before="60"/>
            <w:ind w:left="360"/>
            <w:rPr>
              <w:rFonts w:ascii="Arial" w:eastAsia="Arial" w:hAnsi="Arial" w:cs="Arial"/>
              <w:color w:val="000000"/>
              <w:sz w:val="22"/>
              <w:szCs w:val="22"/>
            </w:rPr>
          </w:pPr>
          <w:hyperlink w:anchor="_heading=h.ylxu4na8zqdz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Phase 4 – Reflection &amp; Consolidation (Present &amp; Connect)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6AF8F00D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xa7pfwuiihsp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11. Assessment Criteria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6B1E10A4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aaidm1n9fjg4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12. Teaching Materials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7B714F66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l4g592bu554u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13. External Resources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5</w:t>
            </w:r>
          </w:hyperlink>
        </w:p>
        <w:p w14:paraId="44FFE494" w14:textId="77777777" w:rsidR="004A56DA" w:rsidRDefault="004A56DA">
          <w:pPr>
            <w:widowControl w:val="0"/>
            <w:tabs>
              <w:tab w:val="right" w:pos="12000"/>
            </w:tabs>
            <w:spacing w:before="60"/>
            <w:rPr>
              <w:rFonts w:ascii="Arial" w:eastAsia="Arial" w:hAnsi="Arial" w:cs="Arial"/>
              <w:b/>
              <w:bCs/>
              <w:color w:val="000000"/>
              <w:sz w:val="22"/>
              <w:szCs w:val="22"/>
            </w:rPr>
          </w:pPr>
          <w:hyperlink w:anchor="_heading=h.ik71rmg0vnmq"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>14. References</w:t>
            </w:r>
            <w:r>
              <w:rPr>
                <w:rFonts w:ascii="Source Sans Pro" w:eastAsia="Source Sans Pro" w:hAnsi="Source Sans Pro" w:cs="Source Sans Pro"/>
                <w:b/>
                <w:bCs/>
                <w:color w:val="4D4D4D"/>
              </w:rPr>
              <w:tab/>
              <w:t>6</w:t>
            </w:r>
          </w:hyperlink>
          <w:r w:rsidR="00000000">
            <w:fldChar w:fldCharType="end"/>
          </w:r>
        </w:p>
      </w:sdtContent>
    </w:sdt>
    <w:p w14:paraId="27F0EA98" w14:textId="77777777" w:rsidR="004A56DA" w:rsidRDefault="00000000">
      <w:pPr>
        <w:tabs>
          <w:tab w:val="center" w:pos="4252"/>
        </w:tabs>
      </w:pPr>
      <w:r>
        <w:tab/>
      </w:r>
    </w:p>
    <w:p w14:paraId="6064811D" w14:textId="77777777" w:rsidR="004A56DA" w:rsidRDefault="00000000">
      <w:pPr>
        <w:tabs>
          <w:tab w:val="center" w:pos="4252"/>
        </w:tabs>
        <w:sectPr w:rsidR="004A56DA">
          <w:headerReference w:type="default" r:id="rId12"/>
          <w:pgSz w:w="11906" w:h="16838"/>
          <w:pgMar w:top="1701" w:right="1701" w:bottom="1701" w:left="1701" w:header="709" w:footer="709" w:gutter="0"/>
          <w:pgNumType w:start="1"/>
          <w:cols w:space="708"/>
        </w:sectPr>
      </w:pPr>
      <w:r>
        <w:tab/>
      </w:r>
    </w:p>
    <w:p w14:paraId="0ABA22B6" w14:textId="77777777" w:rsidR="004A56DA" w:rsidRDefault="004A56DA">
      <w:pPr>
        <w:spacing w:before="240" w:after="240"/>
        <w:jc w:val="both"/>
        <w:rPr>
          <w:rFonts w:ascii="Arial Narrow" w:eastAsia="Arial Narrow" w:hAnsi="Arial Narrow" w:cs="Arial Narrow"/>
          <w:color w:val="000000"/>
        </w:rPr>
      </w:pPr>
    </w:p>
    <w:p w14:paraId="21D2462F" w14:textId="77777777" w:rsidR="004A56DA" w:rsidRDefault="004A56DA">
      <w:pPr>
        <w:spacing w:before="240" w:after="240"/>
        <w:jc w:val="both"/>
        <w:rPr>
          <w:b/>
          <w:bCs/>
          <w:color w:val="C8102E"/>
          <w:sz w:val="36"/>
          <w:szCs w:val="36"/>
        </w:rPr>
      </w:pPr>
    </w:p>
    <w:p w14:paraId="1ADB370B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" w:name="_heading=h.7d0d6fuzpdte" w:colFirst="0" w:colLast="0"/>
      <w:bookmarkEnd w:id="2"/>
      <w:r>
        <w:rPr>
          <w:b/>
          <w:bCs/>
          <w:color w:val="C8102E"/>
          <w:sz w:val="36"/>
          <w:szCs w:val="36"/>
        </w:rPr>
        <w:t xml:space="preserve">BREVE DESCRIÇÃO </w:t>
      </w:r>
    </w:p>
    <w:p w14:paraId="66DB5CC9" w14:textId="00D5866C" w:rsidR="004A56DA" w:rsidRPr="00700FC0" w:rsidRDefault="00700FC0" w:rsidP="00700FC0">
      <w:pPr>
        <w:pStyle w:val="Balk1"/>
        <w:spacing w:before="0" w:after="0"/>
        <w:rPr>
          <w:rFonts w:ascii="Arial Narrow" w:eastAsia="Arial Narrow" w:hAnsi="Arial Narrow" w:cs="Arial Narrow"/>
          <w:color w:val="000000"/>
          <w:sz w:val="24"/>
          <w:szCs w:val="24"/>
        </w:rPr>
      </w:pPr>
      <w:bookmarkStart w:id="3" w:name="_heading=h.k9v57y6q5g44" w:colFirst="0" w:colLast="0"/>
      <w:bookmarkEnd w:id="3"/>
      <w:r w:rsidRPr="00700FC0">
        <w:rPr>
          <w:rFonts w:ascii="Arial Narrow" w:eastAsia="Arial Narrow" w:hAnsi="Arial Narrow" w:cs="Arial Narrow"/>
          <w:color w:val="000000"/>
          <w:sz w:val="24"/>
          <w:szCs w:val="24"/>
        </w:rPr>
        <w:t>O projeto «Sistema de monitorização da deterioração estrutural, com base em pontos de passagem programados, para estruturas históricas» é um sistema de monitorização apoiado por AI, concebido para captar periodicamente imagens das fachadas de pontes históricas, torres e estruturas de pedra a partir das mesmas coordenadas, altitude e ângulos de câmara. No âmbito do projeto, são utilizadas as capacidades de memorização de pontos de passagem e rotas do drone DJI Mini 4 Pro para obter imagens normalizadas de alta resolução durante cada missão de voo. As imagens recolhidas são analisadas através de técnicas de visão computacional e processamento de imagem para detetar alterações estruturais, como a formação de fissuras, a deformação de superfícies, a erosão de materiais e as necessidades de restauro. O sistema visa proporcionar uma solução digital de monitorização de baixo custo, sem contacto e sustentável para preservar estruturas históricas e apoiar os processos de restauro através de análises baseadas em dados.</w:t>
      </w:r>
    </w:p>
    <w:p w14:paraId="08838947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</w:rPr>
      </w:pPr>
      <w:r>
        <w:rPr>
          <w:b/>
          <w:bCs/>
          <w:color w:val="C8102E"/>
        </w:rPr>
        <w:t>PÚBLICO-ALVO</w:t>
      </w:r>
    </w:p>
    <w:p w14:paraId="39361EBE" w14:textId="77777777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15</w:t>
      </w:r>
    </w:p>
    <w:p w14:paraId="6C463078" w14:textId="77777777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16</w:t>
      </w:r>
    </w:p>
    <w:p w14:paraId="5BBE5671" w14:textId="77777777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17</w:t>
      </w:r>
    </w:p>
    <w:p w14:paraId="300707A4" w14:textId="045E7E3C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18</w:t>
      </w:r>
    </w:p>
    <w:p w14:paraId="18BCE936" w14:textId="01A6B901" w:rsidR="004A56DA" w:rsidRDefault="005E0C0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853617" wp14:editId="186737E8">
                <wp:simplePos x="0" y="0"/>
                <wp:positionH relativeFrom="column">
                  <wp:posOffset>243840</wp:posOffset>
                </wp:positionH>
                <wp:positionV relativeFrom="paragraph">
                  <wp:posOffset>17780</wp:posOffset>
                </wp:positionV>
                <wp:extent cx="121920" cy="121920"/>
                <wp:effectExtent l="0" t="0" r="5080" b="5080"/>
                <wp:wrapNone/>
                <wp:docPr id="1186859876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ABD9E" id="Dikdörtgen 2" o:spid="_x0000_s1026" style="position:absolute;margin-left:19.2pt;margin-top:1.4pt;width:9.6pt;height: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IpSpE7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  <w:color w:val="000000"/>
        </w:rPr>
        <w:t>Mais de 18</w:t>
      </w:r>
    </w:p>
    <w:p w14:paraId="224B6CCC" w14:textId="4E7D280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r>
        <w:rPr>
          <w:b/>
          <w:bCs/>
          <w:color w:val="C8102E"/>
          <w:sz w:val="36"/>
          <w:szCs w:val="36"/>
        </w:rPr>
        <w:t>ÁREA DISCIPLINAR</w:t>
      </w:r>
    </w:p>
    <w:p w14:paraId="4299A015" w14:textId="3A748363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Agricultura</w:t>
      </w:r>
    </w:p>
    <w:p w14:paraId="1A9F1488" w14:textId="705423F9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Resposta a catástrofes</w:t>
      </w:r>
    </w:p>
    <w:p w14:paraId="63E36325" w14:textId="4D4531A9" w:rsidR="004A56DA" w:rsidRDefault="00590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F0D2C9" wp14:editId="6886034A">
                <wp:simplePos x="0" y="0"/>
                <wp:positionH relativeFrom="column">
                  <wp:posOffset>243840</wp:posOffset>
                </wp:positionH>
                <wp:positionV relativeFrom="paragraph">
                  <wp:posOffset>9525</wp:posOffset>
                </wp:positionV>
                <wp:extent cx="121920" cy="121920"/>
                <wp:effectExtent l="0" t="0" r="5080" b="5080"/>
                <wp:wrapNone/>
                <wp:docPr id="1361199829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D2509" id="Dikdörtgen 2" o:spid="_x0000_s1026" style="position:absolute;margin-left:19.2pt;margin-top:.75pt;width:9.6pt;height: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3DH1J+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  <w:color w:val="000000"/>
        </w:rPr>
        <w:t>Construção</w:t>
      </w:r>
    </w:p>
    <w:p w14:paraId="255F760F" w14:textId="076E1916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Gestão da água </w:t>
      </w:r>
    </w:p>
    <w:p w14:paraId="5A40DB57" w14:textId="122C4E30" w:rsidR="004A56DA" w:rsidRDefault="00590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A13846" wp14:editId="13F3F9EA">
                <wp:simplePos x="0" y="0"/>
                <wp:positionH relativeFrom="column">
                  <wp:posOffset>243205</wp:posOffset>
                </wp:positionH>
                <wp:positionV relativeFrom="paragraph">
                  <wp:posOffset>4445</wp:posOffset>
                </wp:positionV>
                <wp:extent cx="121920" cy="121920"/>
                <wp:effectExtent l="0" t="0" r="5080" b="5080"/>
                <wp:wrapNone/>
                <wp:docPr id="50208772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5D80F9" id="Dikdörtgen 2" o:spid="_x0000_s1026" style="position:absolute;margin-left:19.15pt;margin-top:.35pt;width:9.6pt;height: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  <w:color w:val="000000"/>
        </w:rPr>
        <w:t>Proteção ambiental</w:t>
      </w:r>
    </w:p>
    <w:p w14:paraId="052B73CC" w14:textId="48A227C1" w:rsidR="004A56DA" w:rsidRDefault="005906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021EBE" wp14:editId="218114CB">
                <wp:simplePos x="0" y="0"/>
                <wp:positionH relativeFrom="column">
                  <wp:posOffset>243840</wp:posOffset>
                </wp:positionH>
                <wp:positionV relativeFrom="paragraph">
                  <wp:posOffset>17145</wp:posOffset>
                </wp:positionV>
                <wp:extent cx="121920" cy="121920"/>
                <wp:effectExtent l="0" t="0" r="5080" b="5080"/>
                <wp:wrapNone/>
                <wp:docPr id="184484756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629279" id="Dikdörtgen 2" o:spid="_x0000_s1026" style="position:absolute;margin-left:19.2pt;margin-top:1.35pt;width:9.6pt;height:9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I05C9u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  <w:color w:val="000000"/>
        </w:rPr>
        <w:t>Outro </w:t>
      </w:r>
      <w:r>
        <w:rPr>
          <w:rFonts w:ascii="Arial Narrow" w:eastAsia="Arial Narrow" w:hAnsi="Arial Narrow" w:cs="Arial Narrow"/>
          <w:color w:val="000000"/>
        </w:rPr>
        <w:t xml:space="preserve"> </w:t>
      </w:r>
      <w:r>
        <w:t>— Preservação do património cultural e sistemas de monitorização inteligentes</w:t>
      </w:r>
    </w:p>
    <w:p w14:paraId="6F060EC1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4" w:name="_heading=h.oqsu0lbmu32p" w:colFirst="0" w:colLast="0"/>
      <w:bookmarkEnd w:id="4"/>
      <w:r>
        <w:rPr>
          <w:b/>
          <w:bCs/>
          <w:color w:val="C8102E"/>
          <w:sz w:val="36"/>
          <w:szCs w:val="36"/>
        </w:rPr>
        <w:t xml:space="preserve">TIPO </w:t>
      </w:r>
    </w:p>
    <w:p w14:paraId="5671046A" w14:textId="77777777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Plano de aula</w:t>
      </w:r>
    </w:p>
    <w:p w14:paraId="48C32B8D" w14:textId="71AD494B" w:rsidR="004A56DA" w:rsidRDefault="008B2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D5A081" wp14:editId="20F3C391">
                <wp:simplePos x="0" y="0"/>
                <wp:positionH relativeFrom="column">
                  <wp:posOffset>222087</wp:posOffset>
                </wp:positionH>
                <wp:positionV relativeFrom="paragraph">
                  <wp:posOffset>12065</wp:posOffset>
                </wp:positionV>
                <wp:extent cx="121920" cy="121920"/>
                <wp:effectExtent l="0" t="0" r="5080" b="5080"/>
                <wp:wrapNone/>
                <wp:docPr id="113379765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4D4124" id="Dikdörtgen 2" o:spid="_x0000_s1026" style="position:absolute;margin-left:17.5pt;margin-top:.95pt;width:9.6pt;height:9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HoQWsL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  <w:color w:val="000000"/>
        </w:rPr>
        <w:t>Projeto</w:t>
      </w:r>
    </w:p>
    <w:p w14:paraId="026AA049" w14:textId="48061CFC" w:rsidR="004A56DA" w:rsidRDefault="004A56DA">
      <w:pPr>
        <w:spacing w:before="280" w:after="280" w:line="276" w:lineRule="auto"/>
        <w:jc w:val="both"/>
        <w:rPr>
          <w:rFonts w:ascii="Arial Narrow" w:eastAsia="Arial Narrow" w:hAnsi="Arial Narrow" w:cs="Arial Narrow"/>
          <w:color w:val="000000"/>
        </w:rPr>
      </w:pPr>
    </w:p>
    <w:p w14:paraId="4F93BEC0" w14:textId="672A7F4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5" w:name="_heading=h.od2bc1vpmah" w:colFirst="0" w:colLast="0"/>
      <w:bookmarkEnd w:id="5"/>
      <w:r>
        <w:rPr>
          <w:b/>
          <w:bCs/>
          <w:color w:val="C8102E"/>
          <w:sz w:val="36"/>
          <w:szCs w:val="36"/>
        </w:rPr>
        <w:lastRenderedPageBreak/>
        <w:t xml:space="preserve">DRONE UTILIZADO </w:t>
      </w:r>
    </w:p>
    <w:p w14:paraId="7209A85C" w14:textId="3823394F" w:rsidR="004A56D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Drone personalizado</w:t>
      </w:r>
    </w:p>
    <w:p w14:paraId="778CD5BE" w14:textId="5ECCA7DF" w:rsidR="004A56DA" w:rsidRDefault="008B2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62AB60" wp14:editId="783C4DCB">
                <wp:simplePos x="0" y="0"/>
                <wp:positionH relativeFrom="column">
                  <wp:posOffset>229235</wp:posOffset>
                </wp:positionH>
                <wp:positionV relativeFrom="paragraph">
                  <wp:posOffset>187797</wp:posOffset>
                </wp:positionV>
                <wp:extent cx="121920" cy="121920"/>
                <wp:effectExtent l="0" t="0" r="5080" b="5080"/>
                <wp:wrapNone/>
                <wp:docPr id="588620285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25133" id="Dikdörtgen 2" o:spid="_x0000_s1026" style="position:absolute;margin-left:18.05pt;margin-top:14.8pt;width:9.6pt;height:9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>Drone comercial (DJI)</w:t>
      </w:r>
    </w:p>
    <w:p w14:paraId="70F0D1AE" w14:textId="44A2D670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6" w:name="_heading=h.roj4tsogmefk" w:colFirst="0" w:colLast="0"/>
      <w:bookmarkEnd w:id="6"/>
      <w:r>
        <w:rPr>
          <w:b/>
          <w:bCs/>
          <w:color w:val="C8102E"/>
          <w:sz w:val="36"/>
          <w:szCs w:val="36"/>
        </w:rPr>
        <w:t xml:space="preserve">DURAÇÃO </w:t>
      </w:r>
    </w:p>
    <w:p w14:paraId="61A9038F" w14:textId="70F8FC3D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1 aula x 45 minutos </w:t>
      </w:r>
    </w:p>
    <w:p w14:paraId="2BFA6ED3" w14:textId="266B1DA0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 x aula de 60 minutos</w:t>
      </w:r>
    </w:p>
    <w:p w14:paraId="417A6161" w14:textId="2474F36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 x bloco de 90 minutos</w:t>
      </w:r>
    </w:p>
    <w:p w14:paraId="0EF6A015" w14:textId="0FFE9319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2 x aulas de 45 minutos</w:t>
      </w:r>
    </w:p>
    <w:p w14:paraId="2667F0F0" w14:textId="07F24831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2 x aulas de 60 minutos</w:t>
      </w:r>
    </w:p>
    <w:p w14:paraId="7C930093" w14:textId="74C833CC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E8FFF7" wp14:editId="275D3EF4">
                <wp:simplePos x="0" y="0"/>
                <wp:positionH relativeFrom="column">
                  <wp:posOffset>238125</wp:posOffset>
                </wp:positionH>
                <wp:positionV relativeFrom="paragraph">
                  <wp:posOffset>36830</wp:posOffset>
                </wp:positionV>
                <wp:extent cx="121920" cy="121920"/>
                <wp:effectExtent l="0" t="0" r="5080" b="5080"/>
                <wp:wrapNone/>
                <wp:docPr id="1126462023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5C5D1D" id="Dikdörtgen 2" o:spid="_x0000_s1026" style="position:absolute;margin-left:18.75pt;margin-top:2.9pt;width:9.6pt;height:9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HnOVmb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  <w:color w:val="000000"/>
        </w:rPr>
        <w:t>Sessão dupla (2 × 60 minutos) e trabalho de casa opcional baseado em projeto.</w:t>
      </w:r>
    </w:p>
    <w:p w14:paraId="2E89FBFE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7" w:name="_heading=h.4zyiu9keq2uz" w:colFirst="0" w:colLast="0"/>
      <w:bookmarkEnd w:id="7"/>
      <w:r>
        <w:rPr>
          <w:b/>
          <w:bCs/>
          <w:color w:val="C8102E"/>
          <w:sz w:val="36"/>
          <w:szCs w:val="36"/>
        </w:rPr>
        <w:t>OBJETIVOS DE APRENDIZAGEM</w:t>
      </w:r>
    </w:p>
    <w:p w14:paraId="7E950B06" w14:textId="651399C6" w:rsidR="004A56DA" w:rsidRDefault="00000000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O1:  </w:t>
      </w:r>
      <w:r w:rsidR="008B2E9B">
        <w:t>Os alunos aprenderão de que forma os sistemas de drones apoiados por pontos de passagem podem ser utilizados na monitorização periódica de estruturas históricas, captando imagens a partir de coordenadas e ângulos de câmara idênticos para comparação e análise estrutural a longo prazo.</w:t>
      </w:r>
      <w:r w:rsidR="008B2E9B">
        <w:tab/>
      </w:r>
      <w:r w:rsidR="008B2E9B">
        <w:tab/>
      </w:r>
    </w:p>
    <w:p w14:paraId="36D4D785" w14:textId="12598B6B" w:rsidR="004A56DA" w:rsidRDefault="00000000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O2: </w:t>
      </w:r>
      <w:r w:rsidR="008B2E9B">
        <w:t>Os alunos desenvolverão competências em visão computacional, comparação de imagens e técnicas de documentação digital para identificar fissuras, erosão de superfícies e deterioração estrutural em edifícios históricos através de imagens captadas por drones.</w:t>
      </w:r>
    </w:p>
    <w:p w14:paraId="71868BC0" w14:textId="77777777" w:rsidR="008B2E9B" w:rsidRDefault="00000000">
      <w:pPr>
        <w:spacing w:before="280" w:after="280" w:line="276" w:lineRule="auto"/>
        <w:jc w:val="both"/>
      </w:pPr>
      <w:r>
        <w:rPr>
          <w:rFonts w:ascii="Arial Narrow" w:eastAsia="Arial Narrow" w:hAnsi="Arial Narrow" w:cs="Arial Narrow"/>
        </w:rPr>
        <w:t xml:space="preserve">O3: </w:t>
      </w:r>
      <w:r w:rsidR="008B2E9B">
        <w:t>Os alunos compreenderão a importância da preservação do património cultural e explorarão de que forma as tecnologias emergentes, como os drones autónomos e a análise apoiada por AI, podem apoiar os processos de restauro e conservação.</w:t>
      </w:r>
    </w:p>
    <w:p w14:paraId="6D917B0B" w14:textId="58841D73" w:rsidR="004A56DA" w:rsidRDefault="00000000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O4: </w:t>
      </w:r>
      <w:r w:rsidR="008B2E9B">
        <w:t>Os alunos melhorarão as competências de aprendizagem baseada em projetos, trabalho em equipa, interpretação de dados e elaboração de relatórios técnicos, ao conceberem um fluxo de trabalho sustentável para a monitorização de estruturas históricas.</w:t>
      </w:r>
    </w:p>
    <w:p w14:paraId="012A5102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8" w:name="_heading=h.jtmg66ljtt0" w:colFirst="0" w:colLast="0"/>
      <w:bookmarkEnd w:id="8"/>
      <w:r>
        <w:rPr>
          <w:b/>
          <w:bCs/>
          <w:color w:val="C8102E"/>
          <w:sz w:val="36"/>
          <w:szCs w:val="36"/>
        </w:rPr>
        <w:t>COMPETÊNCIAS-CHAVE DESENVOLVIDAS</w:t>
      </w:r>
    </w:p>
    <w:p w14:paraId="4F725E84" w14:textId="77777777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9" w:name="_heading=h.2ffrhhvzpvel" w:colFirst="0" w:colLast="0"/>
      <w:bookmarkEnd w:id="9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1. Comunicação e Línguas</w:t>
      </w:r>
    </w:p>
    <w:p w14:paraId="71A0CEE9" w14:textId="04F53E7D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6A5E03" wp14:editId="5707A5B4">
                <wp:simplePos x="0" y="0"/>
                <wp:positionH relativeFrom="column">
                  <wp:posOffset>240205</wp:posOffset>
                </wp:positionH>
                <wp:positionV relativeFrom="paragraph">
                  <wp:posOffset>31115</wp:posOffset>
                </wp:positionV>
                <wp:extent cx="121920" cy="121920"/>
                <wp:effectExtent l="0" t="0" r="5080" b="5080"/>
                <wp:wrapNone/>
                <wp:docPr id="34176994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9D32E8" id="Dikdörtgen 2" o:spid="_x0000_s1026" style="position:absolute;margin-left:18.9pt;margin-top:2.45pt;width:9.6pt;height:9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IOkihz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Competência de literacia (compreensão e produção de textos escritos/orais)</w:t>
      </w:r>
    </w:p>
    <w:p w14:paraId="412EA799" w14:textId="25AEFFE9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C3809D" wp14:editId="1ADF015F">
                <wp:simplePos x="0" y="0"/>
                <wp:positionH relativeFrom="column">
                  <wp:posOffset>245110</wp:posOffset>
                </wp:positionH>
                <wp:positionV relativeFrom="paragraph">
                  <wp:posOffset>17955</wp:posOffset>
                </wp:positionV>
                <wp:extent cx="121920" cy="121920"/>
                <wp:effectExtent l="0" t="0" r="5080" b="5080"/>
                <wp:wrapNone/>
                <wp:docPr id="1742998071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5C747" id="Dikdörtgen 2" o:spid="_x0000_s1026" style="position:absolute;margin-left:19.3pt;margin-top:1.4pt;width:9.6pt;height:9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Comunicação em contextos profissionais</w:t>
      </w:r>
    </w:p>
    <w:p w14:paraId="35E06216" w14:textId="2C097B92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multilingue</w:t>
      </w:r>
    </w:p>
    <w:p w14:paraId="7C1FC719" w14:textId="2468153B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0" w:name="_heading=h.5ccvft520h4w" w:colFirst="0" w:colLast="0"/>
      <w:bookmarkEnd w:id="10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2. Competências Matemáticas, Científicas, Técnicas e Profissionais</w:t>
      </w:r>
    </w:p>
    <w:p w14:paraId="6A25F381" w14:textId="617D61CC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lastRenderedPageBreak/>
        <w:t xml:space="preserve"> Competência matemática</w:t>
      </w:r>
    </w:p>
    <w:p w14:paraId="4CFB8B95" w14:textId="221DB696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2EA536" wp14:editId="40CAB05F">
                <wp:simplePos x="0" y="0"/>
                <wp:positionH relativeFrom="column">
                  <wp:posOffset>245110</wp:posOffset>
                </wp:positionH>
                <wp:positionV relativeFrom="paragraph">
                  <wp:posOffset>29035</wp:posOffset>
                </wp:positionV>
                <wp:extent cx="121920" cy="121920"/>
                <wp:effectExtent l="0" t="0" r="5080" b="5080"/>
                <wp:wrapNone/>
                <wp:docPr id="113787244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9047FD" id="Dikdörtgen 2" o:spid="_x0000_s1026" style="position:absolute;margin-left:19.3pt;margin-top:2.3pt;width:9.6pt;height:9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BPc6Qr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Competência científica, tecnológica e de engenharia (STEM)</w:t>
      </w:r>
    </w:p>
    <w:p w14:paraId="6926A64C" w14:textId="3FBACD05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numérica aplicada às tarefas profissionais</w:t>
      </w:r>
    </w:p>
    <w:p w14:paraId="0AC6A347" w14:textId="163A9B13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4413A5" wp14:editId="1C356753">
                <wp:simplePos x="0" y="0"/>
                <wp:positionH relativeFrom="column">
                  <wp:posOffset>242570</wp:posOffset>
                </wp:positionH>
                <wp:positionV relativeFrom="paragraph">
                  <wp:posOffset>23955</wp:posOffset>
                </wp:positionV>
                <wp:extent cx="121920" cy="121920"/>
                <wp:effectExtent l="0" t="0" r="5080" b="5080"/>
                <wp:wrapNone/>
                <wp:docPr id="1997920455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8D28F" id="Dikdörtgen 2" o:spid="_x0000_s1026" style="position:absolute;margin-left:19.1pt;margin-top:1.9pt;width:9.6pt;height:9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Interpretação de informação técnica (manuais, diagramas, normas)</w:t>
      </w:r>
    </w:p>
    <w:p w14:paraId="0172A354" w14:textId="7C6EB717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87DFF6B" wp14:editId="5B69492D">
                <wp:simplePos x="0" y="0"/>
                <wp:positionH relativeFrom="column">
                  <wp:posOffset>245920</wp:posOffset>
                </wp:positionH>
                <wp:positionV relativeFrom="paragraph">
                  <wp:posOffset>12700</wp:posOffset>
                </wp:positionV>
                <wp:extent cx="121920" cy="121920"/>
                <wp:effectExtent l="0" t="0" r="5080" b="5080"/>
                <wp:wrapNone/>
                <wp:docPr id="1425601976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F93CD" id="Dikdörtgen 2" o:spid="_x0000_s1026" style="position:absolute;margin-left:19.35pt;margin-top:1pt;width:9.6pt;height:9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MujkHf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Competências profissionais/técnicas</w:t>
      </w:r>
    </w:p>
    <w:p w14:paraId="25F07A66" w14:textId="3E72F68D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01631F" wp14:editId="39B368E6">
                <wp:simplePos x="0" y="0"/>
                <wp:positionH relativeFrom="column">
                  <wp:posOffset>258686</wp:posOffset>
                </wp:positionH>
                <wp:positionV relativeFrom="paragraph">
                  <wp:posOffset>14605</wp:posOffset>
                </wp:positionV>
                <wp:extent cx="121920" cy="121920"/>
                <wp:effectExtent l="0" t="0" r="5080" b="5080"/>
                <wp:wrapNone/>
                <wp:docPr id="64314731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509008" id="Dikdörtgen 2" o:spid="_x0000_s1026" style="position:absolute;margin-left:20.35pt;margin-top:1.15pt;width:9.6pt;height:9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CuS6Pe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Execução de tarefas práticas</w:t>
      </w:r>
    </w:p>
    <w:p w14:paraId="15946D54" w14:textId="6F5842EC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1" w:name="_heading=h.xbhy1164eulf" w:colFirst="0" w:colLast="0"/>
      <w:bookmarkEnd w:id="11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3. Competências Digitais</w:t>
      </w:r>
    </w:p>
    <w:p w14:paraId="7A32FF6C" w14:textId="47849DE6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4D19F9" wp14:editId="35D8C9A7">
                <wp:simplePos x="0" y="0"/>
                <wp:positionH relativeFrom="column">
                  <wp:posOffset>237490</wp:posOffset>
                </wp:positionH>
                <wp:positionV relativeFrom="paragraph">
                  <wp:posOffset>30480</wp:posOffset>
                </wp:positionV>
                <wp:extent cx="121920" cy="121920"/>
                <wp:effectExtent l="0" t="0" r="5080" b="5080"/>
                <wp:wrapNone/>
                <wp:docPr id="2036915121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05FA7" id="Dikdörtgen 2" o:spid="_x0000_s1026" style="position:absolute;margin-left:18.7pt;margin-top:2.4pt;width:9.6pt;height:9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AW+9Fn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Competência digital (literacia digital geral)</w:t>
      </w:r>
    </w:p>
    <w:p w14:paraId="117DDADF" w14:textId="45AA6B07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CFD50B5" wp14:editId="115F8E67">
                <wp:simplePos x="0" y="0"/>
                <wp:positionH relativeFrom="column">
                  <wp:posOffset>237665</wp:posOffset>
                </wp:positionH>
                <wp:positionV relativeFrom="paragraph">
                  <wp:posOffset>5080</wp:posOffset>
                </wp:positionV>
                <wp:extent cx="121920" cy="121920"/>
                <wp:effectExtent l="0" t="0" r="5080" b="5080"/>
                <wp:wrapNone/>
                <wp:docPr id="857483078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34B6FB" id="Dikdörtgen 2" o:spid="_x0000_s1026" style="position:absolute;margin-left:18.7pt;margin-top:.4pt;width:9.6pt;height:9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Utilização de ferramentas digitais em contexto de trabalho</w:t>
      </w:r>
    </w:p>
    <w:p w14:paraId="244245DA" w14:textId="77777777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2" w:name="_heading=h.zay3jzrfn5aj" w:colFirst="0" w:colLast="0"/>
      <w:bookmarkEnd w:id="12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4. Competências Pessoais, Sociais e Profissionais</w:t>
      </w:r>
    </w:p>
    <w:p w14:paraId="1D7E6F73" w14:textId="43F307C9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82596B" wp14:editId="5802F2B3">
                <wp:simplePos x="0" y="0"/>
                <wp:positionH relativeFrom="column">
                  <wp:posOffset>238300</wp:posOffset>
                </wp:positionH>
                <wp:positionV relativeFrom="paragraph">
                  <wp:posOffset>23495</wp:posOffset>
                </wp:positionV>
                <wp:extent cx="121920" cy="121920"/>
                <wp:effectExtent l="0" t="0" r="5080" b="5080"/>
                <wp:wrapNone/>
                <wp:docPr id="605875025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0A135A" id="Dikdörtgen 2" o:spid="_x0000_s1026" style="position:absolute;margin-left:18.75pt;margin-top:1.85pt;width:9.6pt;height:9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Competência pessoal, social e de aprender a aprender</w:t>
      </w:r>
    </w:p>
    <w:p w14:paraId="16864B8C" w14:textId="5D7E795E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1F1D10" wp14:editId="136EABF6">
                <wp:simplePos x="0" y="0"/>
                <wp:positionH relativeFrom="column">
                  <wp:posOffset>253190</wp:posOffset>
                </wp:positionH>
                <wp:positionV relativeFrom="paragraph">
                  <wp:posOffset>21590</wp:posOffset>
                </wp:positionV>
                <wp:extent cx="121920" cy="121920"/>
                <wp:effectExtent l="0" t="0" r="5080" b="5080"/>
                <wp:wrapNone/>
                <wp:docPr id="926418898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59039" id="Dikdörtgen 2" o:spid="_x0000_s1026" style="position:absolute;margin-left:19.95pt;margin-top:1.7pt;width:9.6pt;height:9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UoDV2O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Trabalho em equipa e colaboração</w:t>
      </w:r>
    </w:p>
    <w:p w14:paraId="390CF940" w14:textId="4A88A40B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E06889" wp14:editId="30304745">
                <wp:simplePos x="0" y="0"/>
                <wp:positionH relativeFrom="column">
                  <wp:posOffset>240665</wp:posOffset>
                </wp:positionH>
                <wp:positionV relativeFrom="paragraph">
                  <wp:posOffset>8430</wp:posOffset>
                </wp:positionV>
                <wp:extent cx="121920" cy="121920"/>
                <wp:effectExtent l="0" t="0" r="5080" b="5080"/>
                <wp:wrapNone/>
                <wp:docPr id="368504681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94181F" id="Dikdörtgen 2" o:spid="_x0000_s1026" style="position:absolute;margin-left:18.95pt;margin-top:.65pt;width:9.6pt;height:9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QdmSV+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Autonomia e responsabilidade</w:t>
      </w:r>
    </w:p>
    <w:p w14:paraId="41C2D95A" w14:textId="542AC813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Ética profissional e comportamento </w:t>
      </w:r>
      <w:proofErr w:type="spellStart"/>
      <w:r>
        <w:rPr>
          <w:rFonts w:ascii="Arial Narrow" w:eastAsia="Arial Narrow" w:hAnsi="Arial Narrow" w:cs="Arial Narrow"/>
        </w:rPr>
        <w:t>profissional</w:t>
      </w:r>
      <w:proofErr w:type="spellEnd"/>
    </w:p>
    <w:p w14:paraId="6B192803" w14:textId="0399F3C5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27845BA" wp14:editId="301BB839">
                <wp:simplePos x="0" y="0"/>
                <wp:positionH relativeFrom="column">
                  <wp:posOffset>241475</wp:posOffset>
                </wp:positionH>
                <wp:positionV relativeFrom="paragraph">
                  <wp:posOffset>8890</wp:posOffset>
                </wp:positionV>
                <wp:extent cx="121920" cy="121920"/>
                <wp:effectExtent l="0" t="0" r="5080" b="5080"/>
                <wp:wrapNone/>
                <wp:docPr id="108324854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78DC0B" id="Dikdörtgen 2" o:spid="_x0000_s1026" style="position:absolute;margin-left:19pt;margin-top:.7pt;width:9.6pt;height:9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Adaptabilidade e flexibilidade</w:t>
      </w:r>
    </w:p>
    <w:p w14:paraId="3F20DE85" w14:textId="684ACFBE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Cooperação com supervisores e colegas</w:t>
      </w:r>
    </w:p>
    <w:p w14:paraId="6B056FA7" w14:textId="56173A1F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3" w:name="_heading=h.dsw10922seu1" w:colFirst="0" w:colLast="0"/>
      <w:bookmarkEnd w:id="13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5. Segurança, Qualidade e Sustentabilidade</w:t>
      </w:r>
    </w:p>
    <w:p w14:paraId="4A99439E" w14:textId="4429788D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4D42847" wp14:editId="560CEA3C">
                <wp:simplePos x="0" y="0"/>
                <wp:positionH relativeFrom="column">
                  <wp:posOffset>236482</wp:posOffset>
                </wp:positionH>
                <wp:positionV relativeFrom="paragraph">
                  <wp:posOffset>18196</wp:posOffset>
                </wp:positionV>
                <wp:extent cx="121920" cy="121920"/>
                <wp:effectExtent l="0" t="0" r="5080" b="5080"/>
                <wp:wrapNone/>
                <wp:docPr id="54316063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D6C4EC" id="Dikdörtgen 2" o:spid="_x0000_s1026" style="position:absolute;margin-left:18.6pt;margin-top:1.45pt;width:9.6pt;height:9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2GMEoe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Aplicação das normas de saúde e segurança (OHS/SST)</w:t>
      </w:r>
    </w:p>
    <w:p w14:paraId="74C3D817" w14:textId="4FBD25F0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Procedimentos de qualidade e normas no local de trabalho</w:t>
      </w:r>
    </w:p>
    <w:p w14:paraId="1845E671" w14:textId="26654E77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9A5D772" wp14:editId="5FA89BF4">
                <wp:simplePos x="0" y="0"/>
                <wp:positionH relativeFrom="column">
                  <wp:posOffset>242110</wp:posOffset>
                </wp:positionH>
                <wp:positionV relativeFrom="paragraph">
                  <wp:posOffset>9525</wp:posOffset>
                </wp:positionV>
                <wp:extent cx="121920" cy="121920"/>
                <wp:effectExtent l="0" t="0" r="5080" b="5080"/>
                <wp:wrapNone/>
                <wp:docPr id="816056429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3B47C4" id="Dikdörtgen 2" o:spid="_x0000_s1026" style="position:absolute;margin-left:19.05pt;margin-top:.75pt;width:9.6pt;height:9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Tdx0YO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Consciência ambiental e de sustentabilidade</w:t>
      </w:r>
    </w:p>
    <w:p w14:paraId="4CA628BC" w14:textId="642BD1D9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4" w:name="_heading=h.beau9i3trwcr" w:colFirst="0" w:colLast="0"/>
      <w:bookmarkEnd w:id="14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6. Cidadania e Competência Cultural</w:t>
      </w:r>
    </w:p>
    <w:p w14:paraId="1D758A2B" w14:textId="001E6E11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E48E238" wp14:editId="550FCEBC">
                <wp:simplePos x="0" y="0"/>
                <wp:positionH relativeFrom="column">
                  <wp:posOffset>237490</wp:posOffset>
                </wp:positionH>
                <wp:positionV relativeFrom="paragraph">
                  <wp:posOffset>24765</wp:posOffset>
                </wp:positionV>
                <wp:extent cx="121920" cy="121920"/>
                <wp:effectExtent l="0" t="0" r="5080" b="5080"/>
                <wp:wrapNone/>
                <wp:docPr id="1307652338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26181" id="Dikdörtgen 2" o:spid="_x0000_s1026" style="position:absolute;margin-left:18.7pt;margin-top:1.95pt;width:9.6pt;height:9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b6x8/O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Competência de cidadania</w:t>
      </w:r>
    </w:p>
    <w:p w14:paraId="41424D3E" w14:textId="35D4AEE9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7CBC48A" wp14:editId="3DA286DC">
                <wp:simplePos x="0" y="0"/>
                <wp:positionH relativeFrom="column">
                  <wp:posOffset>250825</wp:posOffset>
                </wp:positionH>
                <wp:positionV relativeFrom="paragraph">
                  <wp:posOffset>12875</wp:posOffset>
                </wp:positionV>
                <wp:extent cx="121920" cy="121920"/>
                <wp:effectExtent l="0" t="0" r="5080" b="5080"/>
                <wp:wrapNone/>
                <wp:docPr id="2142595563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370C9" id="Dikdörtgen 2" o:spid="_x0000_s1026" style="position:absolute;margin-left:19.75pt;margin-top:1pt;width:9.6pt;height:9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Competência de sensibilidade e expressão culturais</w:t>
      </w:r>
    </w:p>
    <w:p w14:paraId="279A1127" w14:textId="77777777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5" w:name="_heading=h.kqgy2ntolc00" w:colFirst="0" w:colLast="0"/>
      <w:bookmarkEnd w:id="15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7. Criatividade, Resolução de Problemas e Empreendedorismo</w:t>
      </w:r>
    </w:p>
    <w:p w14:paraId="5C90BF89" w14:textId="31287287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E674982" wp14:editId="627271A2">
                <wp:simplePos x="0" y="0"/>
                <wp:positionH relativeFrom="column">
                  <wp:posOffset>251460</wp:posOffset>
                </wp:positionH>
                <wp:positionV relativeFrom="paragraph">
                  <wp:posOffset>30940</wp:posOffset>
                </wp:positionV>
                <wp:extent cx="121920" cy="121920"/>
                <wp:effectExtent l="0" t="0" r="5080" b="5080"/>
                <wp:wrapNone/>
                <wp:docPr id="68363176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2B49D1" id="Dikdörtgen 2" o:spid="_x0000_s1026" style="position:absolute;margin-left:19.8pt;margin-top:2.45pt;width:9.6pt;height:9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Resolução de problemas e pensamento crítico</w:t>
      </w:r>
    </w:p>
    <w:p w14:paraId="3810D7B7" w14:textId="3921B22B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Competência de empreendedorismo</w:t>
      </w:r>
    </w:p>
    <w:p w14:paraId="7930655D" w14:textId="4DD613D9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053A4FE" wp14:editId="0B24FB02">
                <wp:simplePos x="0" y="0"/>
                <wp:positionH relativeFrom="column">
                  <wp:posOffset>246380</wp:posOffset>
                </wp:positionH>
                <wp:positionV relativeFrom="paragraph">
                  <wp:posOffset>5080</wp:posOffset>
                </wp:positionV>
                <wp:extent cx="121920" cy="121920"/>
                <wp:effectExtent l="0" t="0" r="5080" b="5080"/>
                <wp:wrapNone/>
                <wp:docPr id="622839663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133056" id="Dikdörtgen 2" o:spid="_x0000_s1026" style="position:absolute;margin-left:19.4pt;margin-top:.4pt;width:9.6pt;height:9.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Iniciativa e criatividade</w:t>
      </w:r>
    </w:p>
    <w:p w14:paraId="50AD917A" w14:textId="28C43B55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6C14215" wp14:editId="1EA471F0">
                <wp:simplePos x="0" y="0"/>
                <wp:positionH relativeFrom="column">
                  <wp:posOffset>241300</wp:posOffset>
                </wp:positionH>
                <wp:positionV relativeFrom="paragraph">
                  <wp:posOffset>14780</wp:posOffset>
                </wp:positionV>
                <wp:extent cx="121920" cy="121920"/>
                <wp:effectExtent l="0" t="0" r="5080" b="5080"/>
                <wp:wrapNone/>
                <wp:docPr id="194987571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683408" id="Dikdörtgen 2" o:spid="_x0000_s1026" style="position:absolute;margin-left:19pt;margin-top:1.15pt;width:9.6pt;height:9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2H8lFu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Tomada de decisões em situações reais de trabalho</w:t>
      </w:r>
    </w:p>
    <w:p w14:paraId="2DB2D65B" w14:textId="77777777" w:rsidR="004A56DA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</w:pPr>
      <w:bookmarkStart w:id="16" w:name="_heading=h.ldnkk4r8v5n9" w:colFirst="0" w:colLast="0"/>
      <w:bookmarkEnd w:id="16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8. Aprendizagem em Contexto de Trabalho e Integração no Local de Trabalho</w:t>
      </w:r>
    </w:p>
    <w:p w14:paraId="40D61D27" w14:textId="10776909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Integração nas rotinas do local de trabalho</w:t>
      </w:r>
    </w:p>
    <w:p w14:paraId="71292E91" w14:textId="4DCF61B9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6DCDA00" wp14:editId="10E00498">
                <wp:simplePos x="0" y="0"/>
                <wp:positionH relativeFrom="column">
                  <wp:posOffset>240840</wp:posOffset>
                </wp:positionH>
                <wp:positionV relativeFrom="paragraph">
                  <wp:posOffset>15240</wp:posOffset>
                </wp:positionV>
                <wp:extent cx="121920" cy="121920"/>
                <wp:effectExtent l="0" t="0" r="5080" b="5080"/>
                <wp:wrapNone/>
                <wp:docPr id="299066457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57ACD" id="Dikdörtgen 2" o:spid="_x0000_s1026" style="position:absolute;margin-left:18.95pt;margin-top:1.2pt;width:9.6pt;height:9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63IK9u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Cumprimento de instruções e procedimentos profissionais</w:t>
      </w:r>
    </w:p>
    <w:p w14:paraId="53EC62DE" w14:textId="27E4D585" w:rsidR="004A56DA" w:rsidRDefault="008B2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CD00CF3" wp14:editId="3BB56E81">
                <wp:simplePos x="0" y="0"/>
                <wp:positionH relativeFrom="column">
                  <wp:posOffset>240205</wp:posOffset>
                </wp:positionH>
                <wp:positionV relativeFrom="paragraph">
                  <wp:posOffset>9525</wp:posOffset>
                </wp:positionV>
                <wp:extent cx="121920" cy="121920"/>
                <wp:effectExtent l="0" t="0" r="5080" b="5080"/>
                <wp:wrapNone/>
                <wp:docPr id="340877226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99769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4A76B8" id="Dikdörtgen 2" o:spid="_x0000_s1026" style="position:absolute;margin-left:18.9pt;margin-top:.75pt;width:9.6pt;height:9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" fillcolor="black [3213]" stroked="f">
                <v:fill opacity="65278f"/>
              </v:rect>
            </w:pict>
          </mc:Fallback>
        </mc:AlternateContent>
      </w:r>
      <w:r w:rsidR="00000000">
        <w:rPr>
          <w:rFonts w:ascii="Arial Narrow" w:eastAsia="Arial Narrow" w:hAnsi="Arial Narrow" w:cs="Arial Narrow"/>
        </w:rPr>
        <w:t xml:space="preserve"> Utilização de ferramentas, equipamentos e tecnologia</w:t>
      </w:r>
    </w:p>
    <w:p w14:paraId="2E99B198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b/>
          <w:bCs/>
        </w:rPr>
      </w:pPr>
    </w:p>
    <w:p w14:paraId="593EF0FB" w14:textId="77777777" w:rsidR="004A56DA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sz w:val="16"/>
          <w:szCs w:val="16"/>
        </w:rPr>
        <w:t>Esta lista de verificação combina as Competências Essenciais da EU para a Aprendizagem ao Longo da Vida com as competências fundamentais esperadas no Ensino e Formação Profissional europeu (VET).</w:t>
      </w:r>
    </w:p>
    <w:p w14:paraId="5EAFA213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17" w:name="_heading=h.2k8aqakylytd" w:colFirst="0" w:colLast="0"/>
      <w:bookmarkEnd w:id="17"/>
      <w:r>
        <w:rPr>
          <w:b/>
          <w:bCs/>
          <w:color w:val="C8102E"/>
          <w:sz w:val="36"/>
          <w:szCs w:val="36"/>
        </w:rPr>
        <w:t>Conhecimentos prévios / Pré-requisitos</w:t>
      </w:r>
    </w:p>
    <w:p w14:paraId="5EC91A3F" w14:textId="7261C86E" w:rsidR="00C97A48" w:rsidRPr="00C97A48" w:rsidRDefault="00C97A48" w:rsidP="00C97A48">
      <w:pPr>
        <w:pStyle w:val="NormalWeb"/>
        <w:jc w:val="both"/>
        <w:rPr>
          <w:rFonts w:ascii="Arial Narrow" w:eastAsia="Arial Narrow" w:hAnsi="Arial Narrow" w:cs="Arial Narrow"/>
        </w:rPr>
      </w:pPr>
      <w:r w:rsidRPr="00C97A48">
        <w:rPr>
          <w:rFonts w:ascii="Arial Narrow" w:eastAsia="Arial Narrow" w:hAnsi="Arial Narrow" w:cs="Arial Narrow"/>
        </w:rPr>
        <w:t xml:space="preserve">Os alunos devem possuir conhecimentos básicos sobre os princípios de operação de drones, incluindo procedimentos seguros de descolagem, aterragem e controlo de voo. Espera-se que os participantes estejam familiarizados com as funcionalidades básicas do drone DJI Mini </w:t>
      </w:r>
      <w:r w:rsidRPr="00C97A48">
        <w:rPr>
          <w:rFonts w:ascii="Arial Narrow" w:eastAsia="Arial Narrow" w:hAnsi="Arial Narrow" w:cs="Arial Narrow"/>
        </w:rPr>
        <w:lastRenderedPageBreak/>
        <w:t>4 Pro, como o controlo da câmara, o planeamento de voos por pontos de passagem e as definições de captação de imagem.</w:t>
      </w:r>
    </w:p>
    <w:p w14:paraId="6400D261" w14:textId="77777777" w:rsidR="00C97A48" w:rsidRPr="00C97A48" w:rsidRDefault="00C97A48" w:rsidP="00C97A48">
      <w:pPr>
        <w:pStyle w:val="NormalWeb"/>
        <w:jc w:val="both"/>
        <w:rPr>
          <w:rFonts w:ascii="Arial Narrow" w:eastAsia="Arial Narrow" w:hAnsi="Arial Narrow" w:cs="Arial Narrow"/>
        </w:rPr>
      </w:pPr>
      <w:r w:rsidRPr="00C97A48">
        <w:rPr>
          <w:rFonts w:ascii="Arial Narrow" w:eastAsia="Arial Narrow" w:hAnsi="Arial Narrow" w:cs="Arial Narrow"/>
        </w:rPr>
        <w:t>São necessárias competências básicas de literacia digital, incluindo gestão de ficheiros, transferência de imagens do drone para um computador e utilização de software simples de análise ou comparação de imagens. Os alunos também devem possuir conhecimentos introdutórios sobre conceitos de fotografia, como ângulo da câmara, enquadramento, resolução e condições de iluminação, uma vez que estes fatores afetam diretamente a precisão da monitorização.</w:t>
      </w:r>
    </w:p>
    <w:p w14:paraId="12E9AB64" w14:textId="08ED2B09" w:rsidR="004A56DA" w:rsidRPr="00C97A48" w:rsidRDefault="00C97A48" w:rsidP="00C97A48">
      <w:pPr>
        <w:pStyle w:val="NormalWeb"/>
        <w:jc w:val="both"/>
        <w:rPr>
          <w:rFonts w:ascii="Arial Narrow" w:eastAsia="Arial Narrow" w:hAnsi="Arial Narrow" w:cs="Arial Narrow"/>
        </w:rPr>
      </w:pPr>
      <w:r w:rsidRPr="00C97A48">
        <w:rPr>
          <w:rFonts w:ascii="Arial Narrow" w:eastAsia="Arial Narrow" w:hAnsi="Arial Narrow" w:cs="Arial Narrow"/>
        </w:rPr>
        <w:t>Recomenda-se uma compreensão geral da preservação do património histórico e cultural, para que os alunos possam avaliar melhor a importância dos processos de monitorização estrutural e de restauro. Além disso, os alunos devem ser capazes de trabalhar colaborativamente em equipa, seguir os procedimentos de segurança durante as operações com drones e interpretar dados visuais para fins de elaboração de relatórios e análise.</w:t>
      </w:r>
    </w:p>
    <w:p w14:paraId="2960D1CD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r>
        <w:rPr>
          <w:b/>
          <w:bCs/>
          <w:color w:val="C8102E"/>
          <w:sz w:val="36"/>
          <w:szCs w:val="36"/>
        </w:rPr>
        <w:t>Estrutura da aula/projeto</w:t>
      </w:r>
    </w:p>
    <w:p w14:paraId="025D8157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58378E3E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6658BDBC" w14:textId="77777777" w:rsidR="004A56DA" w:rsidRDefault="00000000">
      <w:pPr>
        <w:pStyle w:val="Balk2"/>
        <w:spacing w:before="0" w:after="0"/>
        <w:rPr>
          <w:color w:val="C8102E"/>
          <w:sz w:val="28"/>
          <w:szCs w:val="28"/>
        </w:rPr>
      </w:pPr>
      <w:bookmarkStart w:id="18" w:name="_heading=h.2j80ksrpe151" w:colFirst="0" w:colLast="0"/>
      <w:bookmarkEnd w:id="18"/>
      <w:r>
        <w:rPr>
          <w:b/>
          <w:bCs/>
          <w:color w:val="C8102E"/>
          <w:sz w:val="28"/>
          <w:szCs w:val="28"/>
        </w:rPr>
        <w:t>Fase 1 – Introdução (Envolver e contextualizar)</w:t>
      </w:r>
    </w:p>
    <w:p w14:paraId="7573C4A3" w14:textId="77777777" w:rsidR="004A56DA" w:rsidRDefault="00000000">
      <w:pPr>
        <w:rPr>
          <w:rFonts w:ascii="Arial Narrow" w:eastAsia="Arial Narrow" w:hAnsi="Arial Narrow" w:cs="Arial Narrow"/>
        </w:rPr>
      </w:pPr>
      <w:r>
        <w:rPr>
          <w:rFonts w:ascii="Source Sans Pro" w:eastAsia="Source Sans Pro" w:hAnsi="Source Sans Pro" w:cs="Source Sans Pro"/>
          <w:color w:val="999999"/>
          <w:sz w:val="20"/>
          <w:szCs w:val="20"/>
        </w:rPr>
        <w:t xml:space="preserve">(ATÉ 5000 CARACTERES) </w:t>
      </w:r>
    </w:p>
    <w:p w14:paraId="464F02D3" w14:textId="77777777" w:rsidR="00C97A48" w:rsidRPr="00C97A48" w:rsidRDefault="00000000" w:rsidP="00C97A48">
      <w:pPr>
        <w:pStyle w:val="NormalWeb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Descrição: Os</w:t>
      </w:r>
      <w:r w:rsidRPr="00C97A48">
        <w:rPr>
          <w:rFonts w:ascii="Arial" w:eastAsia="Arial Narrow" w:hAnsi="Arial" w:cs="Arial"/>
        </w:rPr>
        <w:t xml:space="preserve"> </w:t>
      </w:r>
      <w:r w:rsidR="00C97A48" w:rsidRPr="00C97A48">
        <w:rPr>
          <w:rFonts w:ascii="Arial Narrow" w:eastAsia="Arial Narrow" w:hAnsi="Arial Narrow" w:cs="Arial Narrow"/>
        </w:rPr>
        <w:t>alunos são introduzidos à importância da preservação de estruturas históricas, como pontes, torres, castelos e monumentos. O docente explica de que forma as condições ambientais, a exposição aos elementos e a passagem do tempo podem causar deterioração estrutural, incluindo fissuras, erosão de superfícies e deformação de materiais. Em seguida, a aula apresenta sistemas de monitorização assistida por drones e demonstra como a capacidade de voo por pontos de passagem do DJI Mini 4 Pro permite captar fotografias exatamente a partir da mesma posição e do mesmo ângulo ao longo do tempo.</w:t>
      </w:r>
    </w:p>
    <w:p w14:paraId="602C2514" w14:textId="77777777" w:rsidR="00C97A48" w:rsidRPr="00C97A48" w:rsidRDefault="00C97A48" w:rsidP="00C97A48">
      <w:pPr>
        <w:pStyle w:val="NormalWeb"/>
        <w:jc w:val="both"/>
        <w:rPr>
          <w:rFonts w:ascii="Arial Narrow" w:eastAsia="Arial Narrow" w:hAnsi="Arial Narrow" w:cs="Arial Narrow"/>
        </w:rPr>
      </w:pPr>
      <w:r w:rsidRPr="00C97A48">
        <w:rPr>
          <w:rFonts w:ascii="Arial Narrow" w:eastAsia="Arial Narrow" w:hAnsi="Arial Narrow" w:cs="Arial Narrow"/>
        </w:rPr>
        <w:t>Os alunos examinam imagens de exemplo de estruturas históricas captadas em datas diferentes e discutem de que forma a monitorização digital pode apoiar os esforços de restauro e conservação. O conceito de voos autónomos repetíveis e de comparação de imagens apoiada por AI é contextualizado no âmbito da proteção do património cultural e das tecnologias de cidades inteligentes.</w:t>
      </w:r>
    </w:p>
    <w:p w14:paraId="754B9E44" w14:textId="0D9C463F" w:rsidR="004A56D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br/>
      </w:r>
      <w:r>
        <w:rPr>
          <w:rFonts w:ascii="Arial Narrow" w:eastAsia="Arial Narrow" w:hAnsi="Arial Narrow" w:cs="Arial Narrow"/>
        </w:rPr>
        <w:t xml:space="preserve">Vídeo: </w:t>
      </w:r>
      <w:r w:rsidR="00C97A48">
        <w:t>demonstração de uma missão com pontos de </w:t>
      </w:r>
      <w:r w:rsidR="00C97A48">
        <w:br/>
        <w:t>passagem DJI e de voo autónomohttps://www.youtube.com/watch?v=Q6YD6G9m6dI</w:t>
      </w:r>
    </w:p>
    <w:p w14:paraId="71039D0C" w14:textId="28F36561" w:rsidR="004A56D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000000"/>
        </w:rPr>
        <w:t xml:space="preserve">Fotografia/Diagrama: </w:t>
      </w:r>
      <w:r>
        <w:rPr>
          <w:rFonts w:ascii="Arial Narrow" w:eastAsia="Arial Narrow" w:hAnsi="Arial Narrow" w:cs="Arial Narrow"/>
        </w:rPr>
        <w:t xml:space="preserve"> </w:t>
      </w:r>
    </w:p>
    <w:p w14:paraId="362F8E28" w14:textId="6ACEB2D7" w:rsidR="00C97A48" w:rsidRDefault="00C97A48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i/>
          <w:iCs/>
          <w:color w:val="000000"/>
        </w:rPr>
      </w:pPr>
      <w:r w:rsidRPr="00C97A48">
        <w:rPr>
          <w:rFonts w:ascii="Arial Narrow" w:eastAsia="Arial Narrow" w:hAnsi="Arial Narrow" w:cs="Arial Narrow"/>
          <w:i/>
          <w:iCs/>
          <w:color w:val="000000"/>
        </w:rPr>
        <w:lastRenderedPageBreak/>
        <w:drawing>
          <wp:inline distT="0" distB="0" distL="0" distR="0" wp14:anchorId="16AFDC8B" wp14:editId="22525C59">
            <wp:extent cx="5400040" cy="2942590"/>
            <wp:effectExtent l="0" t="0" r="0" b="3810"/>
            <wp:docPr id="25875237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75237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4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655D4" w14:textId="77777777" w:rsidR="00C97A48" w:rsidRDefault="00000000" w:rsidP="00C97A48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000000"/>
        </w:rPr>
        <w:t xml:space="preserve">Questões orientadoras / Debate em sala de aula: </w:t>
      </w:r>
      <w:r>
        <w:rPr>
          <w:rFonts w:ascii="Arial Narrow" w:eastAsia="Arial Narrow" w:hAnsi="Arial Narrow" w:cs="Arial Narrow"/>
        </w:rPr>
        <w:t xml:space="preserve"> </w:t>
      </w:r>
    </w:p>
    <w:p w14:paraId="3AE75927" w14:textId="6088889B" w:rsidR="00C97A48" w:rsidRPr="00C97A48" w:rsidRDefault="00C97A48" w:rsidP="00C97A48">
      <w:pPr>
        <w:pStyle w:val="ListeParagraf"/>
        <w:numPr>
          <w:ilvl w:val="0"/>
          <w:numId w:val="4"/>
        </w:numPr>
        <w:rPr>
          <w:rFonts w:ascii="Arial Narrow" w:eastAsia="Arial Narrow" w:hAnsi="Arial Narrow" w:cs="Arial Narrow"/>
          <w:color w:val="000000"/>
        </w:rPr>
      </w:pPr>
      <w:r w:rsidRPr="00C97A48">
        <w:rPr>
          <w:rFonts w:ascii="Arial Narrow" w:eastAsia="Arial Narrow" w:hAnsi="Arial Narrow" w:cs="Arial Narrow"/>
          <w:color w:val="000000"/>
        </w:rPr>
        <w:t xml:space="preserve">Por que motivo é importante preservar as estruturas históricas? </w:t>
      </w:r>
    </w:p>
    <w:p w14:paraId="58540B6D" w14:textId="70ED9565" w:rsidR="00C97A48" w:rsidRPr="00C97A48" w:rsidRDefault="00C97A48" w:rsidP="00C97A48">
      <w:pPr>
        <w:pStyle w:val="ListeParagraf"/>
        <w:numPr>
          <w:ilvl w:val="0"/>
          <w:numId w:val="4"/>
        </w:numPr>
        <w:rPr>
          <w:rFonts w:ascii="Arial Narrow" w:eastAsia="Arial Narrow" w:hAnsi="Arial Narrow" w:cs="Arial Narrow"/>
          <w:color w:val="000000"/>
        </w:rPr>
      </w:pPr>
      <w:r w:rsidRPr="00C97A48">
        <w:rPr>
          <w:rFonts w:ascii="Arial Narrow" w:eastAsia="Arial Narrow" w:hAnsi="Arial Narrow" w:cs="Arial Narrow"/>
          <w:color w:val="000000"/>
        </w:rPr>
        <w:t xml:space="preserve">Que tipos de danos estruturais podem surgir ao longo do tempo? </w:t>
      </w:r>
    </w:p>
    <w:p w14:paraId="2B4741C5" w14:textId="658943E4" w:rsidR="00C97A48" w:rsidRPr="00C97A48" w:rsidRDefault="00C97A48" w:rsidP="00C97A48">
      <w:pPr>
        <w:pStyle w:val="ListeParagraf"/>
        <w:numPr>
          <w:ilvl w:val="0"/>
          <w:numId w:val="4"/>
        </w:numPr>
        <w:rPr>
          <w:rFonts w:ascii="Arial Narrow" w:eastAsia="Arial Narrow" w:hAnsi="Arial Narrow" w:cs="Arial Narrow"/>
          <w:color w:val="000000"/>
        </w:rPr>
      </w:pPr>
      <w:r w:rsidRPr="00C97A48">
        <w:rPr>
          <w:rFonts w:ascii="Arial Narrow" w:eastAsia="Arial Narrow" w:hAnsi="Arial Narrow" w:cs="Arial Narrow"/>
          <w:color w:val="000000"/>
        </w:rPr>
        <w:t xml:space="preserve">Por que motivo é importante captar imagens exatamente a partir do mesmo ângulo para a monitorização? </w:t>
      </w:r>
    </w:p>
    <w:p w14:paraId="32ACC96D" w14:textId="5DFE79F0" w:rsidR="004A56DA" w:rsidRPr="00C97A48" w:rsidRDefault="00C97A48" w:rsidP="00C97A48">
      <w:pPr>
        <w:pStyle w:val="ListeParagraf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 w:rsidRPr="00C97A48">
        <w:rPr>
          <w:rFonts w:ascii="Arial Narrow" w:eastAsia="Arial Narrow" w:hAnsi="Arial Narrow" w:cs="Arial Narrow"/>
          <w:color w:val="000000"/>
        </w:rPr>
        <w:t>De que forma podem os drones melhorar os processos de restauro e inspeção?</w:t>
      </w:r>
    </w:p>
    <w:p w14:paraId="29B81C03" w14:textId="77777777" w:rsidR="004A56DA" w:rsidRDefault="004A56DA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</w:p>
    <w:p w14:paraId="17176886" w14:textId="77777777" w:rsidR="004A56DA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19" w:name="_heading=h.33irwvf89q4t" w:colFirst="0" w:colLast="0"/>
      <w:bookmarkEnd w:id="19"/>
      <w:r>
        <w:rPr>
          <w:b/>
          <w:bCs/>
          <w:color w:val="C8102E"/>
          <w:sz w:val="28"/>
          <w:szCs w:val="28"/>
        </w:rPr>
        <w:t>Fase 2 – Exploração (Investigar e comparar)</w:t>
      </w:r>
    </w:p>
    <w:p w14:paraId="0FC6C0FC" w14:textId="77777777" w:rsidR="00C97A48" w:rsidRDefault="00000000" w:rsidP="00C97A48">
      <w:pPr>
        <w:pStyle w:val="NormalWeb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Descrição: </w:t>
      </w:r>
    </w:p>
    <w:p w14:paraId="5DF03B8D" w14:textId="5957939D" w:rsidR="00C97A48" w:rsidRPr="00C97A48" w:rsidRDefault="00C97A48" w:rsidP="00C97A48">
      <w:pPr>
        <w:pStyle w:val="NormalWeb"/>
        <w:jc w:val="both"/>
        <w:rPr>
          <w:rFonts w:ascii="Arial Narrow" w:eastAsia="Arial Narrow" w:hAnsi="Arial Narrow" w:cs="Arial Narrow"/>
        </w:rPr>
      </w:pPr>
      <w:r w:rsidRPr="00C97A48">
        <w:rPr>
          <w:rFonts w:ascii="Arial Narrow" w:eastAsia="Arial Narrow" w:hAnsi="Arial Narrow" w:cs="Arial Narrow"/>
        </w:rPr>
        <w:t>Os alunos investigam de que forma as técnicas de comparação de imagens e de visão computacional podem identificar alterações em estruturas históricas ao longo do tempo. O docente explica conceitos como comparação baseada em píxeis, deteção de fissuras, sobreposição de imagens e consistência das coordenadas. Os alunos comparam várias imagens de estruturas captadas por drones em datas diferentes e identificam diferenças estruturais visíveis.</w:t>
      </w:r>
    </w:p>
    <w:p w14:paraId="64296ABC" w14:textId="77777777" w:rsidR="00C97A48" w:rsidRPr="00C97A48" w:rsidRDefault="00C97A48" w:rsidP="00C97A48">
      <w:pPr>
        <w:pStyle w:val="NormalWeb"/>
        <w:jc w:val="both"/>
        <w:rPr>
          <w:rFonts w:ascii="Arial Narrow" w:eastAsia="Arial Narrow" w:hAnsi="Arial Narrow" w:cs="Arial Narrow"/>
        </w:rPr>
      </w:pPr>
      <w:r w:rsidRPr="00C97A48">
        <w:rPr>
          <w:rFonts w:ascii="Arial Narrow" w:eastAsia="Arial Narrow" w:hAnsi="Arial Narrow" w:cs="Arial Narrow"/>
        </w:rPr>
        <w:t>A turma também explora os fatores ambientais que afetam a deterioração, incluindo humidade, chuva, variações de temperatura, crescimento da vegetação e poluição. Os alunos discutem as vantagens e limitações da inspeção manual em comparação com os sistemas autónomos de monitorização por drones.</w:t>
      </w:r>
    </w:p>
    <w:p w14:paraId="42CDA00E" w14:textId="089A70E5" w:rsidR="00C97A48" w:rsidRDefault="00000000" w:rsidP="00C97A48">
      <w:pPr>
        <w:pStyle w:val="NormalWeb"/>
      </w:pPr>
      <w:r>
        <w:rPr>
          <w:rFonts w:ascii="Arial Narrow" w:eastAsia="Arial Narrow" w:hAnsi="Arial Narrow" w:cs="Arial Narrow"/>
        </w:rPr>
        <w:br/>
        <w:t xml:space="preserve">Vídeo: </w:t>
      </w:r>
      <w:r w:rsidR="00C97A48" w:rsidRPr="00C97A48">
        <w:rPr>
          <w:rFonts w:ascii="Arial Narrow" w:eastAsia="Arial Narrow" w:hAnsi="Arial Narrow" w:cs="Arial Narrow"/>
        </w:rPr>
        <w:t>Sistemas de visão computacional e de deteção de </w:t>
      </w:r>
      <w:r w:rsidR="00C97A48" w:rsidRPr="00C97A48">
        <w:rPr>
          <w:rFonts w:ascii="Arial Narrow" w:eastAsia="Arial Narrow" w:hAnsi="Arial Narrow" w:cs="Arial Narrow"/>
        </w:rPr>
        <w:br/>
        <w:t>fissuras na monitorização de infraestruturashttps://www.youtube.com/watch?v=8mVhWIxG8gY</w:t>
      </w:r>
    </w:p>
    <w:p w14:paraId="54DF9FAF" w14:textId="65820882" w:rsidR="004A56DA" w:rsidRDefault="004A56DA">
      <w:pPr>
        <w:rPr>
          <w:rFonts w:ascii="Arial Narrow" w:eastAsia="Arial Narrow" w:hAnsi="Arial Narrow" w:cs="Arial Narrow"/>
        </w:rPr>
      </w:pPr>
    </w:p>
    <w:p w14:paraId="21FDEBD8" w14:textId="7DD5A137" w:rsidR="004A56DA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Fotografia/Diagrama:  </w:t>
      </w:r>
    </w:p>
    <w:p w14:paraId="3B2D9C1E" w14:textId="22A1ABE4" w:rsidR="00210D1F" w:rsidRDefault="00210D1F">
      <w:pPr>
        <w:rPr>
          <w:rFonts w:ascii="Arial Narrow" w:eastAsia="Arial Narrow" w:hAnsi="Arial Narrow" w:cs="Arial Narrow"/>
        </w:rPr>
      </w:pPr>
      <w:r w:rsidRPr="00210D1F">
        <w:rPr>
          <w:rFonts w:ascii="Arial Narrow" w:eastAsia="Arial Narrow" w:hAnsi="Arial Narrow" w:cs="Arial Narrow"/>
        </w:rPr>
        <w:lastRenderedPageBreak/>
        <w:drawing>
          <wp:inline distT="0" distB="0" distL="0" distR="0" wp14:anchorId="2F4C210C" wp14:editId="54496896">
            <wp:extent cx="5400040" cy="2942590"/>
            <wp:effectExtent l="0" t="0" r="0" b="3810"/>
            <wp:docPr id="205571914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71914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4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D8D32" w14:textId="3E49AECA" w:rsidR="004A56DA" w:rsidRDefault="00000000">
      <w:pPr>
        <w:rPr>
          <w:rFonts w:ascii="Arial Narrow" w:eastAsia="Arial Narrow" w:hAnsi="Arial Narrow" w:cs="Arial Narrow"/>
          <w:highlight w:val="yellow"/>
        </w:rPr>
      </w:pPr>
      <w:r>
        <w:rPr>
          <w:rFonts w:ascii="Arial Narrow" w:eastAsia="Arial Narrow" w:hAnsi="Arial Narrow" w:cs="Arial Narrow"/>
        </w:rPr>
        <w:t xml:space="preserve">Questões orientadoras / Debate em sala de aula:  </w:t>
      </w:r>
    </w:p>
    <w:p w14:paraId="7AF58C63" w14:textId="293F145F" w:rsidR="00210D1F" w:rsidRPr="00210D1F" w:rsidRDefault="00210D1F" w:rsidP="00210D1F">
      <w:pPr>
        <w:pStyle w:val="ListeParagraf"/>
        <w:numPr>
          <w:ilvl w:val="0"/>
          <w:numId w:val="5"/>
        </w:numPr>
        <w:rPr>
          <w:rFonts w:ascii="Arial Narrow" w:eastAsia="Arial Narrow" w:hAnsi="Arial Narrow" w:cs="Arial Narrow"/>
          <w:color w:val="auto"/>
          <w:lang w:val="tr-TR"/>
        </w:rPr>
      </w:pPr>
      <w:proofErr w:type="spellStart"/>
      <w:r w:rsidRPr="00210D1F">
        <w:rPr>
          <w:rFonts w:ascii="Arial Narrow" w:eastAsia="Arial Narrow" w:hAnsi="Arial Narrow" w:cs="Arial Narrow"/>
          <w:color w:val="auto"/>
          <w:lang w:val="tr-TR"/>
        </w:rPr>
        <w:t/>
      </w:r>
      <w:proofErr w:type="spellEnd"/>
      <w:r w:rsidRPr="00210D1F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210D1F">
        <w:rPr>
          <w:rFonts w:ascii="Arial Narrow" w:eastAsia="Arial Narrow" w:hAnsi="Arial Narrow" w:cs="Arial Narrow"/>
          <w:color w:val="auto"/>
          <w:lang w:val="tr-TR"/>
        </w:rPr>
        <w:t>Que </w:t>
      </w:r>
      <w:proofErr w:type="spellEnd"/>
      <w:r w:rsidRPr="00210D1F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210D1F">
        <w:rPr>
          <w:rFonts w:ascii="Arial Narrow" w:eastAsia="Arial Narrow" w:hAnsi="Arial Narrow" w:cs="Arial Narrow"/>
          <w:color w:val="auto"/>
          <w:lang w:val="tr-TR"/>
        </w:rPr>
        <w:t>diferenças </w:t>
      </w:r>
      <w:proofErr w:type="spellEnd"/>
      <w:r w:rsidRPr="00210D1F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210D1F">
        <w:rPr>
          <w:rFonts w:ascii="Arial Narrow" w:eastAsia="Arial Narrow" w:hAnsi="Arial Narrow" w:cs="Arial Narrow"/>
          <w:color w:val="auto"/>
          <w:lang w:val="tr-TR"/>
        </w:rPr>
        <w:t>visuais </w:t>
      </w:r>
      <w:proofErr w:type="spellEnd"/>
      <w:r w:rsidRPr="00210D1F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210D1F">
        <w:rPr>
          <w:rFonts w:ascii="Arial Narrow" w:eastAsia="Arial Narrow" w:hAnsi="Arial Narrow" w:cs="Arial Narrow"/>
          <w:color w:val="auto"/>
          <w:lang w:val="tr-TR"/>
        </w:rPr>
        <w:t>indicam </w:t>
      </w:r>
      <w:proofErr w:type="spellEnd"/>
      <w:r w:rsidRPr="00210D1F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210D1F">
        <w:rPr>
          <w:rFonts w:ascii="Arial Narrow" w:eastAsia="Arial Narrow" w:hAnsi="Arial Narrow" w:cs="Arial Narrow"/>
          <w:color w:val="auto"/>
          <w:lang w:val="tr-TR"/>
        </w:rPr>
        <w:t>deterioração estrutural?</w:t>
      </w:r>
      <w:proofErr w:type="spellEnd"/>
      <w:r w:rsidRPr="00210D1F">
        <w:rPr>
          <w:rFonts w:ascii="Arial Narrow" w:eastAsia="Arial Narrow" w:hAnsi="Arial Narrow" w:cs="Arial Narrow"/>
          <w:color w:val="auto"/>
          <w:lang w:val="tr-TR"/>
        </w:rPr>
        <w:t xml:space="preserve"> </w:t>
      </w:r>
    </w:p>
    <w:p w14:paraId="39179C10" w14:textId="73FD58ED" w:rsidR="00210D1F" w:rsidRPr="00210D1F" w:rsidRDefault="00210D1F" w:rsidP="00210D1F">
      <w:pPr>
        <w:pStyle w:val="ListeParagraf"/>
        <w:numPr>
          <w:ilvl w:val="0"/>
          <w:numId w:val="5"/>
        </w:numPr>
        <w:rPr>
          <w:rFonts w:ascii="Arial Narrow" w:eastAsia="Arial Narrow" w:hAnsi="Arial Narrow" w:cs="Arial Narrow"/>
          <w:color w:val="auto"/>
          <w:lang w:val="tr-TR"/>
        </w:rPr>
      </w:pPr>
      <w:proofErr w:type="spellStart"/>
      <w:r w:rsidRPr="00210D1F">
        <w:rPr>
          <w:rFonts w:ascii="Arial Narrow" w:eastAsia="Arial Narrow" w:hAnsi="Arial Narrow" w:cs="Arial Narrow"/>
          <w:color w:val="auto"/>
          <w:lang w:val="tr-TR"/>
        </w:rPr>
        <w:t>Por</w:t>
      </w:r>
      <w:proofErr w:type="spellEnd"/>
      <w:r w:rsidRPr="00210D1F">
        <w:rPr>
          <w:rFonts w:ascii="Arial Narrow" w:eastAsia="Arial Narrow" w:hAnsi="Arial Narrow" w:cs="Arial Narrow"/>
          <w:color w:val="auto"/>
          <w:lang w:val="tr-TR"/>
        </w:rPr>
        <w:t xml:space="preserve"> que razão é importante a </w:t>
      </w:r>
      <w:proofErr w:type="spellStart"/>
      <w:r w:rsidRPr="00210D1F">
        <w:rPr>
          <w:rFonts w:ascii="Arial Narrow" w:eastAsia="Arial Narrow" w:hAnsi="Arial Narrow" w:cs="Arial Narrow"/>
          <w:color w:val="auto"/>
          <w:lang w:val="tr-TR"/>
        </w:rPr>
        <w:t>consistência das</w:t>
      </w:r>
      <w:proofErr w:type="spellEnd"/>
      <w:r w:rsidRPr="00210D1F">
        <w:rPr>
          <w:rFonts w:ascii="Arial Narrow" w:eastAsia="Arial Narrow" w:hAnsi="Arial Narrow" w:cs="Arial Narrow"/>
          <w:color w:val="auto"/>
          <w:lang w:val="tr-TR"/>
        </w:rPr>
        <w:t xml:space="preserve">  </w:t>
      </w:r>
      <w:proofErr w:type="spellStart"/>
      <w:r w:rsidRPr="00210D1F">
        <w:rPr>
          <w:rFonts w:ascii="Arial Narrow" w:eastAsia="Arial Narrow" w:hAnsi="Arial Narrow" w:cs="Arial Narrow"/>
          <w:color w:val="auto"/>
          <w:lang w:val="tr-TR"/>
        </w:rPr>
        <w:t>imagens na </w:t>
      </w:r>
      <w:proofErr w:type="spellEnd"/>
      <w:r w:rsidRPr="00210D1F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210D1F">
        <w:rPr>
          <w:rFonts w:ascii="Arial Narrow" w:eastAsia="Arial Narrow" w:hAnsi="Arial Narrow" w:cs="Arial Narrow"/>
          <w:color w:val="auto"/>
          <w:lang w:val="tr-TR"/>
        </w:rPr>
        <w:t>análise de </w:t>
      </w:r>
      <w:proofErr w:type="spellEnd"/>
      <w:r w:rsidRPr="00210D1F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210D1F">
        <w:rPr>
          <w:rFonts w:ascii="Arial Narrow" w:eastAsia="Arial Narrow" w:hAnsi="Arial Narrow" w:cs="Arial Narrow"/>
          <w:color w:val="auto"/>
          <w:lang w:val="tr-TR"/>
        </w:rPr>
        <w:t>visão </w:t>
      </w:r>
      <w:proofErr w:type="spellEnd"/>
      <w:r w:rsidRPr="00210D1F">
        <w:rPr>
          <w:rFonts w:ascii="Arial Narrow" w:eastAsia="Arial Narrow" w:hAnsi="Arial Narrow" w:cs="Arial Narrow"/>
          <w:color w:val="auto"/>
          <w:lang w:val="tr-TR"/>
        </w:rPr>
        <w:t xml:space="preserve">computacional? </w:t>
      </w:r>
    </w:p>
    <w:p w14:paraId="59CAF371" w14:textId="594962D3" w:rsidR="00210D1F" w:rsidRPr="00210D1F" w:rsidRDefault="00210D1F" w:rsidP="00210D1F">
      <w:pPr>
        <w:pStyle w:val="ListeParagraf"/>
        <w:numPr>
          <w:ilvl w:val="0"/>
          <w:numId w:val="5"/>
        </w:numPr>
        <w:rPr>
          <w:rFonts w:ascii="Arial Narrow" w:eastAsia="Arial Narrow" w:hAnsi="Arial Narrow" w:cs="Arial Narrow"/>
          <w:color w:val="auto"/>
          <w:lang w:val="tr-TR"/>
        </w:rPr>
      </w:pPr>
      <w:r w:rsidRPr="00210D1F">
        <w:rPr>
          <w:rFonts w:ascii="Arial Narrow" w:eastAsia="Arial Narrow" w:hAnsi="Arial Narrow" w:cs="Arial Narrow"/>
          <w:color w:val="auto"/>
          <w:lang w:val="tr-TR"/>
        </w:rPr>
        <w:t xml:space="preserve">Que fatores ambientais aceleram a deterioração? </w:t>
      </w:r>
    </w:p>
    <w:p w14:paraId="7E9DE967" w14:textId="6F6113B0" w:rsidR="00210D1F" w:rsidRPr="00210D1F" w:rsidRDefault="00210D1F" w:rsidP="00210D1F">
      <w:pPr>
        <w:pStyle w:val="ListeParagraf"/>
        <w:numPr>
          <w:ilvl w:val="0"/>
          <w:numId w:val="5"/>
        </w:numPr>
        <w:rPr>
          <w:rFonts w:ascii="Arial Narrow" w:eastAsia="Arial Narrow" w:hAnsi="Arial Narrow" w:cs="Arial Narrow"/>
          <w:color w:val="auto"/>
          <w:lang w:val="tr-TR"/>
        </w:rPr>
      </w:pPr>
      <w:r w:rsidRPr="00210D1F">
        <w:rPr>
          <w:rFonts w:ascii="Arial Narrow" w:eastAsia="Arial Narrow" w:hAnsi="Arial Narrow" w:cs="Arial Narrow"/>
          <w:color w:val="auto"/>
          <w:lang w:val="tr-TR"/>
        </w:rPr>
        <w:t xml:space="preserve">Quais são as vantagens </w:t>
      </w:r>
      <w:proofErr w:type="spellStart"/>
      <w:r w:rsidRPr="00210D1F">
        <w:rPr>
          <w:rFonts w:ascii="Arial Narrow" w:eastAsia="Arial Narrow" w:hAnsi="Arial Narrow" w:cs="Arial Narrow"/>
          <w:color w:val="auto"/>
          <w:lang w:val="tr-TR"/>
        </w:rPr>
        <w:t>das inspeções </w:t>
      </w:r>
      <w:proofErr w:type="spellEnd"/>
      <w:r w:rsidRPr="00210D1F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210D1F">
        <w:rPr>
          <w:rFonts w:ascii="Arial Narrow" w:eastAsia="Arial Narrow" w:hAnsi="Arial Narrow" w:cs="Arial Narrow"/>
          <w:color w:val="auto"/>
          <w:lang w:val="tr-TR"/>
        </w:rPr>
        <w:t>autónomas </w:t>
      </w:r>
      <w:proofErr w:type="spellEnd"/>
      <w:r w:rsidRPr="00210D1F">
        <w:rPr>
          <w:rFonts w:ascii="Arial Narrow" w:eastAsia="Arial Narrow" w:hAnsi="Arial Narrow" w:cs="Arial Narrow"/>
          <w:color w:val="auto"/>
          <w:lang w:val="tr-TR"/>
        </w:rPr>
        <w:t xml:space="preserve"> </w:t>
      </w:r>
      <w:proofErr w:type="spellStart"/>
      <w:r w:rsidRPr="00210D1F">
        <w:rPr>
          <w:rFonts w:ascii="Arial Narrow" w:eastAsia="Arial Narrow" w:hAnsi="Arial Narrow" w:cs="Arial Narrow"/>
          <w:color w:val="auto"/>
          <w:lang w:val="tr-TR"/>
        </w:rPr>
        <w:t>com </w:t>
      </w:r>
      <w:proofErr w:type="spellEnd"/>
      <w:r w:rsidRPr="00210D1F">
        <w:rPr>
          <w:rFonts w:ascii="Arial Narrow" w:eastAsia="Arial Narrow" w:hAnsi="Arial Narrow" w:cs="Arial Narrow"/>
          <w:color w:val="auto"/>
          <w:lang w:val="tr-TR"/>
        </w:rPr>
        <w:t>drones?</w:t>
      </w:r>
    </w:p>
    <w:p w14:paraId="2B2E74D5" w14:textId="4ECE0865" w:rsidR="004A56DA" w:rsidRPr="00210D1F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Leitura breve ou </w:t>
      </w:r>
      <w:proofErr w:type="gramStart"/>
      <w:r>
        <w:rPr>
          <w:rFonts w:ascii="Arial Narrow" w:eastAsia="Arial Narrow" w:hAnsi="Arial Narrow" w:cs="Arial Narrow"/>
        </w:rPr>
        <w:t xml:space="preserve">infografia: Os  </w:t>
      </w:r>
      <w:proofErr w:type="spellStart"/>
      <w:r w:rsidR="00210D1F" w:rsidRPr="00210D1F">
        <w:rPr>
          <w:rFonts w:ascii="Arial Narrow" w:eastAsia="Arial Narrow" w:hAnsi="Arial Narrow" w:cs="Arial Narrow"/>
        </w:rPr>
        <w:t>alunos </w:t>
      </w:r>
      <w:proofErr w:type="spellEnd"/>
      <w:proofErr w:type="gram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leem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 </w:t>
      </w:r>
      <w:proofErr w:type="spellStart"/>
      <w:r w:rsidR="00210D1F" w:rsidRPr="00210D1F">
        <w:rPr>
          <w:rFonts w:ascii="Arial Narrow" w:eastAsia="Arial Narrow" w:hAnsi="Arial Narrow" w:cs="Arial Narrow"/>
        </w:rPr>
        <w:t>uma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breve infografia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sobre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tecnologias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digitais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de preservação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do património e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/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sistemas de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inspeção de infraestruturas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assistidos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por </w:t>
      </w:r>
      <w:proofErr w:type="spellEnd"/>
      <w:r w:rsidR="00210D1F" w:rsidRPr="00210D1F">
        <w:rPr>
          <w:rFonts w:ascii="Arial Narrow" w:eastAsia="Arial Narrow" w:hAnsi="Arial Narrow" w:cs="Arial Narrow"/>
        </w:rPr>
        <w:t>drones.</w:t>
      </w:r>
    </w:p>
    <w:p w14:paraId="3044D5AA" w14:textId="6E30E0C5" w:rsidR="004A56DA" w:rsidRPr="00210D1F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Atividade de trabalho em </w:t>
      </w:r>
      <w:proofErr w:type="spellStart"/>
      <w:r w:rsidR="00210D1F" w:rsidRPr="00210D1F">
        <w:rPr>
          <w:rFonts w:ascii="Arial Narrow" w:eastAsia="Arial Narrow" w:hAnsi="Arial Narrow" w:cs="Arial Narrow"/>
        </w:rPr>
        <w:t>grupo: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Os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 </w:t>
      </w:r>
      <w:proofErr w:type="spellStart"/>
      <w:r w:rsidR="00210D1F" w:rsidRPr="00210D1F">
        <w:rPr>
          <w:rFonts w:ascii="Arial Narrow" w:eastAsia="Arial Narrow" w:hAnsi="Arial Narrow" w:cs="Arial Narrow"/>
        </w:rPr>
        <w:t>alunos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trabalham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em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pequenos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grupos </w:t>
      </w:r>
      <w:proofErr w:type="spellStart"/>
      <w:r w:rsidR="00210D1F" w:rsidRPr="00210D1F">
        <w:rPr>
          <w:rFonts w:ascii="Arial Narrow" w:eastAsia="Arial Narrow" w:hAnsi="Arial Narrow" w:cs="Arial Narrow"/>
        </w:rPr>
        <w:t/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para </w:t>
      </w:r>
      <w:proofErr w:type="spellStart"/>
      <w:r w:rsidR="00210D1F" w:rsidRPr="00210D1F">
        <w:rPr>
          <w:rFonts w:ascii="Arial Narrow" w:eastAsia="Arial Narrow" w:hAnsi="Arial Narrow" w:cs="Arial Narrow"/>
        </w:rPr>
        <w:t>analisar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dois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 </w:t>
      </w:r>
      <w:proofErr w:type="spellStart"/>
      <w:r w:rsidR="00210D1F" w:rsidRPr="00210D1F">
        <w:rPr>
          <w:rFonts w:ascii="Arial Narrow" w:eastAsia="Arial Narrow" w:hAnsi="Arial Narrow" w:cs="Arial Narrow"/>
        </w:rPr>
        <w:t>conjuntos de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imagens de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/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uma estrutura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histórica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e identificar possíveis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indicadores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de </w:t>
      </w:r>
      <w:proofErr w:type="spellStart"/>
      <w:r w:rsidR="00210D1F" w:rsidRPr="00210D1F">
        <w:rPr>
          <w:rFonts w:ascii="Arial Narrow" w:eastAsia="Arial Narrow" w:hAnsi="Arial Narrow" w:cs="Arial Narrow"/>
        </w:rPr>
        <w:t/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deterioração.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Cada grupo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 </w:t>
      </w:r>
      <w:proofErr w:type="spellStart"/>
      <w:r w:rsidR="00210D1F" w:rsidRPr="00210D1F">
        <w:rPr>
          <w:rFonts w:ascii="Arial Narrow" w:eastAsia="Arial Narrow" w:hAnsi="Arial Narrow" w:cs="Arial Narrow"/>
        </w:rPr>
        <w:t>prepara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um breve relatório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interpretativo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que explica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as </w:t>
      </w:r>
      <w:proofErr w:type="spellEnd"/>
      <w:r w:rsidR="00210D1F" w:rsidRPr="00210D1F">
        <w:rPr>
          <w:rFonts w:ascii="Arial Narrow" w:eastAsia="Arial Narrow" w:hAnsi="Arial Narrow" w:cs="Arial Narrow"/>
        </w:rPr>
        <w:t xml:space="preserve"> </w:t>
      </w:r>
      <w:proofErr w:type="spellStart"/>
      <w:r w:rsidR="00210D1F" w:rsidRPr="00210D1F">
        <w:rPr>
          <w:rFonts w:ascii="Arial Narrow" w:eastAsia="Arial Narrow" w:hAnsi="Arial Narrow" w:cs="Arial Narrow"/>
        </w:rPr>
        <w:t>suas </w:t>
      </w:r>
      <w:proofErr w:type="spellEnd"/>
      <w:r w:rsidR="00210D1F" w:rsidRPr="00210D1F">
        <w:rPr>
          <w:rFonts w:ascii="Arial Narrow" w:eastAsia="Arial Narrow" w:hAnsi="Arial Narrow" w:cs="Arial Narrow"/>
        </w:rPr>
        <w:t>observações.</w:t>
      </w:r>
    </w:p>
    <w:p w14:paraId="5BC59CC5" w14:textId="77777777" w:rsidR="004A56DA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20" w:name="_heading=h.e92tvco7pjen" w:colFirst="0" w:colLast="0"/>
      <w:bookmarkEnd w:id="20"/>
      <w:r>
        <w:rPr>
          <w:b/>
          <w:bCs/>
          <w:color w:val="C8102E"/>
          <w:sz w:val="28"/>
          <w:szCs w:val="28"/>
        </w:rPr>
        <w:t>Fase 3 – Aplicação (Prática)</w:t>
      </w:r>
    </w:p>
    <w:p w14:paraId="1A13C4C6" w14:textId="029C657F" w:rsidR="004A56DA" w:rsidRDefault="004A56DA" w:rsidP="00210D1F">
      <w:pPr>
        <w:rPr>
          <w:rFonts w:ascii="Arial Narrow" w:eastAsia="Arial Narrow" w:hAnsi="Arial Narrow" w:cs="Arial Narrow"/>
          <w:color w:val="000000"/>
        </w:rPr>
      </w:pPr>
    </w:p>
    <w:p w14:paraId="634F9540" w14:textId="77777777" w:rsidR="00210D1F" w:rsidRDefault="00000000" w:rsidP="00210D1F">
      <w:pPr>
        <w:pStyle w:val="NormalWeb"/>
      </w:pPr>
      <w:r>
        <w:rPr>
          <w:rFonts w:ascii="Arial Narrow" w:eastAsia="Arial Narrow" w:hAnsi="Arial Narrow" w:cs="Arial Narrow"/>
          <w:color w:val="000000"/>
        </w:rPr>
        <w:t>Atividade prática: Os alunos </w:t>
      </w:r>
      <w:r>
        <w:rPr>
          <w:rFonts w:ascii="Arial Narrow" w:eastAsia="Arial Narrow" w:hAnsi="Arial Narrow" w:cs="Arial Narrow"/>
        </w:rPr>
        <w:t xml:space="preserve">  </w:t>
      </w:r>
      <w:r w:rsidR="00210D1F">
        <w:t>criam uma missão de inspeção baseada em pontos de passagem utilizando o drone DJI Mini 4 Pro. As equipas definem trajetórias de voo seguras em torno de um edifício ou de uma estrutura escolar selecionada e determinam posições fixas da câmara para a captação repetível de imagens.</w:t>
      </w:r>
    </w:p>
    <w:p w14:paraId="7F1DB59A" w14:textId="77777777" w:rsidR="00210D1F" w:rsidRDefault="00210D1F" w:rsidP="00210D1F">
      <w:pPr>
        <w:pStyle w:val="NormalWeb"/>
      </w:pPr>
      <w:r>
        <w:t>O drone realiza voos autónomos ou semiautónomos enquanto os alunos captam fotografias de alta resolução a partir de coordenadas e ângulos predeterminados. Em seguida, os alunos transferem as imagens recolhidas para um computador e comparam-nas utilizando software simples de análise de imagem ou métodos de observação manual.</w:t>
      </w:r>
    </w:p>
    <w:p w14:paraId="31CCD0BA" w14:textId="77777777" w:rsidR="00210D1F" w:rsidRDefault="00210D1F" w:rsidP="00210D1F">
      <w:pPr>
        <w:pStyle w:val="NormalWeb"/>
      </w:pPr>
      <w:r>
        <w:t>Os alunos identificam fissuras visíveis, descoloração ou alterações da superfície e documentam as suas conclusões num relatório de monitorização. A atividade salienta a operação segura de drones, o trabalho em equipa, o planeamento de voo e as competências de documentação digital.</w:t>
      </w:r>
    </w:p>
    <w:p w14:paraId="0370AA1D" w14:textId="19704C1C" w:rsidR="004A56DA" w:rsidRDefault="004A56D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143AC745" w14:textId="25B67DC6" w:rsidR="004A56DA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Vídeo: </w:t>
      </w:r>
      <w:r w:rsidR="00210D1F">
        <w:t xml:space="preserve">tutorial de configuração </w:t>
      </w:r>
      <w:proofErr w:type="spellStart"/>
      <w:r w:rsidR="00210D1F">
        <w:t>de </w:t>
      </w:r>
      <w:proofErr w:type="spellEnd"/>
      <w:r w:rsidR="00210D1F">
        <w:t xml:space="preserve"> </w:t>
      </w:r>
      <w:proofErr w:type="spellStart"/>
      <w:r w:rsidR="00210D1F">
        <w:t>uma</w:t>
      </w:r>
      <w:proofErr w:type="spellEnd"/>
      <w:r w:rsidR="00210D1F">
        <w:t xml:space="preserve"> missão </w:t>
      </w:r>
      <w:proofErr w:type="spellStart"/>
      <w:r w:rsidR="00210D1F">
        <w:t>com </w:t>
      </w:r>
      <w:proofErr w:type="spellEnd"/>
      <w:r w:rsidR="00210D1F">
        <w:br/>
        <w:t>pontos de passagem no DJI Mini 4 Prohttps://www.youtube.com/watch?v=3j0mP9L4YwA</w:t>
      </w:r>
    </w:p>
    <w:p w14:paraId="2DFB6667" w14:textId="492348C9" w:rsidR="004A56DA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lastRenderedPageBreak/>
        <w:t/>
      </w:r>
      <w:proofErr w:type="spellStart"/>
      <w:r>
        <w:rPr>
          <w:rFonts w:ascii="Arial Narrow" w:eastAsia="Arial Narrow" w:hAnsi="Arial Narrow" w:cs="Arial Narrow"/>
        </w:rPr>
        <w:t>Fotografia/Diagrama:</w:t>
      </w:r>
      <w:proofErr w:type="spellEnd"/>
      <w:r>
        <w:rPr>
          <w:rFonts w:ascii="Arial Narrow" w:eastAsia="Arial Narrow" w:hAnsi="Arial Narrow" w:cs="Arial Narrow"/>
        </w:rPr>
        <w:t xml:space="preserve">  </w:t>
      </w:r>
      <w:r w:rsidR="00447A51" w:rsidRPr="00447A51">
        <w:rPr>
          <w:rFonts w:ascii="Arial Narrow" w:eastAsia="Arial Narrow" w:hAnsi="Arial Narrow" w:cs="Arial Narrow"/>
        </w:rPr>
        <w:drawing>
          <wp:inline distT="0" distB="0" distL="0" distR="0" wp14:anchorId="69AC33E3" wp14:editId="20D652EA">
            <wp:extent cx="5400040" cy="2942590"/>
            <wp:effectExtent l="0" t="0" r="0" b="3810"/>
            <wp:docPr id="130994732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94732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4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44A12" w14:textId="77777777" w:rsidR="004A56DA" w:rsidRDefault="004A56DA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</w:p>
    <w:p w14:paraId="73EA6768" w14:textId="77777777" w:rsidR="004A56DA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21" w:name="_heading=h.ylxu4na8zqdz" w:colFirst="0" w:colLast="0"/>
      <w:bookmarkEnd w:id="21"/>
      <w:r>
        <w:rPr>
          <w:b/>
          <w:bCs/>
          <w:color w:val="C8102E"/>
          <w:sz w:val="28"/>
          <w:szCs w:val="28"/>
        </w:rPr>
        <w:t>Fase 4 – Reflexão e consolidação (Apresentar e relacionar)</w:t>
      </w:r>
    </w:p>
    <w:p w14:paraId="1C2D5C48" w14:textId="46066EFA" w:rsidR="004A56D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t>Apresentações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proofErr w:type="gramStart"/>
      <w:r>
        <w:rPr>
          <w:rFonts w:ascii="Arial Narrow" w:eastAsia="Arial Narrow" w:hAnsi="Arial Narrow" w:cs="Arial Narrow"/>
          <w:color w:val="000000"/>
        </w:rPr>
        <w:t>dos grupos Cada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r>
        <w:rPr>
          <w:rFonts w:ascii="Arial Narrow" w:eastAsia="Arial Narrow" w:hAnsi="Arial Narrow" w:cs="Arial Narrow"/>
        </w:rPr>
        <w:t xml:space="preserve"> </w:t>
      </w:r>
      <w:proofErr w:type="spellStart"/>
      <w:r w:rsidR="00210D1F">
        <w:t>grupo </w:t>
      </w:r>
      <w:proofErr w:type="spellEnd"/>
      <w:proofErr w:type="gramEnd"/>
      <w:r w:rsidR="00210D1F">
        <w:t xml:space="preserve"> </w:t>
      </w:r>
      <w:proofErr w:type="spellStart"/>
      <w:r w:rsidR="00210D1F">
        <w:t>apresenta o seu </w:t>
      </w:r>
      <w:proofErr w:type="spellEnd"/>
      <w:r w:rsidR="00210D1F">
        <w:t xml:space="preserve"> </w:t>
      </w:r>
      <w:proofErr w:type="spellStart"/>
      <w:r w:rsidR="00210D1F">
        <w:t>fluxo de </w:t>
      </w:r>
      <w:proofErr w:type="spellEnd"/>
      <w:r w:rsidR="00210D1F">
        <w:t xml:space="preserve"> </w:t>
      </w:r>
      <w:proofErr w:type="spellStart"/>
      <w:r w:rsidR="00210D1F">
        <w:t>trabalho de</w:t>
      </w:r>
      <w:proofErr w:type="spellEnd"/>
      <w:r w:rsidR="00210D1F">
        <w:t xml:space="preserve"> </w:t>
      </w:r>
      <w:proofErr w:type="spellStart"/>
      <w:r w:rsidR="00210D1F">
        <w:t>monitorização, plano</w:t>
      </w:r>
      <w:proofErr w:type="spellEnd"/>
      <w:r w:rsidR="00210D1F">
        <w:t xml:space="preserve"> de </w:t>
      </w:r>
      <w:proofErr w:type="spellStart"/>
      <w:r w:rsidR="00210D1F">
        <w:t>voo, </w:t>
      </w:r>
      <w:proofErr w:type="spellEnd"/>
      <w:r w:rsidR="00210D1F">
        <w:t xml:space="preserve"> </w:t>
      </w:r>
      <w:proofErr w:type="spellStart"/>
      <w:r w:rsidR="00210D1F">
        <w:t>imagens recolhidas</w:t>
      </w:r>
      <w:proofErr w:type="spellEnd"/>
      <w:r w:rsidR="00210D1F">
        <w:t xml:space="preserve"> </w:t>
      </w:r>
      <w:proofErr w:type="spellStart"/>
      <w:r w:rsidR="00210D1F">
        <w:t/>
      </w:r>
      <w:proofErr w:type="spellEnd"/>
      <w:r w:rsidR="00210D1F">
        <w:t xml:space="preserve"> </w:t>
      </w:r>
      <w:proofErr w:type="spellStart"/>
      <w:r w:rsidR="00210D1F">
        <w:t>e resultados da </w:t>
      </w:r>
      <w:proofErr w:type="spellEnd"/>
      <w:r w:rsidR="00210D1F">
        <w:t xml:space="preserve"> </w:t>
      </w:r>
      <w:proofErr w:type="spellStart"/>
      <w:r w:rsidR="00210D1F">
        <w:t>análise da </w:t>
      </w:r>
      <w:proofErr w:type="spellEnd"/>
      <w:r w:rsidR="00210D1F">
        <w:t xml:space="preserve"> </w:t>
      </w:r>
      <w:proofErr w:type="spellStart"/>
      <w:r w:rsidR="00210D1F">
        <w:t>deterioração. </w:t>
      </w:r>
      <w:proofErr w:type="spellEnd"/>
      <w:r w:rsidR="00210D1F">
        <w:t xml:space="preserve">Os </w:t>
      </w:r>
      <w:proofErr w:type="spellStart"/>
      <w:r w:rsidR="00210D1F">
        <w:t>alunos </w:t>
      </w:r>
      <w:proofErr w:type="spellEnd"/>
      <w:r w:rsidR="00210D1F">
        <w:t xml:space="preserve"> </w:t>
      </w:r>
      <w:proofErr w:type="spellStart"/>
      <w:r w:rsidR="00210D1F">
        <w:t>explicam de</w:t>
      </w:r>
      <w:proofErr w:type="spellEnd"/>
      <w:r w:rsidR="00210D1F">
        <w:t xml:space="preserve">  </w:t>
      </w:r>
      <w:proofErr w:type="spellStart"/>
      <w:r w:rsidR="00210D1F">
        <w:t>que forma </w:t>
      </w:r>
      <w:proofErr w:type="spellEnd"/>
      <w:r w:rsidR="00210D1F">
        <w:t xml:space="preserve"> </w:t>
      </w:r>
      <w:proofErr w:type="spellStart"/>
      <w:r w:rsidR="00210D1F">
        <w:t>os voos </w:t>
      </w:r>
      <w:proofErr w:type="spellEnd"/>
      <w:r w:rsidR="00210D1F">
        <w:t xml:space="preserve"> </w:t>
      </w:r>
      <w:proofErr w:type="spellStart"/>
      <w:r w:rsidR="00210D1F">
        <w:t>consistentes </w:t>
      </w:r>
      <w:proofErr w:type="spellEnd"/>
      <w:r w:rsidR="00210D1F">
        <w:t xml:space="preserve"> </w:t>
      </w:r>
      <w:proofErr w:type="spellStart"/>
      <w:r w:rsidR="00210D1F">
        <w:t>entre pontos </w:t>
      </w:r>
      <w:proofErr w:type="spellEnd"/>
      <w:r w:rsidR="00210D1F">
        <w:t xml:space="preserve"> </w:t>
      </w:r>
      <w:proofErr w:type="spellStart"/>
      <w:r w:rsidR="00210D1F">
        <w:t>de passagem </w:t>
      </w:r>
      <w:proofErr w:type="spellEnd"/>
      <w:r w:rsidR="00210D1F">
        <w:t xml:space="preserve"> </w:t>
      </w:r>
      <w:proofErr w:type="spellStart"/>
      <w:r w:rsidR="00210D1F">
        <w:t>melhoram a</w:t>
      </w:r>
      <w:proofErr w:type="spellEnd"/>
      <w:r w:rsidR="00210D1F">
        <w:t xml:space="preserve"> </w:t>
      </w:r>
      <w:proofErr w:type="spellStart"/>
      <w:r w:rsidR="00210D1F">
        <w:t/>
      </w:r>
      <w:proofErr w:type="spellEnd"/>
      <w:r w:rsidR="00210D1F">
        <w:t xml:space="preserve"> </w:t>
      </w:r>
      <w:proofErr w:type="spellStart"/>
      <w:r w:rsidR="00210D1F">
        <w:t>precisão da </w:t>
      </w:r>
      <w:proofErr w:type="spellEnd"/>
      <w:r w:rsidR="00210D1F">
        <w:t xml:space="preserve"> </w:t>
      </w:r>
      <w:proofErr w:type="spellStart"/>
      <w:r w:rsidR="00210D1F">
        <w:t>monitorização </w:t>
      </w:r>
      <w:proofErr w:type="spellEnd"/>
      <w:r w:rsidR="00210D1F">
        <w:t xml:space="preserve"> </w:t>
      </w:r>
      <w:proofErr w:type="spellStart"/>
      <w:r w:rsidR="00210D1F">
        <w:t>e debatem possíveis </w:t>
      </w:r>
      <w:proofErr w:type="spellEnd"/>
      <w:r w:rsidR="00210D1F">
        <w:t xml:space="preserve"> </w:t>
      </w:r>
      <w:proofErr w:type="spellStart"/>
      <w:r w:rsidR="00210D1F">
        <w:t>recomendações de </w:t>
      </w:r>
      <w:proofErr w:type="spellEnd"/>
      <w:r w:rsidR="00210D1F">
        <w:t>restauro.</w:t>
      </w:r>
    </w:p>
    <w:p w14:paraId="1339E883" w14:textId="1B8215AD" w:rsidR="004A56DA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000000"/>
        </w:rPr>
        <w:t xml:space="preserve">Debate </w:t>
      </w:r>
      <w:proofErr w:type="gramStart"/>
      <w:r>
        <w:rPr>
          <w:rFonts w:ascii="Arial Narrow" w:eastAsia="Arial Narrow" w:hAnsi="Arial Narrow" w:cs="Arial Narrow"/>
          <w:color w:val="000000"/>
        </w:rPr>
        <w:t xml:space="preserve">em turma: </w:t>
      </w:r>
      <w:r>
        <w:rPr>
          <w:rFonts w:ascii="Arial Narrow" w:eastAsia="Arial Narrow" w:hAnsi="Arial Narrow" w:cs="Arial Narrow"/>
        </w:rPr>
        <w:t xml:space="preserve"> </w:t>
      </w:r>
      <w:proofErr w:type="spellStart"/>
      <w:r w:rsidR="00210D1F">
        <w:t/>
      </w:r>
      <w:proofErr w:type="spellEnd"/>
      <w:proofErr w:type="gramEnd"/>
      <w:r w:rsidR="00210D1F">
        <w:t xml:space="preserve"> </w:t>
      </w:r>
      <w:proofErr w:type="spellStart"/>
      <w:r w:rsidR="00210D1F">
        <w:t>A </w:t>
      </w:r>
      <w:proofErr w:type="spellEnd"/>
      <w:r w:rsidR="00210D1F">
        <w:t xml:space="preserve"> </w:t>
      </w:r>
      <w:proofErr w:type="spellStart"/>
      <w:r w:rsidR="00210D1F">
        <w:t>turma debate</w:t>
      </w:r>
      <w:proofErr w:type="spellEnd"/>
      <w:r w:rsidR="00210D1F">
        <w:t xml:space="preserve"> </w:t>
      </w:r>
      <w:proofErr w:type="spellStart"/>
      <w:r w:rsidR="00210D1F">
        <w:t/>
      </w:r>
      <w:proofErr w:type="spellEnd"/>
      <w:r w:rsidR="00210D1F">
        <w:t xml:space="preserve"> </w:t>
      </w:r>
      <w:proofErr w:type="spellStart"/>
      <w:r w:rsidR="00210D1F">
        <w:t>o</w:t>
      </w:r>
      <w:proofErr w:type="spellEnd"/>
      <w:r w:rsidR="00210D1F">
        <w:t xml:space="preserve"> papel </w:t>
      </w:r>
      <w:proofErr w:type="spellStart"/>
      <w:r w:rsidR="00210D1F">
        <w:t>futuro </w:t>
      </w:r>
      <w:proofErr w:type="spellEnd"/>
      <w:r w:rsidR="00210D1F">
        <w:t xml:space="preserve">dos </w:t>
      </w:r>
      <w:proofErr w:type="spellStart"/>
      <w:r w:rsidR="00210D1F">
        <w:t>drones, </w:t>
      </w:r>
      <w:proofErr w:type="spellEnd"/>
      <w:r w:rsidR="00210D1F">
        <w:t xml:space="preserve"> </w:t>
      </w:r>
      <w:proofErr w:type="spellStart"/>
      <w:r w:rsidR="00210D1F">
        <w:t>da inteligência</w:t>
      </w:r>
      <w:proofErr w:type="spellEnd"/>
      <w:r w:rsidR="00210D1F">
        <w:t xml:space="preserve"> </w:t>
      </w:r>
      <w:proofErr w:type="spellStart"/>
      <w:r w:rsidR="00210D1F">
        <w:t>artificial </w:t>
      </w:r>
      <w:proofErr w:type="spellEnd"/>
      <w:r w:rsidR="00210D1F">
        <w:t xml:space="preserve"> </w:t>
      </w:r>
      <w:proofErr w:type="spellStart"/>
      <w:r w:rsidR="00210D1F">
        <w:t>e </w:t>
      </w:r>
      <w:proofErr w:type="spellEnd"/>
      <w:r w:rsidR="00210D1F">
        <w:t xml:space="preserve"> </w:t>
      </w:r>
      <w:proofErr w:type="spellStart"/>
      <w:r w:rsidR="00210D1F">
        <w:t>dos</w:t>
      </w:r>
      <w:proofErr w:type="spellEnd"/>
      <w:r w:rsidR="00210D1F">
        <w:t xml:space="preserve"> gémeos </w:t>
      </w:r>
      <w:proofErr w:type="spellStart"/>
      <w:r w:rsidR="00210D1F">
        <w:t>digitais </w:t>
      </w:r>
      <w:proofErr w:type="spellEnd"/>
      <w:r w:rsidR="00210D1F">
        <w:t xml:space="preserve"> </w:t>
      </w:r>
      <w:proofErr w:type="spellStart"/>
      <w:r w:rsidR="00210D1F">
        <w:t>na </w:t>
      </w:r>
      <w:proofErr w:type="spellEnd"/>
      <w:r w:rsidR="00210D1F">
        <w:t xml:space="preserve"> </w:t>
      </w:r>
      <w:proofErr w:type="spellStart"/>
      <w:r w:rsidR="00210D1F">
        <w:t>preservação do</w:t>
      </w:r>
      <w:proofErr w:type="spellEnd"/>
      <w:r w:rsidR="00210D1F">
        <w:t xml:space="preserve"> </w:t>
      </w:r>
      <w:proofErr w:type="spellStart"/>
      <w:r w:rsidR="00210D1F">
        <w:t>património </w:t>
      </w:r>
      <w:proofErr w:type="spellEnd"/>
      <w:r w:rsidR="00210D1F">
        <w:t xml:space="preserve"> </w:t>
      </w:r>
      <w:proofErr w:type="spellStart"/>
      <w:r w:rsidR="00210D1F">
        <w:t>cultural. </w:t>
      </w:r>
      <w:proofErr w:type="spellEnd"/>
      <w:r w:rsidR="00210D1F">
        <w:t xml:space="preserve"> </w:t>
      </w:r>
      <w:proofErr w:type="spellStart"/>
      <w:r w:rsidR="00210D1F">
        <w:t>Os alunos </w:t>
      </w:r>
      <w:proofErr w:type="spellEnd"/>
      <w:r w:rsidR="00210D1F">
        <w:t xml:space="preserve"> </w:t>
      </w:r>
      <w:proofErr w:type="spellStart"/>
      <w:r w:rsidR="00210D1F">
        <w:t>avaliam considerações</w:t>
      </w:r>
      <w:proofErr w:type="spellEnd"/>
      <w:r w:rsidR="00210D1F">
        <w:t xml:space="preserve"> </w:t>
      </w:r>
      <w:proofErr w:type="spellStart"/>
      <w:r w:rsidR="00210D1F">
        <w:t>éticas, </w:t>
      </w:r>
      <w:proofErr w:type="spellEnd"/>
      <w:r w:rsidR="00210D1F">
        <w:t xml:space="preserve"> </w:t>
      </w:r>
      <w:proofErr w:type="spellStart"/>
      <w:r w:rsidR="00210D1F">
        <w:t>procedimentos de</w:t>
      </w:r>
      <w:proofErr w:type="spellEnd"/>
      <w:r w:rsidR="00210D1F">
        <w:t xml:space="preserve"> </w:t>
      </w:r>
      <w:proofErr w:type="spellStart"/>
      <w:r w:rsidR="00210D1F">
        <w:t>segurança </w:t>
      </w:r>
      <w:proofErr w:type="spellEnd"/>
      <w:r w:rsidR="00210D1F">
        <w:t xml:space="preserve"> </w:t>
      </w:r>
      <w:proofErr w:type="spellStart"/>
      <w:r w:rsidR="00210D1F">
        <w:t>e limitações </w:t>
      </w:r>
      <w:proofErr w:type="spellEnd"/>
      <w:r w:rsidR="00210D1F">
        <w:t xml:space="preserve"> </w:t>
      </w:r>
      <w:proofErr w:type="spellStart"/>
      <w:r w:rsidR="00210D1F">
        <w:t>tecnológicas relacionados </w:t>
      </w:r>
      <w:proofErr w:type="spellEnd"/>
      <w:r w:rsidR="00210D1F">
        <w:t xml:space="preserve"> </w:t>
      </w:r>
      <w:proofErr w:type="spellStart"/>
      <w:r w:rsidR="00210D1F">
        <w:t>com</w:t>
      </w:r>
      <w:proofErr w:type="spellEnd"/>
      <w:r w:rsidR="00210D1F">
        <w:t xml:space="preserve"> </w:t>
      </w:r>
      <w:proofErr w:type="spellStart"/>
      <w:r w:rsidR="00210D1F">
        <w:t/>
      </w:r>
      <w:proofErr w:type="spellEnd"/>
      <w:r w:rsidR="00210D1F">
        <w:t xml:space="preserve"> </w:t>
      </w:r>
      <w:proofErr w:type="spellStart"/>
      <w:r w:rsidR="00210D1F">
        <w:t>inspeções realizadas </w:t>
      </w:r>
      <w:proofErr w:type="spellEnd"/>
      <w:r w:rsidR="00210D1F">
        <w:t xml:space="preserve"> </w:t>
      </w:r>
      <w:proofErr w:type="spellStart"/>
      <w:r w:rsidR="00210D1F">
        <w:t>com </w:t>
      </w:r>
      <w:proofErr w:type="spellEnd"/>
      <w:r w:rsidR="00210D1F">
        <w:t>drones.</w:t>
      </w:r>
    </w:p>
    <w:p w14:paraId="3456022E" w14:textId="77777777" w:rsidR="00210D1F" w:rsidRDefault="00000000" w:rsidP="00210D1F">
      <w:pPr>
        <w:pStyle w:val="NormalWeb"/>
      </w:pPr>
      <w:r>
        <w:rPr>
          <w:rFonts w:ascii="Arial Narrow" w:eastAsia="Arial Narrow" w:hAnsi="Arial Narrow" w:cs="Arial Narrow"/>
          <w:color w:val="000000"/>
        </w:rPr>
        <w:t xml:space="preserve">Atividade de </w:t>
      </w:r>
      <w:proofErr w:type="gramStart"/>
      <w:r>
        <w:rPr>
          <w:rFonts w:ascii="Arial Narrow" w:eastAsia="Arial Narrow" w:hAnsi="Arial Narrow" w:cs="Arial Narrow"/>
          <w:color w:val="000000"/>
        </w:rPr>
        <w:t xml:space="preserve">reflexão: </w:t>
      </w:r>
      <w:r>
        <w:rPr>
          <w:rFonts w:ascii="Arial Narrow" w:eastAsia="Arial Narrow" w:hAnsi="Arial Narrow" w:cs="Arial Narrow"/>
        </w:rPr>
        <w:t xml:space="preserve"> </w:t>
      </w:r>
      <w:proofErr w:type="spellStart"/>
      <w:r w:rsidR="00210D1F">
        <w:t>Os alunos </w:t>
      </w:r>
      <w:proofErr w:type="spellEnd"/>
      <w:proofErr w:type="gramEnd"/>
      <w:r w:rsidR="00210D1F">
        <w:t xml:space="preserve"> </w:t>
      </w:r>
      <w:proofErr w:type="spellStart"/>
      <w:r w:rsidR="00210D1F">
        <w:t>escrevem </w:t>
      </w:r>
      <w:proofErr w:type="spellEnd"/>
      <w:r w:rsidR="00210D1F">
        <w:t xml:space="preserve"> </w:t>
      </w:r>
      <w:proofErr w:type="spellStart"/>
      <w:r w:rsidR="00210D1F">
        <w:t>individualmente</w:t>
      </w:r>
      <w:proofErr w:type="spellEnd"/>
      <w:r w:rsidR="00210D1F">
        <w:t xml:space="preserve"> uma </w:t>
      </w:r>
      <w:proofErr w:type="spellStart"/>
      <w:r w:rsidR="00210D1F">
        <w:t/>
      </w:r>
      <w:proofErr w:type="spellEnd"/>
      <w:r w:rsidR="00210D1F">
        <w:t xml:space="preserve"> </w:t>
      </w:r>
      <w:proofErr w:type="spellStart"/>
      <w:r w:rsidR="00210D1F">
        <w:t>breve reflexão </w:t>
      </w:r>
      <w:proofErr w:type="spellEnd"/>
      <w:r w:rsidR="00210D1F">
        <w:t xml:space="preserve"> </w:t>
      </w:r>
      <w:proofErr w:type="spellStart"/>
      <w:r w:rsidR="00210D1F">
        <w:t>que </w:t>
      </w:r>
      <w:proofErr w:type="spellEnd"/>
      <w:r w:rsidR="00210D1F">
        <w:t>explica:</w:t>
      </w:r>
    </w:p>
    <w:p w14:paraId="629E642B" w14:textId="77777777" w:rsidR="00210D1F" w:rsidRDefault="00210D1F" w:rsidP="00210D1F">
      <w:pPr>
        <w:numPr>
          <w:ilvl w:val="0"/>
          <w:numId w:val="6"/>
        </w:numPr>
        <w:spacing w:before="100" w:beforeAutospacing="1" w:after="100" w:afterAutospacing="1"/>
      </w:pPr>
      <w:proofErr w:type="spellStart"/>
      <w:r>
        <w:t>O</w:t>
      </w:r>
      <w:proofErr w:type="spellEnd"/>
      <w:r>
        <w:t xml:space="preserve"> que </w:t>
      </w:r>
      <w:proofErr w:type="spellStart"/>
      <w:r>
        <w:t>aprenderam </w:t>
      </w:r>
      <w:proofErr w:type="spellEnd"/>
      <w:r>
        <w:t xml:space="preserve"> </w:t>
      </w:r>
      <w:proofErr w:type="spellStart"/>
      <w:r>
        <w:t>sobre </w:t>
      </w:r>
      <w:proofErr w:type="spellEnd"/>
      <w:r>
        <w:t xml:space="preserve"> </w:t>
      </w:r>
      <w:proofErr w:type="spellStart"/>
      <w:r>
        <w:t>monitorização </w:t>
      </w:r>
      <w:proofErr w:type="spellEnd"/>
      <w:r>
        <w:t xml:space="preserve"> </w:t>
      </w:r>
      <w:proofErr w:type="spellStart"/>
      <w:r>
        <w:t>estrutural</w:t>
      </w:r>
      <w:proofErr w:type="spellEnd"/>
      <w:r>
        <w:t xml:space="preserve"> </w:t>
      </w:r>
    </w:p>
    <w:p w14:paraId="7175AE12" w14:textId="77777777" w:rsidR="00210D1F" w:rsidRDefault="00210D1F" w:rsidP="00210D1F">
      <w:pPr>
        <w:numPr>
          <w:ilvl w:val="0"/>
          <w:numId w:val="6"/>
        </w:numPr>
        <w:spacing w:before="100" w:beforeAutospacing="1" w:after="100" w:afterAutospacing="1"/>
      </w:pPr>
      <w:proofErr w:type="spellStart"/>
      <w:r>
        <w:t>Desafios encontrados </w:t>
      </w:r>
      <w:proofErr w:type="spellEnd"/>
      <w:r>
        <w:t xml:space="preserve"> </w:t>
      </w:r>
      <w:proofErr w:type="spellStart"/>
      <w:r>
        <w:t>durante o </w:t>
      </w:r>
      <w:proofErr w:type="spellEnd"/>
      <w:r>
        <w:t xml:space="preserve"> </w:t>
      </w:r>
      <w:proofErr w:type="spellStart"/>
      <w:r>
        <w:t>planeamento do </w:t>
      </w:r>
      <w:proofErr w:type="spellEnd"/>
      <w:r>
        <w:t xml:space="preserve"> </w:t>
      </w:r>
      <w:proofErr w:type="spellStart"/>
      <w:r>
        <w:t>voo </w:t>
      </w:r>
      <w:proofErr w:type="spellEnd"/>
      <w:r>
        <w:t xml:space="preserve"> </w:t>
      </w:r>
      <w:proofErr w:type="spellStart"/>
      <w:r>
        <w:t>ou </w:t>
      </w:r>
      <w:proofErr w:type="spellEnd"/>
      <w:r>
        <w:t xml:space="preserve"> </w:t>
      </w:r>
      <w:proofErr w:type="spellStart"/>
      <w:r>
        <w:t>a </w:t>
      </w:r>
      <w:proofErr w:type="spellEnd"/>
      <w:r>
        <w:t xml:space="preserve"> </w:t>
      </w:r>
      <w:proofErr w:type="spellStart"/>
      <w:r>
        <w:t>comparação </w:t>
      </w:r>
      <w:proofErr w:type="spellEnd"/>
      <w:r>
        <w:t xml:space="preserve"> </w:t>
      </w:r>
      <w:proofErr w:type="spellStart"/>
      <w:r>
        <w:t>de imagens</w:t>
      </w:r>
      <w:proofErr w:type="spellEnd"/>
      <w:r>
        <w:t xml:space="preserve"> </w:t>
      </w:r>
    </w:p>
    <w:p w14:paraId="4AA3CA52" w14:textId="77777777" w:rsidR="00210D1F" w:rsidRDefault="00210D1F" w:rsidP="00210D1F">
      <w:pPr>
        <w:numPr>
          <w:ilvl w:val="0"/>
          <w:numId w:val="6"/>
        </w:numPr>
        <w:spacing w:before="100" w:beforeAutospacing="1" w:after="100" w:afterAutospacing="1"/>
      </w:pPr>
      <w:r>
        <w:t xml:space="preserve">De </w:t>
      </w:r>
      <w:proofErr w:type="spellStart"/>
      <w:r>
        <w:t>que </w:t>
      </w:r>
      <w:proofErr w:type="spellEnd"/>
      <w:r>
        <w:t xml:space="preserve"> </w:t>
      </w:r>
      <w:proofErr w:type="spellStart"/>
      <w:r>
        <w:t>forma as tecnologias</w:t>
      </w:r>
      <w:proofErr w:type="spellEnd"/>
      <w:r>
        <w:t xml:space="preserve"> de </w:t>
      </w:r>
      <w:proofErr w:type="spellStart"/>
      <w:r>
        <w:t>drones podem</w:t>
      </w:r>
      <w:proofErr w:type="spellEnd"/>
      <w:r>
        <w:t xml:space="preserve"> </w:t>
      </w:r>
      <w:proofErr w:type="spellStart"/>
      <w:r>
        <w:t/>
      </w:r>
      <w:proofErr w:type="spellEnd"/>
      <w:r>
        <w:t xml:space="preserve"> </w:t>
      </w:r>
      <w:proofErr w:type="spellStart"/>
      <w:r>
        <w:t>contribuir para </w:t>
      </w:r>
      <w:proofErr w:type="spellEnd"/>
      <w:r>
        <w:t xml:space="preserve"> </w:t>
      </w:r>
      <w:proofErr w:type="spellStart"/>
      <w:r>
        <w:t>a preservação </w:t>
      </w:r>
      <w:proofErr w:type="spellEnd"/>
      <w:r>
        <w:t xml:space="preserve"> </w:t>
      </w:r>
      <w:proofErr w:type="spellStart"/>
      <w:r>
        <w:t>do património cultural </w:t>
      </w:r>
      <w:proofErr w:type="spellEnd"/>
      <w:r>
        <w:t xml:space="preserve"> </w:t>
      </w:r>
      <w:proofErr w:type="spellStart"/>
      <w:r>
        <w:t>e </w:t>
      </w:r>
      <w:proofErr w:type="spellEnd"/>
      <w:r>
        <w:t xml:space="preserve"> </w:t>
      </w:r>
      <w:proofErr w:type="spellStart"/>
      <w:r>
        <w:t>para </w:t>
      </w:r>
      <w:proofErr w:type="spellEnd"/>
      <w:r>
        <w:t xml:space="preserve"> </w:t>
      </w:r>
      <w:proofErr w:type="spellStart"/>
      <w:r>
        <w:t>aplicações </w:t>
      </w:r>
      <w:proofErr w:type="spellEnd"/>
      <w:r>
        <w:t xml:space="preserve"> </w:t>
      </w:r>
      <w:proofErr w:type="spellStart"/>
      <w:r>
        <w:t>em cidades inteligentes</w:t>
      </w:r>
      <w:proofErr w:type="spellEnd"/>
      <w:r>
        <w:t xml:space="preserve"> </w:t>
      </w:r>
    </w:p>
    <w:p w14:paraId="2F99B678" w14:textId="08958748" w:rsidR="004A56DA" w:rsidRDefault="004A56D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14:paraId="36F9DB02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2" w:name="_heading=h.xa7pfwuiihsp" w:colFirst="0" w:colLast="0"/>
      <w:bookmarkEnd w:id="22"/>
      <w:r>
        <w:rPr>
          <w:b/>
          <w:bCs/>
          <w:color w:val="C8102E"/>
          <w:sz w:val="36"/>
          <w:szCs w:val="36"/>
        </w:rPr>
        <w:t>Critérios de avaliação</w:t>
      </w:r>
    </w:p>
    <w:p w14:paraId="65F3C9AB" w14:textId="6AC8D67C" w:rsidR="004A56D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t>Questionários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com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perguntas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fechadas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ou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proofErr w:type="gramStart"/>
      <w:r>
        <w:rPr>
          <w:rFonts w:ascii="Arial Narrow" w:eastAsia="Arial Narrow" w:hAnsi="Arial Narrow" w:cs="Arial Narrow"/>
          <w:color w:val="000000"/>
        </w:rPr>
        <w:t>abertas: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Os </w:t>
      </w:r>
      <w:r>
        <w:rPr>
          <w:rFonts w:ascii="Arial Narrow" w:eastAsia="Arial Narrow" w:hAnsi="Arial Narrow" w:cs="Arial Narrow"/>
        </w:rPr>
        <w:t xml:space="preserve"> </w:t>
      </w:r>
      <w:proofErr w:type="spellStart"/>
      <w:r w:rsidR="00447A51">
        <w:t>alunos </w:t>
      </w:r>
      <w:proofErr w:type="spellEnd"/>
      <w:proofErr w:type="gramEnd"/>
      <w:r w:rsidR="00447A51">
        <w:t xml:space="preserve"> </w:t>
      </w:r>
      <w:proofErr w:type="spellStart"/>
      <w:r w:rsidR="00447A51">
        <w:t>respondem </w:t>
      </w:r>
      <w:proofErr w:type="spellEnd"/>
      <w:r w:rsidR="00447A51">
        <w:t xml:space="preserve"> </w:t>
      </w:r>
      <w:proofErr w:type="spellStart"/>
      <w:r w:rsidR="00447A51">
        <w:t>a perguntas </w:t>
      </w:r>
      <w:proofErr w:type="spellEnd"/>
      <w:r w:rsidR="00447A51">
        <w:t xml:space="preserve"> </w:t>
      </w:r>
      <w:proofErr w:type="spellStart"/>
      <w:r w:rsidR="00447A51">
        <w:t>relacionadas</w:t>
      </w:r>
      <w:proofErr w:type="spellEnd"/>
      <w:r w:rsidR="00447A51">
        <w:t xml:space="preserve"> </w:t>
      </w:r>
      <w:proofErr w:type="spellStart"/>
      <w:r w:rsidR="00447A51">
        <w:t/>
      </w:r>
      <w:proofErr w:type="spellEnd"/>
      <w:r w:rsidR="00447A51">
        <w:t xml:space="preserve"> </w:t>
      </w:r>
      <w:proofErr w:type="spellStart"/>
      <w:r w:rsidR="00447A51">
        <w:t>com missões </w:t>
      </w:r>
      <w:proofErr w:type="spellEnd"/>
      <w:r w:rsidR="00447A51">
        <w:t xml:space="preserve"> </w:t>
      </w:r>
      <w:proofErr w:type="spellStart"/>
      <w:r w:rsidR="00447A51">
        <w:t>entre</w:t>
      </w:r>
      <w:proofErr w:type="spellEnd"/>
      <w:r w:rsidR="00447A51">
        <w:t xml:space="preserve"> </w:t>
      </w:r>
      <w:proofErr w:type="spellStart"/>
      <w:r w:rsidR="00447A51">
        <w:t>pontos </w:t>
      </w:r>
      <w:proofErr w:type="spellEnd"/>
      <w:r w:rsidR="00447A51">
        <w:t xml:space="preserve"> </w:t>
      </w:r>
      <w:proofErr w:type="spellStart"/>
      <w:r w:rsidR="00447A51">
        <w:t>de </w:t>
      </w:r>
      <w:proofErr w:type="spellEnd"/>
      <w:r w:rsidR="00447A51">
        <w:t xml:space="preserve">passagem, </w:t>
      </w:r>
      <w:proofErr w:type="spellStart"/>
      <w:r w:rsidR="00447A51">
        <w:t>segurança </w:t>
      </w:r>
      <w:proofErr w:type="spellEnd"/>
      <w:r w:rsidR="00447A51">
        <w:t xml:space="preserve"> </w:t>
      </w:r>
      <w:proofErr w:type="spellStart"/>
      <w:r w:rsidR="00447A51">
        <w:t>dos </w:t>
      </w:r>
      <w:proofErr w:type="spellEnd"/>
      <w:r w:rsidR="00447A51">
        <w:t xml:space="preserve"> </w:t>
      </w:r>
      <w:proofErr w:type="spellStart"/>
      <w:r w:rsidR="00447A51">
        <w:t>drones, técnicas </w:t>
      </w:r>
      <w:proofErr w:type="spellEnd"/>
      <w:r w:rsidR="00447A51">
        <w:t xml:space="preserve">de </w:t>
      </w:r>
      <w:proofErr w:type="spellStart"/>
      <w:r w:rsidR="00447A51">
        <w:t/>
      </w:r>
      <w:proofErr w:type="spellEnd"/>
      <w:r w:rsidR="00447A51">
        <w:t xml:space="preserve"> </w:t>
      </w:r>
      <w:proofErr w:type="spellStart"/>
      <w:r w:rsidR="00447A51">
        <w:t>comparação de </w:t>
      </w:r>
      <w:proofErr w:type="spellEnd"/>
      <w:r w:rsidR="00447A51">
        <w:t xml:space="preserve"> </w:t>
      </w:r>
      <w:proofErr w:type="spellStart"/>
      <w:r w:rsidR="00447A51">
        <w:t>imagens e </w:t>
      </w:r>
      <w:proofErr w:type="spellEnd"/>
      <w:r w:rsidR="00447A51">
        <w:t xml:space="preserve"> </w:t>
      </w:r>
      <w:proofErr w:type="spellStart"/>
      <w:proofErr w:type="gramStart"/>
      <w:r w:rsidR="00447A51">
        <w:t>indicadores de deterioração</w:t>
      </w:r>
      <w:r>
        <w:rPr>
          <w:rFonts w:ascii="Arial Narrow" w:eastAsia="Arial Narrow" w:hAnsi="Arial Narrow" w:cs="Arial Narrow"/>
          <w:color w:val="000000"/>
        </w:rPr>
        <w:t/>
      </w:r>
      <w:proofErr w:type="gramEnd"/>
      <w:r>
        <w:rPr>
          <w:rFonts w:ascii="Arial Narrow" w:eastAsia="Arial Narrow" w:hAnsi="Arial Narrow" w:cs="Arial Narrow"/>
          <w:color w:val="000000"/>
        </w:rPr>
        <w:t>estrutural.Ferramentas de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autoavaliação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para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reflexão individual; 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gramStart"/>
      <w:r>
        <w:rPr>
          <w:rFonts w:ascii="Arial Narrow" w:eastAsia="Arial Narrow" w:hAnsi="Arial Narrow" w:cs="Arial Narrow"/>
          <w:color w:val="000000"/>
        </w:rPr>
        <w:t xml:space="preserve">Os alunos </w:t>
      </w:r>
      <w:r>
        <w:rPr>
          <w:rFonts w:ascii="Arial Narrow" w:eastAsia="Arial Narrow" w:hAnsi="Arial Narrow" w:cs="Arial Narrow"/>
        </w:rPr>
        <w:t xml:space="preserve"> </w:t>
      </w:r>
      <w:proofErr w:type="spellStart"/>
      <w:r w:rsidR="00447A51">
        <w:t>preenchem </w:t>
      </w:r>
      <w:proofErr w:type="spellEnd"/>
      <w:proofErr w:type="gramEnd"/>
      <w:r w:rsidR="00447A51">
        <w:t xml:space="preserve"> </w:t>
      </w:r>
      <w:proofErr w:type="spellStart"/>
      <w:r w:rsidR="00447A51">
        <w:t>um formulário</w:t>
      </w:r>
      <w:proofErr w:type="spellEnd"/>
      <w:r w:rsidR="00447A51">
        <w:t xml:space="preserve">  </w:t>
      </w:r>
      <w:proofErr w:type="spellStart"/>
      <w:r w:rsidR="00447A51">
        <w:t>de reflexão</w:t>
      </w:r>
      <w:proofErr w:type="spellEnd"/>
      <w:r w:rsidR="00447A51">
        <w:t xml:space="preserve"> no </w:t>
      </w:r>
      <w:proofErr w:type="spellStart"/>
      <w:r w:rsidR="00447A51">
        <w:t>qual avaliam</w:t>
      </w:r>
      <w:proofErr w:type="spellEnd"/>
      <w:r w:rsidR="00447A51">
        <w:t xml:space="preserve"> </w:t>
      </w:r>
      <w:proofErr w:type="spellStart"/>
      <w:r w:rsidR="00447A51">
        <w:t/>
      </w:r>
      <w:proofErr w:type="spellEnd"/>
      <w:r w:rsidR="00447A51">
        <w:t xml:space="preserve"> </w:t>
      </w:r>
      <w:proofErr w:type="spellStart"/>
      <w:r w:rsidR="00447A51">
        <w:t>a sua participação,</w:t>
      </w:r>
      <w:proofErr w:type="spellEnd"/>
      <w:r w:rsidR="00447A51">
        <w:t xml:space="preserve"> </w:t>
      </w:r>
      <w:proofErr w:type="spellStart"/>
      <w:r w:rsidR="00447A51">
        <w:t>compreensão técnica, </w:t>
      </w:r>
      <w:proofErr w:type="spellEnd"/>
      <w:r w:rsidR="00447A51">
        <w:t xml:space="preserve"> </w:t>
      </w:r>
      <w:proofErr w:type="spellStart"/>
      <w:r w:rsidR="00447A51">
        <w:t>contributo para</w:t>
      </w:r>
      <w:proofErr w:type="spellEnd"/>
      <w:r w:rsidR="00447A51">
        <w:t xml:space="preserve"> </w:t>
      </w:r>
      <w:proofErr w:type="spellStart"/>
      <w:r w:rsidR="00447A51">
        <w:t>o trabalho </w:t>
      </w:r>
      <w:proofErr w:type="spellEnd"/>
      <w:r w:rsidR="00447A51">
        <w:t xml:space="preserve"> </w:t>
      </w:r>
      <w:proofErr w:type="spellStart"/>
      <w:r w:rsidR="00447A51">
        <w:t>em equipa</w:t>
      </w:r>
      <w:proofErr w:type="spellEnd"/>
      <w:r w:rsidR="00447A51">
        <w:t xml:space="preserve"> </w:t>
      </w:r>
      <w:proofErr w:type="spellStart"/>
      <w:r w:rsidR="00447A51">
        <w:t>e</w:t>
      </w:r>
      <w:proofErr w:type="spellEnd"/>
      <w:r w:rsidR="00447A51">
        <w:t xml:space="preserve"> desempenho </w:t>
      </w:r>
      <w:proofErr w:type="spellStart"/>
      <w:r w:rsidR="00447A51">
        <w:t>na resolução </w:t>
      </w:r>
      <w:proofErr w:type="spellEnd"/>
      <w:r w:rsidR="00447A51">
        <w:t xml:space="preserve"> </w:t>
      </w:r>
      <w:proofErr w:type="spellStart"/>
      <w:r w:rsidR="00447A51">
        <w:t>de </w:t>
      </w:r>
      <w:proofErr w:type="spellEnd"/>
      <w:r w:rsidR="00447A51">
        <w:t>problemas.</w:t>
      </w:r>
    </w:p>
    <w:p w14:paraId="548C92AA" w14:textId="7DC5CA59" w:rsidR="004A56D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Protocolos de revisão pelos pares para avaliação colaborativa: </w:t>
      </w:r>
      <w:proofErr w:type="gramStart"/>
      <w:r>
        <w:rPr>
          <w:rFonts w:ascii="Arial Narrow" w:eastAsia="Arial Narrow" w:hAnsi="Arial Narrow" w:cs="Arial Narrow"/>
          <w:color w:val="000000"/>
        </w:rPr>
        <w:t xml:space="preserve">Os grupos </w:t>
      </w:r>
      <w:r>
        <w:rPr>
          <w:rFonts w:ascii="Arial Narrow" w:eastAsia="Arial Narrow" w:hAnsi="Arial Narrow" w:cs="Arial Narrow"/>
        </w:rPr>
        <w:t xml:space="preserve"> </w:t>
      </w:r>
      <w:proofErr w:type="spellStart"/>
      <w:r w:rsidR="00447A51">
        <w:t>avaliam </w:t>
      </w:r>
      <w:proofErr w:type="spellEnd"/>
      <w:proofErr w:type="gramEnd"/>
      <w:r w:rsidR="00447A51">
        <w:t xml:space="preserve"> </w:t>
      </w:r>
      <w:proofErr w:type="spellStart"/>
      <w:r w:rsidR="00447A51">
        <w:t>mutuamente a</w:t>
      </w:r>
      <w:proofErr w:type="spellEnd"/>
      <w:r w:rsidR="00447A51">
        <w:t xml:space="preserve"> </w:t>
      </w:r>
      <w:proofErr w:type="spellStart"/>
      <w:r w:rsidR="00447A51">
        <w:t/>
      </w:r>
      <w:proofErr w:type="spellEnd"/>
      <w:r w:rsidR="00447A51">
        <w:t xml:space="preserve"> </w:t>
      </w:r>
      <w:proofErr w:type="spellStart"/>
      <w:r w:rsidR="00447A51">
        <w:t>precisão do </w:t>
      </w:r>
      <w:proofErr w:type="spellEnd"/>
      <w:r w:rsidR="00447A51">
        <w:t xml:space="preserve"> </w:t>
      </w:r>
      <w:proofErr w:type="spellStart"/>
      <w:r w:rsidR="00447A51">
        <w:t>planeamento </w:t>
      </w:r>
      <w:proofErr w:type="spellEnd"/>
      <w:r w:rsidR="00447A51">
        <w:t xml:space="preserve"> </w:t>
      </w:r>
      <w:proofErr w:type="spellStart"/>
      <w:r w:rsidR="00447A51">
        <w:t>de </w:t>
      </w:r>
      <w:proofErr w:type="spellEnd"/>
      <w:r w:rsidR="00447A51">
        <w:t xml:space="preserve"> </w:t>
      </w:r>
      <w:proofErr w:type="spellStart"/>
      <w:r w:rsidR="00447A51">
        <w:t>voo, a </w:t>
      </w:r>
      <w:proofErr w:type="spellEnd"/>
      <w:r w:rsidR="00447A51">
        <w:t xml:space="preserve">consistência </w:t>
      </w:r>
      <w:proofErr w:type="spellStart"/>
      <w:r w:rsidR="00447A51">
        <w:t>da recolha </w:t>
      </w:r>
      <w:proofErr w:type="spellEnd"/>
      <w:r w:rsidR="00447A51">
        <w:t xml:space="preserve"> </w:t>
      </w:r>
      <w:proofErr w:type="spellStart"/>
      <w:r w:rsidR="00447A51">
        <w:t>de dados </w:t>
      </w:r>
      <w:proofErr w:type="spellEnd"/>
      <w:r w:rsidR="00447A51">
        <w:t xml:space="preserve">e </w:t>
      </w:r>
      <w:proofErr w:type="spellStart"/>
      <w:r w:rsidR="00447A51">
        <w:t/>
      </w:r>
      <w:proofErr w:type="spellEnd"/>
      <w:r w:rsidR="00447A51">
        <w:t xml:space="preserve"> </w:t>
      </w:r>
      <w:proofErr w:type="spellStart"/>
      <w:r w:rsidR="00447A51">
        <w:t>os relatórios </w:t>
      </w:r>
      <w:proofErr w:type="spellEnd"/>
      <w:r w:rsidR="00447A51">
        <w:t xml:space="preserve"> </w:t>
      </w:r>
      <w:proofErr w:type="spellStart"/>
      <w:r w:rsidR="00447A51">
        <w:t>de </w:t>
      </w:r>
      <w:proofErr w:type="spellEnd"/>
      <w:r w:rsidR="00447A51">
        <w:t xml:space="preserve"> </w:t>
      </w:r>
      <w:proofErr w:type="spellStart"/>
      <w:r w:rsidR="00447A51">
        <w:t>monitorização</w:t>
      </w:r>
      <w:proofErr w:type="spellEnd"/>
      <w:r w:rsidR="00447A51">
        <w:t xml:space="preserve"> utilizando </w:t>
      </w:r>
      <w:proofErr w:type="spellStart"/>
      <w:r w:rsidR="00447A51">
        <w:t>uma </w:t>
      </w:r>
      <w:proofErr w:type="spellEnd"/>
      <w:r w:rsidR="00447A51">
        <w:t xml:space="preserve"> </w:t>
      </w:r>
      <w:proofErr w:type="spellStart"/>
      <w:r w:rsidR="00447A51">
        <w:t>grelha </w:t>
      </w:r>
      <w:proofErr w:type="spellEnd"/>
      <w:r w:rsidR="00447A51">
        <w:t>estruturada.</w:t>
      </w:r>
    </w:p>
    <w:p w14:paraId="0AE896A7" w14:textId="77777777" w:rsidR="00447A51" w:rsidRDefault="00000000" w:rsidP="00447A51">
      <w:pPr>
        <w:pStyle w:val="NormalWeb"/>
      </w:pPr>
      <w:r>
        <w:rPr>
          <w:rFonts w:ascii="Arial Narrow" w:eastAsia="Arial Narrow" w:hAnsi="Arial Narrow" w:cs="Arial Narrow"/>
          <w:color w:val="000000"/>
        </w:rPr>
        <w:lastRenderedPageBreak/>
        <w:t xml:space="preserve">Portefólios com trabalhos selecionados ou documentação do processo de aprendizagem: </w:t>
      </w:r>
      <w:proofErr w:type="gramStart"/>
      <w:r>
        <w:rPr>
          <w:rFonts w:ascii="Arial Narrow" w:eastAsia="Arial Narrow" w:hAnsi="Arial Narrow" w:cs="Arial Narrow"/>
          <w:color w:val="000000"/>
        </w:rPr>
        <w:t xml:space="preserve">Os </w:t>
      </w:r>
      <w:r>
        <w:rPr>
          <w:rFonts w:ascii="Arial Narrow" w:eastAsia="Arial Narrow" w:hAnsi="Arial Narrow" w:cs="Arial Narrow"/>
        </w:rPr>
        <w:t xml:space="preserve"> </w:t>
      </w:r>
      <w:bookmarkStart w:id="23" w:name="_heading=h.aaidm1n9fjg4" w:colFirst="0" w:colLast="0"/>
      <w:bookmarkEnd w:id="23"/>
      <w:proofErr w:type="spellStart"/>
      <w:r w:rsidR="00447A51">
        <w:t>alunos </w:t>
      </w:r>
      <w:proofErr w:type="spellEnd"/>
      <w:proofErr w:type="gramEnd"/>
      <w:r w:rsidR="00447A51">
        <w:t xml:space="preserve"> </w:t>
      </w:r>
      <w:proofErr w:type="spellStart"/>
      <w:r w:rsidR="00447A51">
        <w:t>preparam</w:t>
      </w:r>
      <w:proofErr w:type="spellEnd"/>
      <w:r w:rsidR="00447A51">
        <w:t xml:space="preserve"> um </w:t>
      </w:r>
      <w:proofErr w:type="spellStart"/>
      <w:r w:rsidR="00447A51">
        <w:t>portefólio </w:t>
      </w:r>
      <w:proofErr w:type="spellEnd"/>
      <w:r w:rsidR="00447A51">
        <w:t xml:space="preserve"> </w:t>
      </w:r>
      <w:proofErr w:type="spellStart"/>
      <w:r w:rsidR="00447A51">
        <w:t>digital </w:t>
      </w:r>
      <w:proofErr w:type="spellEnd"/>
      <w:r w:rsidR="00447A51">
        <w:t xml:space="preserve"> </w:t>
      </w:r>
      <w:proofErr w:type="spellStart"/>
      <w:r w:rsidR="00447A51">
        <w:t>que </w:t>
      </w:r>
      <w:proofErr w:type="spellEnd"/>
      <w:r w:rsidR="00447A51">
        <w:t>inclui:</w:t>
      </w:r>
    </w:p>
    <w:p w14:paraId="17E83EF7" w14:textId="77777777" w:rsidR="00447A51" w:rsidRDefault="00447A51" w:rsidP="00447A51">
      <w:pPr>
        <w:numPr>
          <w:ilvl w:val="0"/>
          <w:numId w:val="7"/>
        </w:numPr>
        <w:spacing w:before="100" w:beforeAutospacing="1" w:after="100" w:afterAutospacing="1"/>
      </w:pPr>
      <w:r>
        <w:t xml:space="preserve">Capturas de </w:t>
      </w:r>
      <w:proofErr w:type="spellStart"/>
      <w:r>
        <w:t>ecrã da </w:t>
      </w:r>
      <w:proofErr w:type="spellEnd"/>
      <w:r>
        <w:t xml:space="preserve"> </w:t>
      </w:r>
      <w:proofErr w:type="spellStart"/>
      <w:r>
        <w:t>missão de voo</w:t>
      </w:r>
      <w:proofErr w:type="spellEnd"/>
      <w:r>
        <w:t xml:space="preserve"> </w:t>
      </w:r>
    </w:p>
    <w:p w14:paraId="43C44958" w14:textId="77777777" w:rsidR="00447A51" w:rsidRDefault="00447A51" w:rsidP="00447A51">
      <w:pPr>
        <w:numPr>
          <w:ilvl w:val="0"/>
          <w:numId w:val="7"/>
        </w:numPr>
        <w:spacing w:before="100" w:beforeAutospacing="1" w:after="100" w:afterAutospacing="1"/>
      </w:pPr>
      <w:proofErr w:type="spellStart"/>
      <w:r>
        <w:t>Imagens captadas </w:t>
      </w:r>
      <w:proofErr w:type="spellEnd"/>
      <w:r>
        <w:t xml:space="preserve"> </w:t>
      </w:r>
      <w:proofErr w:type="spellStart"/>
      <w:r>
        <w:t>pelo </w:t>
      </w:r>
      <w:proofErr w:type="spellEnd"/>
      <w:r>
        <w:t xml:space="preserve"> </w:t>
      </w:r>
      <w:proofErr w:type="spellStart"/>
      <w:r>
        <w:t>drone</w:t>
      </w:r>
      <w:proofErr w:type="spellEnd"/>
      <w:r>
        <w:t xml:space="preserve"> </w:t>
      </w:r>
    </w:p>
    <w:p w14:paraId="5C3E96F9" w14:textId="77777777" w:rsidR="00447A51" w:rsidRDefault="00447A51" w:rsidP="00447A51">
      <w:pPr>
        <w:numPr>
          <w:ilvl w:val="0"/>
          <w:numId w:val="7"/>
        </w:numPr>
        <w:spacing w:before="100" w:beforeAutospacing="1" w:after="100" w:afterAutospacing="1"/>
      </w:pPr>
      <w:proofErr w:type="spellStart"/>
      <w:r>
        <w:t>Notas de </w:t>
      </w:r>
      <w:proofErr w:type="spellEnd"/>
      <w:r>
        <w:t xml:space="preserve"> </w:t>
      </w:r>
      <w:proofErr w:type="spellStart"/>
      <w:r>
        <w:t>análise </w:t>
      </w:r>
      <w:proofErr w:type="spellEnd"/>
      <w:r>
        <w:t xml:space="preserve"> </w:t>
      </w:r>
      <w:proofErr w:type="spellStart"/>
      <w:r>
        <w:t>estrutural</w:t>
      </w:r>
      <w:proofErr w:type="spellEnd"/>
      <w:r>
        <w:t xml:space="preserve"> </w:t>
      </w:r>
    </w:p>
    <w:p w14:paraId="6832BEC6" w14:textId="77777777" w:rsidR="00447A51" w:rsidRDefault="00447A51" w:rsidP="00447A51">
      <w:pPr>
        <w:numPr>
          <w:ilvl w:val="0"/>
          <w:numId w:val="7"/>
        </w:numPr>
        <w:spacing w:before="100" w:beforeAutospacing="1" w:after="100" w:afterAutospacing="1"/>
      </w:pPr>
      <w:proofErr w:type="spellStart"/>
      <w:r>
        <w:t>Relatórios de </w:t>
      </w:r>
      <w:proofErr w:type="spellEnd"/>
      <w:r>
        <w:t xml:space="preserve"> </w:t>
      </w:r>
      <w:proofErr w:type="spellStart"/>
      <w:r>
        <w:t>reflexão</w:t>
      </w:r>
      <w:proofErr w:type="spellEnd"/>
      <w:r>
        <w:t xml:space="preserve"> </w:t>
      </w:r>
    </w:p>
    <w:p w14:paraId="7DCD967B" w14:textId="77777777" w:rsidR="00447A51" w:rsidRDefault="00447A51" w:rsidP="00447A51">
      <w:pPr>
        <w:numPr>
          <w:ilvl w:val="0"/>
          <w:numId w:val="7"/>
        </w:numPr>
        <w:spacing w:before="100" w:beforeAutospacing="1" w:after="100" w:afterAutospacing="1"/>
      </w:pPr>
      <w:r>
        <w:t xml:space="preserve">Materiais </w:t>
      </w:r>
      <w:proofErr w:type="spellStart"/>
      <w:r>
        <w:t>da apresentação </w:t>
      </w:r>
      <w:proofErr w:type="spellEnd"/>
      <w:r>
        <w:t xml:space="preserve"> </w:t>
      </w:r>
      <w:proofErr w:type="spellStart"/>
      <w:r>
        <w:t>final</w:t>
      </w:r>
      <w:proofErr w:type="spellEnd"/>
    </w:p>
    <w:p w14:paraId="43C0A344" w14:textId="5312E3BE" w:rsidR="004A56DA" w:rsidRDefault="00000000" w:rsidP="00447A51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C8102E"/>
          <w:sz w:val="36"/>
          <w:szCs w:val="36"/>
        </w:rPr>
      </w:pPr>
      <w:proofErr w:type="spellStart"/>
      <w:r>
        <w:rPr>
          <w:b/>
          <w:bCs/>
          <w:color w:val="C8102E"/>
          <w:sz w:val="36"/>
          <w:szCs w:val="36"/>
        </w:rPr>
        <w:t>Materiais </w:t>
      </w:r>
      <w:proofErr w:type="spellEnd"/>
      <w:r>
        <w:rPr>
          <w:b/>
          <w:bCs/>
          <w:color w:val="C8102E"/>
          <w:sz w:val="36"/>
          <w:szCs w:val="36"/>
        </w:rPr>
        <w:t xml:space="preserve"> </w:t>
      </w:r>
      <w:proofErr w:type="spellStart"/>
      <w:r>
        <w:rPr>
          <w:b/>
          <w:bCs/>
          <w:color w:val="C8102E"/>
          <w:sz w:val="36"/>
          <w:szCs w:val="36"/>
        </w:rPr>
        <w:t>didáticos</w:t>
      </w:r>
      <w:proofErr w:type="spellEnd"/>
    </w:p>
    <w:p w14:paraId="50444BBB" w14:textId="77777777" w:rsidR="004A56D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1- </w:t>
      </w:r>
    </w:p>
    <w:p w14:paraId="671A3194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tbl>
      <w:tblPr>
        <w:tblStyle w:val="a2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52"/>
        <w:gridCol w:w="4252"/>
      </w:tblGrid>
      <w:tr w:rsidR="004A56DA" w14:paraId="22BF285D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CE323" w14:textId="4A4E9D5F" w:rsidR="004A56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Recurso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2B6E5" w14:textId="77777777" w:rsidR="004A56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Ligação</w:t>
            </w:r>
          </w:p>
        </w:tc>
      </w:tr>
      <w:tr w:rsidR="004A56DA" w14:paraId="68975059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C41F7" w14:textId="43D98D94" w:rsidR="004A56DA" w:rsidRDefault="00447A51" w:rsidP="00447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</w:rPr>
            </w:pPr>
            <w:r>
              <w:t xml:space="preserve">Página oficial do DJI </w:t>
            </w:r>
            <w:proofErr w:type="spellStart"/>
            <w:r>
              <w:t>Mini 4 </w:t>
            </w:r>
            <w:proofErr w:type="spellEnd"/>
            <w:r>
              <w:t xml:space="preserve"> </w:t>
            </w:r>
            <w:proofErr w:type="spellStart"/>
            <w:r>
              <w:t>Pro</w:t>
            </w:r>
            <w:proofErr w:type="spellEnd"/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B73D4" w14:textId="19A9AE30" w:rsidR="004A56DA" w:rsidRPr="00447A51" w:rsidRDefault="00447A51" w:rsidP="00447A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</w:rPr>
            </w:pPr>
            <w:r w:rsidRPr="00447A51">
              <w:rPr>
                <w:rFonts w:ascii="Arial Narrow" w:eastAsia="Arial Narrow" w:hAnsi="Arial Narrow" w:cs="Arial Narrow"/>
              </w:rPr>
              <w:t>https://www.dji.com/global/mini-4-pro</w:t>
            </w:r>
          </w:p>
        </w:tc>
      </w:tr>
      <w:tr w:rsidR="004A56DA" w14:paraId="2DA866AF" w14:textId="77777777"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2595A" w14:textId="726641F3" w:rsidR="004A56DA" w:rsidRDefault="00447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t xml:space="preserve">Aplicação </w:t>
            </w:r>
            <w:proofErr w:type="spellStart"/>
            <w:r>
              <w:t>DJI</w:t>
            </w:r>
            <w:proofErr w:type="spellEnd"/>
            <w:r>
              <w:t xml:space="preserve"> Fly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A7E33" w14:textId="6847E426" w:rsidR="004A56DA" w:rsidRDefault="00447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 w:rsidRPr="00447A51">
              <w:rPr>
                <w:rFonts w:ascii="Arial Narrow" w:eastAsia="Arial Narrow" w:hAnsi="Arial Narrow" w:cs="Arial Narrow"/>
              </w:rPr>
              <w:t>https://www.dji.com/global/downloads/djiapp/dji-fly</w:t>
            </w:r>
          </w:p>
        </w:tc>
      </w:tr>
    </w:tbl>
    <w:p w14:paraId="30782097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0B87129B" w14:textId="69A94BAC" w:rsidR="004A56DA" w:rsidRDefault="00447A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  <w:r>
        <w:t xml:space="preserve">Página oficial do DJI </w:t>
      </w:r>
      <w:proofErr w:type="spellStart"/>
      <w:r>
        <w:t>Mini 4 </w:t>
      </w:r>
      <w:proofErr w:type="spellEnd"/>
      <w:r>
        <w:t xml:space="preserve"> </w:t>
      </w:r>
      <w:proofErr w:type="spellStart"/>
      <w:r>
        <w:t>Pro</w:t>
      </w:r>
      <w:proofErr w:type="spellEnd"/>
    </w:p>
    <w:p w14:paraId="57E17E4D" w14:textId="77777777" w:rsidR="004A56DA" w:rsidRDefault="004A56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14:paraId="00B74072" w14:textId="77777777" w:rsidR="004A56DA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</w:rPr>
        <w:t xml:space="preserve">2- </w:t>
      </w:r>
      <w:r>
        <w:rPr>
          <w:rFonts w:ascii="Arial Narrow" w:eastAsia="Arial Narrow" w:hAnsi="Arial Narrow" w:cs="Arial Narrow"/>
          <w:color w:val="000000"/>
        </w:rPr>
        <w:t>Kit FLIGHT (componentes de drone personalizado) </w:t>
      </w:r>
      <w:r>
        <w:rPr>
          <w:rFonts w:ascii="Arial Narrow" w:eastAsia="Arial Narrow" w:hAnsi="Arial Narrow" w:cs="Arial Narrow"/>
        </w:rPr>
        <w:t>utilizado:</w:t>
      </w:r>
    </w:p>
    <w:p w14:paraId="112FFB2E" w14:textId="7777777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BME680 – Temperatura, humidade, pressão, COV</w:t>
      </w:r>
    </w:p>
    <w:p w14:paraId="78C3DC2A" w14:textId="7777777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Sensor laser PM2.5 – Matéria particulada</w:t>
      </w:r>
    </w:p>
    <w:p w14:paraId="0CE23567" w14:textId="7777777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Sensor de gás MQ7 – Deteção de CO</w:t>
      </w:r>
    </w:p>
    <w:p w14:paraId="5D276F22" w14:textId="77777777" w:rsidR="004A56D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GUVA-S12SD – Intensidade UV</w:t>
      </w:r>
    </w:p>
    <w:p w14:paraId="4CDF4677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4" w:name="_heading=h.l4g592bu554u" w:colFirst="0" w:colLast="0"/>
      <w:bookmarkEnd w:id="24"/>
      <w:r>
        <w:rPr>
          <w:b/>
          <w:bCs/>
          <w:color w:val="C8102E"/>
          <w:sz w:val="36"/>
          <w:szCs w:val="36"/>
        </w:rPr>
        <w:t>Recursos externos</w:t>
      </w:r>
    </w:p>
    <w:p w14:paraId="2C9F1847" w14:textId="77777777" w:rsidR="004A56DA" w:rsidRDefault="004A56DA">
      <w:pPr>
        <w:jc w:val="both"/>
        <w:rPr>
          <w:rFonts w:ascii="Arial Narrow" w:eastAsia="Arial Narrow" w:hAnsi="Arial Narrow" w:cs="Arial Narrow"/>
        </w:rPr>
      </w:pPr>
    </w:p>
    <w:tbl>
      <w:tblPr>
        <w:tblStyle w:val="a3"/>
        <w:tblW w:w="8656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04"/>
        <w:gridCol w:w="4252"/>
      </w:tblGrid>
      <w:tr w:rsidR="004A56DA" w14:paraId="7EC0D00C" w14:textId="77777777" w:rsidTr="00DD6BE6">
        <w:tc>
          <w:tcPr>
            <w:tcW w:w="4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3157C" w14:textId="262A4F91" w:rsidR="004A56DA" w:rsidRDefault="00000000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Recurso</w:t>
            </w: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C3101" w14:textId="77777777" w:rsidR="004A56DA" w:rsidRDefault="00000000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Ligação</w:t>
            </w:r>
          </w:p>
        </w:tc>
      </w:tr>
      <w:tr w:rsidR="00447A51" w14:paraId="7F71C551" w14:textId="77777777" w:rsidTr="00DD6BE6">
        <w:trPr>
          <w:trHeight w:val="670"/>
        </w:trPr>
        <w:tc>
          <w:tcPr>
            <w:tcW w:w="4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95"/>
              <w:gridCol w:w="3295"/>
            </w:tblGrid>
            <w:tr w:rsidR="00447A51" w:rsidRPr="0082537F" w14:paraId="4EBE9876" w14:textId="77777777" w:rsidTr="00027159">
              <w:trPr>
                <w:tblCellSpacing w:w="15" w:type="dxa"/>
              </w:trPr>
              <w:tc>
                <w:tcPr>
                  <w:tcW w:w="3250" w:type="dxa"/>
                  <w:vAlign w:val="center"/>
                  <w:hideMark/>
                </w:tcPr>
                <w:p w14:paraId="0D5E90A6" w14:textId="77777777" w:rsidR="00447A51" w:rsidRPr="0082537F" w:rsidRDefault="00447A51" w:rsidP="00447A51">
                  <w:r w:rsidRPr="0082537F">
                    <w:t xml:space="preserve">UNESCO World </w:t>
                  </w:r>
                  <w:proofErr w:type="spellStart"/>
                  <w:r w:rsidRPr="0082537F">
                    <w:t>Heritage </w:t>
                  </w:r>
                  <w:proofErr w:type="spellEnd"/>
                  <w:r w:rsidRPr="0082537F">
                    <w:t xml:space="preserve"> </w:t>
                  </w:r>
                  <w:proofErr w:type="spellStart"/>
                  <w:r w:rsidRPr="0082537F">
                    <w:t>Centre</w:t>
                  </w:r>
                  <w:proofErr w:type="spellEnd"/>
                </w:p>
              </w:tc>
              <w:tc>
                <w:tcPr>
                  <w:tcW w:w="3250" w:type="dxa"/>
                  <w:vAlign w:val="center"/>
                  <w:hideMark/>
                </w:tcPr>
                <w:p w14:paraId="7FDFFB74" w14:textId="788F572A" w:rsidR="00447A51" w:rsidRPr="0082537F" w:rsidRDefault="00447A51" w:rsidP="00447A51"/>
              </w:tc>
            </w:tr>
          </w:tbl>
          <w:p w14:paraId="45FA50A6" w14:textId="77777777" w:rsidR="00447A51" w:rsidRDefault="00447A51" w:rsidP="00447A51">
            <w:pPr>
              <w:widowControl w:val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W w:w="418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2"/>
            </w:tblGrid>
            <w:tr w:rsidR="00447A51" w:rsidRPr="0082537F" w14:paraId="33EE6A7F" w14:textId="77777777" w:rsidTr="00447A51">
              <w:trPr>
                <w:trHeight w:val="467"/>
                <w:tblCellSpacing w:w="15" w:type="dxa"/>
              </w:trPr>
              <w:tc>
                <w:tcPr>
                  <w:tcW w:w="4122" w:type="dxa"/>
                  <w:vAlign w:val="center"/>
                  <w:hideMark/>
                </w:tcPr>
                <w:p w14:paraId="6EB86B04" w14:textId="77777777" w:rsidR="00447A51" w:rsidRPr="0082537F" w:rsidRDefault="00447A51" w:rsidP="00447A51">
                  <w:hyperlink r:id="rId16" w:tgtFrame="_blank" w:history="1">
                    <w:r w:rsidRPr="0082537F">
                      <w:rPr>
                        <w:rStyle w:val="Kpr"/>
                      </w:rPr>
                      <w:t/>
                    </w:r>
                    <w:r w:rsidRPr="0082537F">
                      <w:rPr>
                        <w:rStyle w:val="Kpr"/>
                      </w:rPr>
                      <w:t/>
                    </w:r>
                    <w:r w:rsidRPr="0082537F">
                      <w:rPr>
                        <w:rStyle w:val="Kpr"/>
                      </w:rPr>
                      <w:t xml:space="preserve">UNESCO World </w:t>
                    </w:r>
                    <w:proofErr w:type="spellStart"/>
                    <w:r w:rsidRPr="0082537F">
                      <w:rPr>
                        <w:rStyle w:val="Kpr"/>
                      </w:rPr>
                      <w:t>Heritage </w:t>
                    </w:r>
                    <w:proofErr w:type="spellEnd"/>
                    <w:r w:rsidRPr="0082537F">
                      <w:rPr>
                        <w:rStyle w:val="Kpr"/>
                      </w:rPr>
                      <w:t xml:space="preserve"> </w:t>
                    </w:r>
                    <w:proofErr w:type="spellStart"/>
                    <w:r w:rsidRPr="0082537F">
                      <w:rPr>
                        <w:rStyle w:val="Kpr"/>
                      </w:rPr>
                      <w:t>Centre</w:t>
                    </w:r>
                    <w:proofErr w:type="spellEnd"/>
                  </w:hyperlink>
                </w:p>
              </w:tc>
            </w:tr>
          </w:tbl>
          <w:p w14:paraId="2EF4C68C" w14:textId="77777777" w:rsidR="00447A51" w:rsidRDefault="00447A51" w:rsidP="00447A51">
            <w:pPr>
              <w:widowControl w:val="0"/>
              <w:rPr>
                <w:rFonts w:ascii="Arial Narrow" w:eastAsia="Arial Narrow" w:hAnsi="Arial Narrow" w:cs="Arial Narrow"/>
              </w:rPr>
            </w:pPr>
          </w:p>
        </w:tc>
      </w:tr>
      <w:tr w:rsidR="00447A51" w14:paraId="4E2C52A3" w14:textId="77777777" w:rsidTr="00DD6BE6">
        <w:tc>
          <w:tcPr>
            <w:tcW w:w="44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28"/>
              <w:gridCol w:w="929"/>
            </w:tblGrid>
            <w:tr w:rsidR="00447A51" w:rsidRPr="0082537F" w14:paraId="6A0751C8" w14:textId="77777777" w:rsidTr="00027159">
              <w:trPr>
                <w:tblCellSpacing w:w="15" w:type="dxa"/>
              </w:trPr>
              <w:tc>
                <w:tcPr>
                  <w:tcW w:w="3383" w:type="dxa"/>
                  <w:vAlign w:val="center"/>
                  <w:hideMark/>
                </w:tcPr>
                <w:p w14:paraId="23135710" w14:textId="77777777" w:rsidR="00447A51" w:rsidRPr="0082537F" w:rsidRDefault="00447A51" w:rsidP="00447A51">
                  <w:proofErr w:type="spellStart"/>
                  <w:r w:rsidRPr="0082537F">
                    <w:t>Biblioteca </w:t>
                  </w:r>
                  <w:proofErr w:type="spellEnd"/>
                  <w:r w:rsidRPr="0082537F">
                    <w:t xml:space="preserve"> </w:t>
                  </w:r>
                  <w:proofErr w:type="spellStart"/>
                  <w:r w:rsidRPr="0082537F">
                    <w:t>de visão </w:t>
                  </w:r>
                  <w:proofErr w:type="spellEnd"/>
                  <w:r w:rsidRPr="0082537F">
                    <w:t xml:space="preserve"> </w:t>
                  </w:r>
                  <w:proofErr w:type="spellStart"/>
                  <w:r w:rsidRPr="0082537F">
                    <w:t>computacional</w:t>
                  </w:r>
                  <w:proofErr w:type="spellEnd"/>
                  <w:r w:rsidRPr="0082537F">
                    <w:t xml:space="preserve"> OpenCV</w:t>
                  </w:r>
                </w:p>
              </w:tc>
              <w:tc>
                <w:tcPr>
                  <w:tcW w:w="884" w:type="dxa"/>
                  <w:vAlign w:val="center"/>
                  <w:hideMark/>
                </w:tcPr>
                <w:p w14:paraId="37FFC3CD" w14:textId="542169AC" w:rsidR="00447A51" w:rsidRPr="0082537F" w:rsidRDefault="00447A51" w:rsidP="00447A51"/>
              </w:tc>
            </w:tr>
          </w:tbl>
          <w:p w14:paraId="2AB56E13" w14:textId="77777777" w:rsidR="00447A51" w:rsidRDefault="00447A51" w:rsidP="00447A51">
            <w:pPr>
              <w:widowControl w:val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4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C963D" w14:textId="5BF4BF4A" w:rsidR="00447A51" w:rsidRDefault="00DD6BE6" w:rsidP="00447A51">
            <w:pPr>
              <w:widowControl w:val="0"/>
              <w:rPr>
                <w:rFonts w:ascii="Arial Narrow" w:eastAsia="Arial Narrow" w:hAnsi="Arial Narrow" w:cs="Arial Narrow"/>
              </w:rPr>
            </w:pPr>
            <w:r w:rsidRPr="00DD6BE6">
              <w:rPr>
                <w:rFonts w:ascii="Arial Narrow" w:eastAsia="Arial Narrow" w:hAnsi="Arial Narrow" w:cs="Arial Narrow"/>
              </w:rPr>
              <w:t>https://opencv.org/</w:t>
            </w:r>
          </w:p>
        </w:tc>
      </w:tr>
    </w:tbl>
    <w:p w14:paraId="3FAE23A4" w14:textId="77777777" w:rsidR="004A56DA" w:rsidRDefault="004A56DA">
      <w:pPr>
        <w:jc w:val="both"/>
        <w:rPr>
          <w:rFonts w:ascii="Arial Narrow" w:eastAsia="Arial Narrow" w:hAnsi="Arial Narrow" w:cs="Arial Narrow"/>
        </w:rPr>
      </w:pPr>
    </w:p>
    <w:p w14:paraId="169A1EA7" w14:textId="77777777" w:rsidR="004A56DA" w:rsidRDefault="004A56DA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</w:p>
    <w:p w14:paraId="31969881" w14:textId="77777777" w:rsidR="004A56DA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5" w:name="_heading=h.ik71rmg0vnmq" w:colFirst="0" w:colLast="0"/>
      <w:bookmarkEnd w:id="25"/>
      <w:r>
        <w:rPr>
          <w:b/>
          <w:bCs/>
          <w:color w:val="C8102E"/>
          <w:sz w:val="36"/>
          <w:szCs w:val="36"/>
        </w:rPr>
        <w:t>Referências</w:t>
      </w:r>
    </w:p>
    <w:p w14:paraId="23DFE861" w14:textId="2CDE7829" w:rsidR="00DD6BE6" w:rsidRDefault="00DD6BE6" w:rsidP="00DD6BE6">
      <w:pPr>
        <w:pStyle w:val="ListeParagraf"/>
        <w:numPr>
          <w:ilvl w:val="0"/>
          <w:numId w:val="8"/>
        </w:numPr>
      </w:pPr>
      <w:r>
        <w:t xml:space="preserve">DJI. </w:t>
      </w:r>
      <w:r>
        <w:rPr>
          <w:rStyle w:val="Vurgu"/>
        </w:rPr>
        <w:t xml:space="preserve">DJI Mini 4 Pro User Manual </w:t>
      </w:r>
      <w:proofErr w:type="spellStart"/>
      <w:r>
        <w:rPr>
          <w:rStyle w:val="Vurgu"/>
        </w:rPr>
        <w:t>and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Waypoint</w:t>
      </w:r>
      <w:proofErr w:type="spellEnd"/>
      <w:r>
        <w:rPr>
          <w:rStyle w:val="Vurgu"/>
        </w:rPr>
        <w:t xml:space="preserve"> Flight </w:t>
      </w:r>
      <w:proofErr w:type="spellStart"/>
      <w:r>
        <w:rPr>
          <w:rStyle w:val="Vurgu"/>
        </w:rPr>
        <w:t>Documentation</w:t>
      </w:r>
      <w:proofErr w:type="spellEnd"/>
      <w:r>
        <w:rPr>
          <w:rStyle w:val="Vurgu"/>
        </w:rPr>
        <w:t>.</w:t>
      </w:r>
      <w:r>
        <w:t xml:space="preserve"> </w:t>
      </w:r>
    </w:p>
    <w:p w14:paraId="5FE294F9" w14:textId="077E6FEE" w:rsidR="00DD6BE6" w:rsidRDefault="00DD6BE6" w:rsidP="00DD6BE6">
      <w:pPr>
        <w:pStyle w:val="ListeParagraf"/>
        <w:numPr>
          <w:ilvl w:val="0"/>
          <w:numId w:val="8"/>
        </w:numPr>
      </w:pPr>
      <w:r>
        <w:lastRenderedPageBreak/>
        <w:t xml:space="preserve">UNESCO. </w:t>
      </w:r>
      <w:proofErr w:type="spellStart"/>
      <w:r>
        <w:rPr>
          <w:rStyle w:val="Vurgu"/>
        </w:rPr>
        <w:t>Digital</w:t>
      </w:r>
      <w:proofErr w:type="spellEnd"/>
      <w:r>
        <w:rPr>
          <w:rStyle w:val="Vurgu"/>
        </w:rPr>
        <w:t xml:space="preserve"> Technologies </w:t>
      </w:r>
      <w:proofErr w:type="spellStart"/>
      <w:r>
        <w:rPr>
          <w:rStyle w:val="Vurgu"/>
        </w:rPr>
        <w:t>for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Cultural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Heritage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Preservation</w:t>
      </w:r>
      <w:proofErr w:type="spellEnd"/>
      <w:r>
        <w:rPr>
          <w:rStyle w:val="Vurgu"/>
        </w:rPr>
        <w:t>.</w:t>
      </w:r>
      <w:r>
        <w:t xml:space="preserve"> </w:t>
      </w:r>
    </w:p>
    <w:p w14:paraId="79654A4D" w14:textId="2EA7646F" w:rsidR="004A56DA" w:rsidRDefault="00DD6BE6" w:rsidP="00DD6BE6">
      <w:pPr>
        <w:pStyle w:val="Altyaz"/>
        <w:numPr>
          <w:ilvl w:val="0"/>
          <w:numId w:val="8"/>
        </w:numPr>
      </w:pPr>
      <w:proofErr w:type="spellStart"/>
      <w:r>
        <w:t>OpenCV</w:t>
      </w:r>
      <w:proofErr w:type="spellEnd"/>
      <w:r>
        <w:t xml:space="preserve"> </w:t>
      </w:r>
      <w:proofErr w:type="spellStart"/>
      <w:r>
        <w:t>Documentation</w:t>
      </w:r>
      <w:proofErr w:type="spellEnd"/>
      <w:r>
        <w:t xml:space="preserve"> – </w:t>
      </w:r>
      <w:proofErr w:type="spellStart"/>
      <w:r>
        <w:t>Computer</w:t>
      </w:r>
      <w:proofErr w:type="spellEnd"/>
      <w:r>
        <w:t xml:space="preserve"> </w:t>
      </w:r>
      <w:proofErr w:type="spellStart"/>
      <w:r>
        <w:t>Vision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Image </w:t>
      </w:r>
      <w:proofErr w:type="spellStart"/>
      <w:r>
        <w:t>Processing</w:t>
      </w:r>
      <w:proofErr w:type="spellEnd"/>
      <w:r>
        <w:t xml:space="preserve"> </w:t>
      </w:r>
      <w:proofErr w:type="spellStart"/>
      <w:r>
        <w:t>Techniques</w:t>
      </w:r>
      <w:proofErr w:type="spellEnd"/>
      <w:r>
        <w:t>.</w:t>
      </w:r>
    </w:p>
    <w:sectPr w:rsidR="004A56DA">
      <w:headerReference w:type="default" r:id="rId17"/>
      <w:pgSz w:w="11906" w:h="16838"/>
      <w:pgMar w:top="1701" w:right="1701" w:bottom="1701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DB353" w14:textId="77777777" w:rsidR="00271E63" w:rsidRDefault="00271E63">
      <w:r>
        <w:separator/>
      </w:r>
    </w:p>
  </w:endnote>
  <w:endnote w:type="continuationSeparator" w:id="0">
    <w:p w14:paraId="78927DC9" w14:textId="77777777" w:rsidR="00271E63" w:rsidRDefault="00271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2DFD5BA0-0F13-1643-9927-FFDCD173A818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ABEE7FFD-CE46-A24D-A940-7BA3002EEEC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9BA3EAC7-19D8-3047-A157-719EEF8DBBAC}"/>
    <w:embedBold r:id="rId5" w:fontKey="{4AC4860F-5413-3343-9DE0-48827C4F8E4A}"/>
    <w:embedItalic r:id="rId6" w:fontKey="{1B9FD55C-57B6-7045-8E12-4450B385CF2F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7" w:fontKey="{21D69219-3232-404C-B822-E9FC00035144}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  <w:embedRegular r:id="rId8" w:fontKey="{C935C2D6-1F3C-8845-BD58-C8544C50B069}"/>
    <w:embedBold r:id="rId9" w:fontKey="{C99DDCAD-6A24-B647-8A7B-235F7C97D0F5}"/>
    <w:embedItalic r:id="rId10" w:fontKey="{F7EF0696-6EC8-1C45-8769-12B5B1F6BA8E}"/>
  </w:font>
  <w:font w:name="Bebas Neue">
    <w:panose1 w:val="020B0606020202050201"/>
    <w:charset w:val="00"/>
    <w:family w:val="swiss"/>
    <w:pitch w:val="variable"/>
    <w:sig w:usb0="00000007" w:usb1="00000001" w:usb2="00000000" w:usb3="00000000" w:csb0="00000093" w:csb1="00000000"/>
    <w:embedRegular r:id="rId11" w:fontKey="{23FA7537-E481-B04A-A177-92D235687A3B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2" w:fontKey="{3CC5F0B1-024C-EE45-8E08-90047F5B1697}"/>
    <w:embedBold r:id="rId13" w:fontKey="{1B4A01F7-7D79-D74E-B645-6AEFE3580545}"/>
    <w:embedItalic r:id="rId14" w:fontKey="{C7311328-7D24-6645-A341-A46BD29A16A8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15" w:fontKey="{F70A69FA-EF30-5843-8D03-5D7F021FD91A}"/>
  </w:font>
  <w:font w:name="Source Sans 3">
    <w:altName w:val="Cambria"/>
    <w:panose1 w:val="020B0604020202020204"/>
    <w:charset w:val="00"/>
    <w:family w:val="roman"/>
    <w:notTrueType/>
    <w:pitch w:val="default"/>
  </w:font>
  <w:font w:name="Beba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8" w:fontKey="{CDBC89FF-FE8D-F542-B680-A7DFADF8563E}"/>
    <w:embedBold r:id="rId19" w:fontKey="{0A61B263-1064-FE40-A422-D9293B87A53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0" w:fontKey="{34177AF3-B69A-4045-B9DA-C2BC3FE9A71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1" w:fontKey="{3C60A4AE-16CE-A243-8497-038BDE1CB57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FBCFC" w14:textId="77777777" w:rsidR="004A56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3B8A4A01" wp14:editId="4345D5FD">
              <wp:simplePos x="0" y="0"/>
              <wp:positionH relativeFrom="column">
                <wp:posOffset>2009775</wp:posOffset>
              </wp:positionH>
              <wp:positionV relativeFrom="paragraph">
                <wp:posOffset>-294001</wp:posOffset>
              </wp:positionV>
              <wp:extent cx="4124325" cy="1444507"/>
              <wp:effectExtent l="0" t="0" r="0" b="0"/>
              <wp:wrapSquare wrapText="bothSides" distT="45720" distB="45720" distL="114300" distR="114300"/>
              <wp:docPr id="2085570484" name="Dikdörtgen 20855704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27EAD35" w14:textId="77777777" w:rsidR="004A56DA" w:rsidRDefault="00000000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rFonts w:ascii="Source Sans 3" w:eastAsia="Source Sans 3" w:hAnsi="Source Sans 3" w:cs="Source Sans 3"/>
                              <w:color w:val="000000"/>
                              <w:sz w:val="16"/>
                            </w:rPr>
      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B8A4A01" id="Dikdörtgen 2085570484" o:spid="_x0000_s1026" style="position:absolute;margin-left:158.25pt;margin-top:-23.15pt;width:324.75pt;height:113.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" stroked="f">
              <v:textbox inset="2.53958mm,1.2694mm,2.53958mm,1.2694mm">
                <w:txbxContent>
                  <w:p w14:paraId="127EAD35" w14:textId="77777777" w:rsidR="004A56DA" w:rsidRDefault="00000000">
                    <w:pPr>
                      <w:jc w:val="both"/>
                      <w:textDirection w:val="btLr"/>
                    </w:pPr>
                    <w:r>
                      <w:rPr>
                        <w:rFonts w:ascii="Source Sans 3" w:eastAsia="Source Sans 3" w:hAnsi="Source Sans 3" w:cs="Source Sans 3"/>
                        <w:color w:val="000000"/>
                        <w:sz w:val="16"/>
                      </w:rPr>
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692F2BA4" wp14:editId="51AA1F86">
          <wp:simplePos x="0" y="0"/>
          <wp:positionH relativeFrom="column">
            <wp:posOffset>-371468</wp:posOffset>
          </wp:positionH>
          <wp:positionV relativeFrom="paragraph">
            <wp:posOffset>-284476</wp:posOffset>
          </wp:positionV>
          <wp:extent cx="2409825" cy="505542"/>
          <wp:effectExtent l="0" t="0" r="0" b="0"/>
          <wp:wrapNone/>
          <wp:docPr id="208557048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AF244" w14:textId="77777777" w:rsidR="00271E63" w:rsidRDefault="00271E63">
      <w:r>
        <w:separator/>
      </w:r>
    </w:p>
  </w:footnote>
  <w:footnote w:type="continuationSeparator" w:id="0">
    <w:p w14:paraId="58D5835F" w14:textId="77777777" w:rsidR="00271E63" w:rsidRDefault="00271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CC12E" w14:textId="77777777" w:rsidR="004A56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67E64E7" wp14:editId="29F1C7CA">
          <wp:simplePos x="0" y="0"/>
          <wp:positionH relativeFrom="column">
            <wp:posOffset>4696460</wp:posOffset>
          </wp:positionH>
          <wp:positionV relativeFrom="paragraph">
            <wp:posOffset>-126998</wp:posOffset>
          </wp:positionV>
          <wp:extent cx="1220962" cy="584911"/>
          <wp:effectExtent l="0" t="0" r="0" b="0"/>
          <wp:wrapNone/>
          <wp:docPr id="208557048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99510" w14:textId="77777777" w:rsidR="004A56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06883592" wp14:editId="327BC601">
          <wp:simplePos x="0" y="0"/>
          <wp:positionH relativeFrom="column">
            <wp:posOffset>4648200</wp:posOffset>
          </wp:positionH>
          <wp:positionV relativeFrom="paragraph">
            <wp:posOffset>-229071</wp:posOffset>
          </wp:positionV>
          <wp:extent cx="1220962" cy="584911"/>
          <wp:effectExtent l="0" t="0" r="0" b="0"/>
          <wp:wrapNone/>
          <wp:docPr id="208557048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8983FD5" w14:textId="77777777" w:rsidR="004A56DA" w:rsidRDefault="004A56D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38EE2" w14:textId="77777777" w:rsidR="004A56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sz w:val="40"/>
        <w:szCs w:val="40"/>
      </w:rPr>
      <w:fldChar w:fldCharType="begin"/>
    </w:r>
    <w:r>
      <w:rPr>
        <w:sz w:val="40"/>
        <w:szCs w:val="40"/>
      </w:rPr>
      <w:instrText>PAGE</w:instrText>
    </w:r>
    <w:r>
      <w:rPr>
        <w:sz w:val="40"/>
        <w:szCs w:val="40"/>
      </w:rPr>
      <w:fldChar w:fldCharType="separate"/>
    </w:r>
    <w:r w:rsidR="00DF4B96">
      <w:rPr>
        <w:noProof/>
        <w:sz w:val="40"/>
        <w:szCs w:val="40"/>
      </w:rPr>
      <w:t>2</w:t>
    </w:r>
    <w:r>
      <w:rPr>
        <w:sz w:val="40"/>
        <w:szCs w:val="40"/>
      </w:rPr>
      <w:fldChar w:fldCharType="end"/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5167F565" wp14:editId="1C3E0626">
          <wp:simplePos x="0" y="0"/>
          <wp:positionH relativeFrom="column">
            <wp:posOffset>2793365</wp:posOffset>
          </wp:positionH>
          <wp:positionV relativeFrom="paragraph">
            <wp:posOffset>-240663</wp:posOffset>
          </wp:positionV>
          <wp:extent cx="3213100" cy="683124"/>
          <wp:effectExtent l="0" t="0" r="0" b="0"/>
          <wp:wrapNone/>
          <wp:docPr id="208557048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BD5E0D" w14:textId="77777777" w:rsidR="004A56DA" w:rsidRDefault="004A56D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64D0"/>
    <w:multiLevelType w:val="multilevel"/>
    <w:tmpl w:val="A5DEA70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D892B2C"/>
    <w:multiLevelType w:val="multilevel"/>
    <w:tmpl w:val="DEB2E6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F46A2"/>
    <w:multiLevelType w:val="multilevel"/>
    <w:tmpl w:val="D460F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8B612C"/>
    <w:multiLevelType w:val="hybridMultilevel"/>
    <w:tmpl w:val="3CC47BC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24A6F"/>
    <w:multiLevelType w:val="multilevel"/>
    <w:tmpl w:val="A4D02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B74E6D"/>
    <w:multiLevelType w:val="multilevel"/>
    <w:tmpl w:val="A5DEA70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6907617"/>
    <w:multiLevelType w:val="hybridMultilevel"/>
    <w:tmpl w:val="6040070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B66212"/>
    <w:multiLevelType w:val="multilevel"/>
    <w:tmpl w:val="57A270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592033">
    <w:abstractNumId w:val="1"/>
  </w:num>
  <w:num w:numId="2" w16cid:durableId="1808274975">
    <w:abstractNumId w:val="5"/>
  </w:num>
  <w:num w:numId="3" w16cid:durableId="1026757844">
    <w:abstractNumId w:val="0"/>
  </w:num>
  <w:num w:numId="4" w16cid:durableId="621693581">
    <w:abstractNumId w:val="6"/>
  </w:num>
  <w:num w:numId="5" w16cid:durableId="607812373">
    <w:abstractNumId w:val="3"/>
  </w:num>
  <w:num w:numId="6" w16cid:durableId="841966597">
    <w:abstractNumId w:val="2"/>
  </w:num>
  <w:num w:numId="7" w16cid:durableId="1829903291">
    <w:abstractNumId w:val="4"/>
  </w:num>
  <w:num w:numId="8" w16cid:durableId="6585767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2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6DA"/>
    <w:rsid w:val="00210D1F"/>
    <w:rsid w:val="00271E63"/>
    <w:rsid w:val="00350689"/>
    <w:rsid w:val="00447A51"/>
    <w:rsid w:val="004A56DA"/>
    <w:rsid w:val="00590644"/>
    <w:rsid w:val="005E0C09"/>
    <w:rsid w:val="00700FC0"/>
    <w:rsid w:val="007B00BE"/>
    <w:rsid w:val="008B2E9B"/>
    <w:rsid w:val="009128F3"/>
    <w:rsid w:val="00C97A48"/>
    <w:rsid w:val="00DD6BE6"/>
    <w:rsid w:val="00DF4B96"/>
    <w:rsid w:val="00E5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F9A26"/>
  <w15:docId w15:val="{37775E7A-CC02-DB47-A271-13F3AE3C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A51"/>
    <w:rPr>
      <w:lang w:val="tr-TR"/>
    </w:rPr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jc w:val="both"/>
      <w:outlineLvl w:val="0"/>
    </w:pPr>
    <w:rPr>
      <w:rFonts w:ascii="Source Sans Pro" w:eastAsia="Source Sans Pro" w:hAnsi="Source Sans Pro" w:cs="Source Sans Pro"/>
      <w:color w:val="4D4D4D"/>
      <w:sz w:val="40"/>
      <w:szCs w:val="40"/>
    </w:rPr>
  </w:style>
  <w:style w:type="paragraph" w:styleId="Balk2">
    <w:name w:val="heading 2"/>
    <w:basedOn w:val="Normal"/>
    <w:next w:val="Normal"/>
    <w:uiPriority w:val="9"/>
    <w:unhideWhenUsed/>
    <w:qFormat/>
    <w:pPr>
      <w:keepNext/>
      <w:keepLines/>
      <w:spacing w:before="360" w:after="120"/>
      <w:jc w:val="both"/>
      <w:outlineLvl w:val="1"/>
    </w:pPr>
    <w:rPr>
      <w:rFonts w:ascii="Source Sans Pro" w:eastAsia="Source Sans Pro" w:hAnsi="Source Sans Pro" w:cs="Source Sans Pro"/>
      <w:color w:val="4D4D4D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jc w:val="both"/>
      <w:outlineLvl w:val="2"/>
    </w:pPr>
    <w:rPr>
      <w:rFonts w:ascii="Source Sans Pro" w:eastAsia="Source Sans Pro" w:hAnsi="Source Sans Pro" w:cs="Source Sans Pro"/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jc w:val="both"/>
      <w:outlineLvl w:val="3"/>
    </w:pPr>
    <w:rPr>
      <w:rFonts w:ascii="Source Sans Pro" w:eastAsia="Source Sans Pro" w:hAnsi="Source Sans Pro" w:cs="Source Sans Pro"/>
      <w:color w:val="666666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jc w:val="both"/>
      <w:outlineLvl w:val="4"/>
    </w:pPr>
    <w:rPr>
      <w:rFonts w:ascii="Source Sans Pro" w:eastAsia="Source Sans Pro" w:hAnsi="Source Sans Pro" w:cs="Source Sans Pro"/>
      <w:color w:val="666666"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jc w:val="both"/>
      <w:outlineLvl w:val="5"/>
    </w:pPr>
    <w:rPr>
      <w:rFonts w:ascii="Source Sans Pro" w:eastAsia="Source Sans Pro" w:hAnsi="Source Sans Pro" w:cs="Source Sans Pro"/>
      <w:i/>
      <w:iCs/>
      <w:color w:val="666666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120" w:after="120"/>
      <w:jc w:val="both"/>
    </w:pPr>
    <w:rPr>
      <w:rFonts w:ascii="Bebas Neue" w:eastAsia="Bebas Neue" w:hAnsi="Bebas Neue" w:cs="Bebas Neue"/>
      <w:color w:val="FF6600"/>
      <w:sz w:val="36"/>
      <w:szCs w:val="3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IS-Title3">
    <w:name w:val="AI&amp;S - Title 3"/>
    <w:link w:val="AIS-Title3Car"/>
    <w:qFormat/>
    <w:rsid w:val="00007CFB"/>
    <w:rPr>
      <w:sz w:val="28"/>
    </w:rPr>
  </w:style>
  <w:style w:type="paragraph" w:styleId="T2">
    <w:name w:val="toc 2"/>
    <w:basedOn w:val="Normal"/>
    <w:next w:val="Normal"/>
    <w:autoRedefine/>
    <w:uiPriority w:val="39"/>
    <w:unhideWhenUsed/>
    <w:rsid w:val="00007CFB"/>
    <w:pPr>
      <w:spacing w:before="240" w:after="100"/>
      <w:ind w:left="24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SubttuloCarter">
    <w:name w:val="Subtítulo Caráter"/>
    <w:basedOn w:val="VarsaylanParagrafYazTipi"/>
    <w:uiPriority w:val="11"/>
    <w:rsid w:val="00007CFB"/>
    <w:rPr>
      <w:rFonts w:ascii="Bebas Neue" w:eastAsia="Bebas Neue" w:hAnsi="Bebas Neue" w:cs="Bebas Neue"/>
      <w:color w:val="7BAD28"/>
      <w:sz w:val="32"/>
      <w:szCs w:val="32"/>
      <w:u w:val="single"/>
    </w:rPr>
  </w:style>
  <w:style w:type="character" w:customStyle="1" w:styleId="AIS-Title3Car">
    <w:name w:val="AI&amp;S - Title 3 Car"/>
    <w:basedOn w:val="SubttuloCarter"/>
    <w:link w:val="AIS-Title3"/>
    <w:rsid w:val="00007CFB"/>
    <w:rPr>
      <w:rFonts w:ascii="Bebas Neue" w:eastAsia="Bebas Neue" w:hAnsi="Bebas Neue" w:cs="Bebas Neue"/>
      <w:color w:val="7BAD28"/>
      <w:sz w:val="28"/>
      <w:szCs w:val="32"/>
      <w:u w:val="single"/>
    </w:rPr>
  </w:style>
  <w:style w:type="paragraph" w:styleId="T1">
    <w:name w:val="toc 1"/>
    <w:basedOn w:val="Normal"/>
    <w:next w:val="Normal"/>
    <w:autoRedefine/>
    <w:uiPriority w:val="39"/>
    <w:unhideWhenUsed/>
    <w:rsid w:val="00007CFB"/>
    <w:pPr>
      <w:spacing w:before="240" w:after="10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Kpr">
    <w:name w:val="Hyperlink"/>
    <w:basedOn w:val="VarsaylanParagrafYazTipi"/>
    <w:uiPriority w:val="99"/>
    <w:unhideWhenUsed/>
    <w:rsid w:val="00007CFB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stBilgiChar">
    <w:name w:val="Üst Bilgi Char"/>
    <w:basedOn w:val="VarsaylanParagrafYazTipi"/>
    <w:link w:val="stBilgi"/>
    <w:uiPriority w:val="99"/>
    <w:rsid w:val="00D24385"/>
  </w:style>
  <w:style w:type="paragraph" w:styleId="AltBilgi">
    <w:name w:val="footer"/>
    <w:basedOn w:val="Normal"/>
    <w:link w:val="AltBilgi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AltBilgiChar">
    <w:name w:val="Alt Bilgi Char"/>
    <w:basedOn w:val="VarsaylanParagrafYazTipi"/>
    <w:link w:val="AltBilgi"/>
    <w:uiPriority w:val="99"/>
    <w:rsid w:val="00D24385"/>
  </w:style>
  <w:style w:type="character" w:styleId="SayfaNumaras">
    <w:name w:val="page number"/>
    <w:basedOn w:val="VarsaylanParagrafYazTipi"/>
    <w:uiPriority w:val="99"/>
    <w:unhideWhenUsed/>
    <w:rsid w:val="00D24385"/>
  </w:style>
  <w:style w:type="paragraph" w:styleId="ResimYazs">
    <w:name w:val="caption"/>
    <w:aliases w:val="AI&amp;S - Figure description"/>
    <w:basedOn w:val="Normal"/>
    <w:next w:val="Normal"/>
    <w:uiPriority w:val="35"/>
    <w:unhideWhenUsed/>
    <w:qFormat/>
    <w:rsid w:val="00C10318"/>
    <w:pPr>
      <w:spacing w:after="200"/>
      <w:jc w:val="both"/>
    </w:pPr>
    <w:rPr>
      <w:rFonts w:ascii="Source Sans Pro" w:eastAsia="Source Sans Pro" w:hAnsi="Source Sans Pro" w:cs="Source Sans Pro"/>
      <w:i/>
      <w:iCs/>
      <w:color w:val="FF6600"/>
      <w:sz w:val="18"/>
      <w:szCs w:val="18"/>
      <w:lang w:val="en-GB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46EDA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355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3">
    <w:name w:val="toc 3"/>
    <w:basedOn w:val="Normal"/>
    <w:next w:val="Normal"/>
    <w:autoRedefine/>
    <w:uiPriority w:val="39"/>
    <w:unhideWhenUsed/>
    <w:rsid w:val="00D80FEE"/>
    <w:pPr>
      <w:spacing w:before="240" w:after="100"/>
      <w:ind w:left="48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848FF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6848FF"/>
    <w:rPr>
      <w:b/>
      <w:bCs/>
    </w:rPr>
  </w:style>
  <w:style w:type="paragraph" w:styleId="ListeParagraf">
    <w:name w:val="List Paragraph"/>
    <w:basedOn w:val="Normal"/>
    <w:uiPriority w:val="34"/>
    <w:qFormat/>
    <w:rsid w:val="00023A90"/>
    <w:pPr>
      <w:spacing w:before="240" w:after="240"/>
      <w:ind w:left="720"/>
      <w:contextualSpacing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zlenenKpr">
    <w:name w:val="FollowedHyperlink"/>
    <w:basedOn w:val="VarsaylanParagrafYazTipi"/>
    <w:uiPriority w:val="99"/>
    <w:semiHidden/>
    <w:unhideWhenUsed/>
    <w:rsid w:val="009F2DA8"/>
    <w:rPr>
      <w:color w:val="800080" w:themeColor="followedHyperlink"/>
      <w:u w:val="single"/>
    </w:rPr>
  </w:style>
  <w:style w:type="paragraph" w:customStyle="1" w:styleId="cvgsua">
    <w:name w:val="cvgsua"/>
    <w:basedOn w:val="Normal"/>
    <w:rsid w:val="0097382B"/>
    <w:pPr>
      <w:spacing w:before="100" w:beforeAutospacing="1" w:after="100" w:afterAutospacing="1"/>
    </w:pPr>
  </w:style>
  <w:style w:type="character" w:customStyle="1" w:styleId="agcmg">
    <w:name w:val="a_gcmg"/>
    <w:basedOn w:val="VarsaylanParagrafYazTipi"/>
    <w:rsid w:val="0097382B"/>
  </w:style>
  <w:style w:type="character" w:customStyle="1" w:styleId="apple-converted-space">
    <w:name w:val="apple-converted-space"/>
    <w:basedOn w:val="VarsaylanParagrafYazTipi"/>
    <w:rsid w:val="00C01D84"/>
  </w:style>
  <w:style w:type="character" w:styleId="Vurgu">
    <w:name w:val="Emphasis"/>
    <w:basedOn w:val="VarsaylanParagrafYazTipi"/>
    <w:uiPriority w:val="20"/>
    <w:qFormat/>
    <w:rsid w:val="00C01D84"/>
    <w:rPr>
      <w:i/>
      <w:iCs/>
    </w:rPr>
  </w:style>
  <w:style w:type="character" w:customStyle="1" w:styleId="Ttulo2Carter">
    <w:name w:val="Título 2 Caráter"/>
    <w:basedOn w:val="VarsaylanParagrafYazTipi"/>
    <w:uiPriority w:val="9"/>
    <w:rsid w:val="00A050B1"/>
    <w:rPr>
      <w:sz w:val="32"/>
      <w:szCs w:val="3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240" w:after="240"/>
      <w:jc w:val="both"/>
    </w:pPr>
    <w:rPr>
      <w:rFonts w:ascii="Source Sans Pro" w:eastAsia="Source Sans Pro" w:hAnsi="Source Sans Pro" w:cs="Source Sans Pro"/>
      <w:color w:val="4D4D4D"/>
    </w:r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whc.unesco.org/?utm_source=chatgpt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yxAaCbJViFeHaPSMh2Xkkhkmxg==">CgMxLjAaHwoBMBIaChgICVIUChJ0YWJsZS5jdXZ2ODdyMGMwZWUaHwoBMRIaChgICVIUChJ0YWJsZS51MmwyZDM5cTluejcyCGguZ2pkZ3hzMg5oLnZ3ZnN4bG5kaDA2azIOaC43ZDBkNmZ1enBkdGUyDmguazl2NTd5NnE1ZzQ0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nlseHU0bmE4enFkejIOaC54YTdwZnd1aWloc3AyDmguYWFpZG0xbjlmamc0Mg5oLmw0ZzU5MmJ1NTU0dTIOaC5pazcxcm1nMHZubXE4AHIhMWstclVDNHljS3UyMW83QTJPd05OVE8yYTJnd0RTNE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11</Pages>
  <Words>2074</Words>
  <Characters>11826</Characters>
  <Application>Microsoft Office Word</Application>
  <DocSecurity>0</DocSecurity>
  <Lines>98</Lines>
  <Paragraphs>27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MIREN</dc:creator>
  <cp:lastModifiedBy>Harun</cp:lastModifiedBy>
  <cp:revision>3</cp:revision>
  <dcterms:created xsi:type="dcterms:W3CDTF">2025-09-20T14:25:00Z</dcterms:created>
  <dcterms:modified xsi:type="dcterms:W3CDTF">2026-05-20T17:24:00Z</dcterms:modified>
</cp:coreProperties>
</file>