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78" w:line="280" w:lineRule="auto"/>
        <w:ind w:right="45"/>
        <w:jc w:val="center"/>
        <w:rPr>
          <w:rFonts w:ascii="Calibri" w:cs="Calibri" w:eastAsia="Calibri" w:hAnsi="Calibri"/>
          <w:b w:val="1"/>
          <w:color w:val="ff0000"/>
          <w:sz w:val="28"/>
          <w:szCs w:val="28"/>
        </w:rPr>
      </w:pPr>
      <w:r w:rsidDel="00000000" w:rsidR="00000000" w:rsidRPr="00000000">
        <w:rPr>
          <w:b w:val="1"/>
          <w:color w:val="ff3131"/>
          <w:sz w:val="28"/>
          <w:szCs w:val="28"/>
          <w:rtl w:val="0"/>
        </w:rPr>
        <w:t xml:space="preserve">F</w:t>
      </w:r>
      <w:r w:rsidDel="00000000" w:rsidR="00000000" w:rsidRPr="00000000">
        <w:rPr>
          <w:rFonts w:ascii="Calibri" w:cs="Calibri" w:eastAsia="Calibri" w:hAnsi="Calibri"/>
          <w:b w:val="1"/>
          <w:color w:val="ff0000"/>
          <w:sz w:val="28"/>
          <w:szCs w:val="28"/>
          <w:rtl w:val="0"/>
        </w:rPr>
        <w:t xml:space="preserve">UTURE LEARNING IN VOCATIONAL EDUCATION USING INNOVATIVE DRONE TECHNOLOGY</w:t>
      </w:r>
    </w:p>
    <w:p w:rsidR="00000000" w:rsidDel="00000000" w:rsidP="00000000" w:rsidRDefault="00000000" w:rsidRPr="00000000" w14:paraId="00000003">
      <w:pPr>
        <w:ind w:right="397"/>
        <w:jc w:val="center"/>
        <w:rPr>
          <w:sz w:val="20"/>
          <w:szCs w:val="20"/>
        </w:rPr>
      </w:pPr>
      <w:r w:rsidDel="00000000" w:rsidR="00000000" w:rsidRPr="00000000">
        <w:rPr>
          <w:sz w:val="20"/>
          <w:szCs w:val="20"/>
          <w:rtl w:val="0"/>
        </w:rPr>
        <w:t xml:space="preserve">2023-2-TR01-KA220-VET-000179391</w:t>
      </w:r>
    </w:p>
    <w:p w:rsidR="00000000" w:rsidDel="00000000" w:rsidP="00000000" w:rsidRDefault="00000000" w:rsidRPr="00000000" w14:paraId="00000004">
      <w:pPr>
        <w:ind w:left="395" w:right="397"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12-16 MAY 2025 1</w:t>
      </w:r>
      <w:r w:rsidDel="00000000" w:rsidR="00000000" w:rsidRPr="00000000">
        <w:rPr>
          <w:rFonts w:ascii="Calibri" w:cs="Calibri" w:eastAsia="Calibri" w:hAnsi="Calibri"/>
          <w:b w:val="1"/>
          <w:vertAlign w:val="superscript"/>
          <w:rtl w:val="0"/>
        </w:rPr>
        <w:t xml:space="preserve">st</w:t>
      </w:r>
      <w:r w:rsidDel="00000000" w:rsidR="00000000" w:rsidRPr="00000000">
        <w:rPr>
          <w:rFonts w:ascii="Calibri" w:cs="Calibri" w:eastAsia="Calibri" w:hAnsi="Calibri"/>
          <w:b w:val="1"/>
          <w:rtl w:val="0"/>
        </w:rPr>
        <w:t xml:space="preserve"> FOUNDATION TRAINING: NAVIGATING DRONE TECHNOLOGY MINUTE in DARICA, TÜRKİYE</w:t>
      </w:r>
    </w:p>
    <w:p w:rsidR="00000000" w:rsidDel="00000000" w:rsidP="00000000" w:rsidRDefault="00000000" w:rsidRPr="00000000" w14:paraId="00000005">
      <w:pPr>
        <w:ind w:left="395" w:right="397" w:firstLine="0"/>
        <w:jc w:val="center"/>
        <w:rPr>
          <w:sz w:val="20"/>
          <w:szCs w:val="20"/>
        </w:rPr>
      </w:pPr>
      <w:r w:rsidDel="00000000" w:rsidR="00000000" w:rsidRPr="00000000">
        <w:rPr>
          <w:rFonts w:ascii="Calibri" w:cs="Calibri" w:eastAsia="Calibri" w:hAnsi="Calibri"/>
          <w:b w:val="1"/>
          <w:sz w:val="20"/>
          <w:szCs w:val="20"/>
          <w:rtl w:val="0"/>
        </w:rPr>
        <w:t xml:space="preserve">(This document is organized according to the flow of the training)</w:t>
      </w:r>
      <w:r w:rsidDel="00000000" w:rsidR="00000000" w:rsidRPr="00000000">
        <w:rPr>
          <w:rtl w:val="0"/>
        </w:rPr>
      </w:r>
    </w:p>
    <w:p w:rsidR="00000000" w:rsidDel="00000000" w:rsidP="00000000" w:rsidRDefault="00000000" w:rsidRPr="00000000" w14:paraId="00000006">
      <w:pPr>
        <w:ind w:left="-709" w:right="397" w:firstLine="142.00000000000003"/>
        <w:rPr>
          <w:rFonts w:ascii="Calibri" w:cs="Calibri" w:eastAsia="Calibri" w:hAnsi="Calibri"/>
          <w:b w:val="1"/>
          <w:color w:val="ff0000"/>
          <w:sz w:val="28"/>
          <w:szCs w:val="28"/>
          <w:u w:val="single"/>
        </w:rPr>
      </w:pPr>
      <w:r w:rsidDel="00000000" w:rsidR="00000000" w:rsidRPr="00000000">
        <w:rPr>
          <w:rtl w:val="0"/>
        </w:rPr>
      </w:r>
    </w:p>
    <w:p w:rsidR="00000000" w:rsidDel="00000000" w:rsidP="00000000" w:rsidRDefault="00000000" w:rsidRPr="00000000" w14:paraId="00000007">
      <w:pPr>
        <w:ind w:left="-709" w:right="397" w:firstLine="142.00000000000003"/>
        <w:rPr>
          <w:rFonts w:ascii="Calibri" w:cs="Calibri" w:eastAsia="Calibri" w:hAnsi="Calibri"/>
          <w:b w:val="1"/>
          <w:color w:val="ff0000"/>
          <w:u w:val="single"/>
        </w:rPr>
      </w:pPr>
      <w:r w:rsidDel="00000000" w:rsidR="00000000" w:rsidRPr="00000000">
        <w:rPr>
          <w:rFonts w:ascii="Calibri" w:cs="Calibri" w:eastAsia="Calibri" w:hAnsi="Calibri"/>
          <w:b w:val="1"/>
          <w:color w:val="ff0000"/>
          <w:u w:val="single"/>
          <w:rtl w:val="0"/>
        </w:rPr>
        <w:t xml:space="preserve">12.05.2025 MONDAY</w:t>
      </w:r>
    </w:p>
    <w:p w:rsidR="00000000" w:rsidDel="00000000" w:rsidP="00000000" w:rsidRDefault="00000000" w:rsidRPr="00000000" w14:paraId="00000008">
      <w:pPr>
        <w:ind w:left="-709" w:right="397" w:firstLine="142.00000000000003"/>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9">
      <w:pPr>
        <w:ind w:left="-709" w:right="397" w:firstLine="142.00000000000003"/>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Venue: Darıca İlçe Milli Eğitim Müdürlüğü</w:t>
      </w:r>
    </w:p>
    <w:p w:rsidR="00000000" w:rsidDel="00000000" w:rsidP="00000000" w:rsidRDefault="00000000" w:rsidRPr="00000000" w14:paraId="0000000A">
      <w:pPr>
        <w:ind w:left="-709" w:right="397" w:firstLine="142.00000000000003"/>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0B">
      <w:pPr>
        <w:ind w:left="-709" w:right="397" w:firstLine="142.00000000000003"/>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MORNING SESSION</w:t>
      </w:r>
    </w:p>
    <w:p w:rsidR="00000000" w:rsidDel="00000000" w:rsidP="00000000" w:rsidRDefault="00000000" w:rsidRPr="00000000" w14:paraId="0000000C">
      <w:pPr>
        <w:ind w:left="-709" w:right="-948" w:firstLine="142.00000000000003"/>
        <w:rPr>
          <w:rFonts w:ascii="Calibri" w:cs="Calibri" w:eastAsia="Calibri" w:hAnsi="Calibri"/>
          <w:color w:val="000000"/>
        </w:rPr>
      </w:pPr>
      <w:r w:rsidDel="00000000" w:rsidR="00000000" w:rsidRPr="00000000">
        <w:rPr>
          <w:rFonts w:ascii="Calibri" w:cs="Calibri" w:eastAsia="Calibri" w:hAnsi="Calibri"/>
          <w:color w:val="000000"/>
          <w:rtl w:val="0"/>
        </w:rPr>
        <w:t xml:space="preserve">Welcome Speech of Darıca District Director of National Education and the project Coordinator. </w:t>
      </w:r>
    </w:p>
    <w:p w:rsidR="00000000" w:rsidDel="00000000" w:rsidP="00000000" w:rsidRDefault="00000000" w:rsidRPr="00000000" w14:paraId="0000000D">
      <w:pPr>
        <w:ind w:left="-709" w:right="397" w:firstLine="142.00000000000003"/>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E">
      <w:pPr>
        <w:ind w:left="-709" w:right="397" w:firstLine="142.00000000000003"/>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PARTICIPANTS</w:t>
      </w:r>
      <w:r w:rsidDel="00000000" w:rsidR="00000000" w:rsidRPr="00000000">
        <w:rPr>
          <w:rtl w:val="0"/>
        </w:rPr>
      </w:r>
    </w:p>
    <w:p w:rsidR="00000000" w:rsidDel="00000000" w:rsidP="00000000" w:rsidRDefault="00000000" w:rsidRPr="00000000" w14:paraId="0000000F">
      <w:pPr>
        <w:ind w:left="-709" w:right="397" w:firstLine="709"/>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0">
      <w:pPr>
        <w:ind w:right="397"/>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1">
      <w:pPr>
        <w:numPr>
          <w:ilvl w:val="0"/>
          <w:numId w:val="9"/>
        </w:numPr>
        <w:pBdr>
          <w:top w:space="0" w:sz="0" w:val="nil"/>
          <w:left w:space="0" w:sz="0" w:val="nil"/>
          <w:bottom w:space="0" w:sz="0" w:val="nil"/>
          <w:right w:space="0" w:sz="0" w:val="nil"/>
          <w:between w:space="0" w:sz="0" w:val="nil"/>
        </w:pBdr>
        <w:ind w:left="-709" w:right="397" w:firstLine="142.00000000000003"/>
        <w:rPr>
          <w:rFonts w:ascii="Calibri" w:cs="Calibri" w:eastAsia="Calibri" w:hAnsi="Calibri"/>
          <w:color w:val="000000"/>
        </w:rPr>
      </w:pPr>
      <w:r w:rsidDel="00000000" w:rsidR="00000000" w:rsidRPr="00000000">
        <w:rPr>
          <w:rFonts w:ascii="Calibri" w:cs="Calibri" w:eastAsia="Calibri" w:hAnsi="Calibri"/>
          <w:color w:val="000000"/>
          <w:rtl w:val="0"/>
        </w:rPr>
        <w:t xml:space="preserve">GEBZE TEKNIK UNIVERSITESI (E10098910 - TR)</w:t>
      </w:r>
    </w:p>
    <w:p w:rsidR="00000000" w:rsidDel="00000000" w:rsidP="00000000" w:rsidRDefault="00000000" w:rsidRPr="00000000" w14:paraId="00000012">
      <w:pP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Selçuk Toprak</w:t>
      </w:r>
    </w:p>
    <w:p w:rsidR="00000000" w:rsidDel="00000000" w:rsidP="00000000" w:rsidRDefault="00000000" w:rsidRPr="00000000" w14:paraId="00000013">
      <w:pP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Banu Çetin</w:t>
      </w:r>
    </w:p>
    <w:p w:rsidR="00000000" w:rsidDel="00000000" w:rsidP="00000000" w:rsidRDefault="00000000" w:rsidRPr="00000000" w14:paraId="00000014">
      <w:pP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Ali Levent Yağcı</w:t>
      </w:r>
    </w:p>
    <w:p w:rsidR="00000000" w:rsidDel="00000000" w:rsidP="00000000" w:rsidRDefault="00000000" w:rsidRPr="00000000" w14:paraId="00000015">
      <w:pP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Cigdem Balcik</w:t>
      </w:r>
    </w:p>
    <w:p w:rsidR="00000000" w:rsidDel="00000000" w:rsidP="00000000" w:rsidRDefault="00000000" w:rsidRPr="00000000" w14:paraId="00000016">
      <w:pP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Oğuz Dal </w:t>
        <w:tab/>
      </w:r>
    </w:p>
    <w:p w:rsidR="00000000" w:rsidDel="00000000" w:rsidP="00000000" w:rsidRDefault="00000000" w:rsidRPr="00000000" w14:paraId="00000017">
      <w:pPr>
        <w:ind w:left="-142" w:right="397" w:firstLine="14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8">
      <w:pPr>
        <w:numPr>
          <w:ilvl w:val="0"/>
          <w:numId w:val="9"/>
        </w:numPr>
        <w:pBdr>
          <w:top w:space="0" w:sz="0" w:val="nil"/>
          <w:left w:space="0" w:sz="0" w:val="nil"/>
          <w:bottom w:space="0" w:sz="0" w:val="nil"/>
          <w:right w:space="0" w:sz="0" w:val="nil"/>
          <w:between w:space="0" w:sz="0" w:val="nil"/>
        </w:pBdr>
        <w:ind w:left="-709" w:right="397" w:firstLine="142.00000000000003"/>
        <w:rPr>
          <w:rFonts w:ascii="Calibri" w:cs="Calibri" w:eastAsia="Calibri" w:hAnsi="Calibri"/>
          <w:color w:val="000000"/>
        </w:rPr>
      </w:pPr>
      <w:r w:rsidDel="00000000" w:rsidR="00000000" w:rsidRPr="00000000">
        <w:rPr>
          <w:rFonts w:ascii="Calibri" w:cs="Calibri" w:eastAsia="Calibri" w:hAnsi="Calibri"/>
          <w:color w:val="000000"/>
          <w:rtl w:val="0"/>
        </w:rPr>
        <w:t xml:space="preserve">GAZIANTEP SU VE KANALIZASYON İDARESI GENEL MÜDÜRLÜĞÜ(E10304790 - TR)</w:t>
      </w:r>
    </w:p>
    <w:p w:rsidR="00000000" w:rsidDel="00000000" w:rsidP="00000000" w:rsidRDefault="00000000" w:rsidRPr="00000000" w14:paraId="00000019">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Ahmet Öztürk</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Nesiymi Eren Çiftci</w:t>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Seda Deniz</w:t>
      </w:r>
    </w:p>
    <w:p w:rsidR="00000000" w:rsidDel="00000000" w:rsidP="00000000" w:rsidRDefault="00000000" w:rsidRPr="00000000" w14:paraId="0000001C">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Sedat Gülmüş</w:t>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Tuğba Kömürcü</w:t>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F">
      <w:pPr>
        <w:numPr>
          <w:ilvl w:val="0"/>
          <w:numId w:val="9"/>
        </w:numPr>
        <w:pBdr>
          <w:top w:space="0" w:sz="0" w:val="nil"/>
          <w:left w:space="0" w:sz="0" w:val="nil"/>
          <w:bottom w:space="0" w:sz="0" w:val="nil"/>
          <w:right w:space="0" w:sz="0" w:val="nil"/>
          <w:between w:space="0" w:sz="0" w:val="nil"/>
        </w:pBdr>
        <w:ind w:left="-709" w:right="-522" w:firstLine="142.00000000000003"/>
        <w:rPr>
          <w:rFonts w:ascii="Calibri" w:cs="Calibri" w:eastAsia="Calibri" w:hAnsi="Calibri"/>
          <w:color w:val="000000"/>
        </w:rPr>
      </w:pPr>
      <w:r w:rsidDel="00000000" w:rsidR="00000000" w:rsidRPr="00000000">
        <w:rPr>
          <w:rFonts w:ascii="Calibri" w:cs="Calibri" w:eastAsia="Calibri" w:hAnsi="Calibri"/>
          <w:color w:val="000000"/>
          <w:rtl w:val="0"/>
        </w:rPr>
        <w:t xml:space="preserve">STREDNA PRIEMYSELNA SKOLA STAVEBNA – EPITOIPARI SZAKKOZEPISKOLA (E10185315 - SK)</w:t>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Katarína Kučerová</w:t>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Attila Kučera</w:t>
      </w:r>
    </w:p>
    <w:p w:rsidR="00000000" w:rsidDel="00000000" w:rsidP="00000000" w:rsidRDefault="00000000" w:rsidRPr="00000000" w14:paraId="00000022">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Ildikó Horváthová</w:t>
      </w:r>
    </w:p>
    <w:p w:rsidR="00000000" w:rsidDel="00000000" w:rsidP="00000000" w:rsidRDefault="00000000" w:rsidRPr="00000000" w14:paraId="00000023">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Tamás Dobosi</w:t>
      </w:r>
    </w:p>
    <w:p w:rsidR="00000000" w:rsidDel="00000000" w:rsidP="00000000" w:rsidRDefault="00000000" w:rsidRPr="00000000" w14:paraId="00000024">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András Hanzlík</w:t>
      </w:r>
    </w:p>
    <w:p w:rsidR="00000000" w:rsidDel="00000000" w:rsidP="00000000" w:rsidRDefault="00000000" w:rsidRPr="00000000" w14:paraId="00000025">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6">
      <w:pPr>
        <w:numPr>
          <w:ilvl w:val="0"/>
          <w:numId w:val="9"/>
        </w:numPr>
        <w:pBdr>
          <w:top w:space="0" w:sz="0" w:val="nil"/>
          <w:left w:space="0" w:sz="0" w:val="nil"/>
          <w:bottom w:space="0" w:sz="0" w:val="nil"/>
          <w:right w:space="0" w:sz="0" w:val="nil"/>
          <w:between w:space="0" w:sz="0" w:val="nil"/>
        </w:pBdr>
        <w:ind w:left="-709" w:right="397" w:firstLine="142.00000000000003"/>
        <w:rPr>
          <w:rFonts w:ascii="Calibri" w:cs="Calibri" w:eastAsia="Calibri" w:hAnsi="Calibri"/>
          <w:color w:val="000000"/>
        </w:rPr>
      </w:pPr>
      <w:r w:rsidDel="00000000" w:rsidR="00000000" w:rsidRPr="00000000">
        <w:rPr>
          <w:rFonts w:ascii="Calibri" w:cs="Calibri" w:eastAsia="Calibri" w:hAnsi="Calibri"/>
          <w:color w:val="000000"/>
          <w:rtl w:val="0"/>
        </w:rPr>
        <w:t xml:space="preserve">TRAINING 2000 PSC (E10131468 - IT)</w:t>
      </w:r>
    </w:p>
    <w:p w:rsidR="00000000" w:rsidDel="00000000" w:rsidP="00000000" w:rsidRDefault="00000000" w:rsidRPr="00000000" w14:paraId="00000027">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Elmo De Angelis</w:t>
      </w:r>
    </w:p>
    <w:p w:rsidR="00000000" w:rsidDel="00000000" w:rsidP="00000000" w:rsidRDefault="00000000" w:rsidRPr="00000000" w14:paraId="00000028">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Sara Caboni</w:t>
      </w:r>
    </w:p>
    <w:p w:rsidR="00000000" w:rsidDel="00000000" w:rsidP="00000000" w:rsidRDefault="00000000" w:rsidRPr="00000000" w14:paraId="00000029">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Nicola Vescovo</w:t>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Fonts w:ascii="Calibri" w:cs="Calibri" w:eastAsia="Calibri" w:hAnsi="Calibri"/>
          <w:color w:val="000000"/>
          <w:rtl w:val="0"/>
        </w:rPr>
        <w:t xml:space="preserve">Giacomo Baciani</w:t>
      </w:r>
    </w:p>
    <w:p w:rsidR="00000000" w:rsidDel="00000000" w:rsidP="00000000" w:rsidRDefault="00000000" w:rsidRPr="00000000" w14:paraId="0000002B">
      <w:pPr>
        <w:pBdr>
          <w:top w:space="0" w:sz="0" w:val="nil"/>
          <w:left w:space="0" w:sz="0" w:val="nil"/>
          <w:bottom w:space="0" w:sz="0" w:val="nil"/>
          <w:right w:space="0" w:sz="0" w:val="nil"/>
          <w:between w:space="0" w:sz="0" w:val="nil"/>
        </w:pBdr>
        <w:ind w:left="-142" w:right="397" w:firstLine="14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C">
      <w:pPr>
        <w:numPr>
          <w:ilvl w:val="0"/>
          <w:numId w:val="9"/>
        </w:numPr>
        <w:pBdr>
          <w:top w:space="0" w:sz="0" w:val="nil"/>
          <w:left w:space="0" w:sz="0" w:val="nil"/>
          <w:bottom w:space="0" w:sz="0" w:val="nil"/>
          <w:right w:space="0" w:sz="0" w:val="nil"/>
          <w:between w:space="0" w:sz="0" w:val="nil"/>
        </w:pBdr>
        <w:ind w:left="-709" w:right="397" w:firstLine="142.00000000000003"/>
        <w:rPr>
          <w:rFonts w:ascii="Calibri" w:cs="Calibri" w:eastAsia="Calibri" w:hAnsi="Calibri"/>
          <w:color w:val="000000"/>
        </w:rPr>
      </w:pPr>
      <w:r w:rsidDel="00000000" w:rsidR="00000000" w:rsidRPr="00000000">
        <w:rPr>
          <w:rFonts w:ascii="Calibri" w:cs="Calibri" w:eastAsia="Calibri" w:hAnsi="Calibri"/>
          <w:color w:val="000000"/>
          <w:rtl w:val="0"/>
        </w:rPr>
        <w:t xml:space="preserve"> SUCESSOS CRIATIVOS, LDA (E10249450 - PT)</w:t>
      </w:r>
    </w:p>
    <w:p w:rsidR="00000000" w:rsidDel="00000000" w:rsidP="00000000" w:rsidRDefault="00000000" w:rsidRPr="00000000" w14:paraId="0000002D">
      <w:pPr>
        <w:pBdr>
          <w:top w:space="0" w:sz="0" w:val="nil"/>
          <w:left w:space="0" w:sz="0" w:val="nil"/>
          <w:bottom w:space="0" w:sz="0" w:val="nil"/>
          <w:right w:space="0" w:sz="0" w:val="nil"/>
          <w:between w:space="0" w:sz="0" w:val="nil"/>
        </w:pBdr>
        <w:ind w:left="-709" w:right="397" w:firstLine="709"/>
        <w:rPr>
          <w:rFonts w:ascii="Calibri" w:cs="Calibri" w:eastAsia="Calibri" w:hAnsi="Calibri"/>
          <w:color w:val="000000"/>
        </w:rPr>
      </w:pPr>
      <w:r w:rsidDel="00000000" w:rsidR="00000000" w:rsidRPr="00000000">
        <w:rPr>
          <w:rFonts w:ascii="Calibri" w:cs="Calibri" w:eastAsia="Calibri" w:hAnsi="Calibri"/>
          <w:color w:val="000000"/>
          <w:rtl w:val="0"/>
        </w:rPr>
        <w:t xml:space="preserve">Fatima Pais</w:t>
      </w:r>
    </w:p>
    <w:p w:rsidR="00000000" w:rsidDel="00000000" w:rsidP="00000000" w:rsidRDefault="00000000" w:rsidRPr="00000000" w14:paraId="0000002E">
      <w:pPr>
        <w:pBdr>
          <w:top w:space="0" w:sz="0" w:val="nil"/>
          <w:left w:space="0" w:sz="0" w:val="nil"/>
          <w:bottom w:space="0" w:sz="0" w:val="nil"/>
          <w:right w:space="0" w:sz="0" w:val="nil"/>
          <w:between w:space="0" w:sz="0" w:val="nil"/>
        </w:pBdr>
        <w:ind w:left="-709" w:right="397" w:firstLine="709"/>
        <w:rPr>
          <w:rFonts w:ascii="Calibri" w:cs="Calibri" w:eastAsia="Calibri" w:hAnsi="Calibri"/>
          <w:color w:val="000000"/>
        </w:rPr>
      </w:pPr>
      <w:r w:rsidDel="00000000" w:rsidR="00000000" w:rsidRPr="00000000">
        <w:rPr>
          <w:rFonts w:ascii="Calibri" w:cs="Calibri" w:eastAsia="Calibri" w:hAnsi="Calibri"/>
          <w:color w:val="000000"/>
          <w:rtl w:val="0"/>
        </w:rPr>
        <w:t xml:space="preserve">Luis soares</w:t>
      </w:r>
    </w:p>
    <w:p w:rsidR="00000000" w:rsidDel="00000000" w:rsidP="00000000" w:rsidRDefault="00000000" w:rsidRPr="00000000" w14:paraId="0000002F">
      <w:pPr>
        <w:pBdr>
          <w:top w:space="0" w:sz="0" w:val="nil"/>
          <w:left w:space="0" w:sz="0" w:val="nil"/>
          <w:bottom w:space="0" w:sz="0" w:val="nil"/>
          <w:right w:space="0" w:sz="0" w:val="nil"/>
          <w:between w:space="0" w:sz="0" w:val="nil"/>
        </w:pBdr>
        <w:ind w:left="-709" w:right="397" w:firstLine="709"/>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09" w:right="397" w:firstLine="709"/>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709" w:right="397" w:firstLine="709"/>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ind w:right="397"/>
        <w:rPr>
          <w:rFonts w:ascii="Calibri" w:cs="Calibri" w:eastAsia="Calibri" w:hAnsi="Calibri"/>
        </w:rPr>
      </w:pPr>
      <w:r w:rsidDel="00000000" w:rsidR="00000000" w:rsidRPr="00000000">
        <w:rPr>
          <w:rtl w:val="0"/>
        </w:rPr>
      </w:r>
    </w:p>
    <w:p w:rsidR="00000000" w:rsidDel="00000000" w:rsidP="00000000" w:rsidRDefault="00000000" w:rsidRPr="00000000" w14:paraId="00000033">
      <w:pPr>
        <w:numPr>
          <w:ilvl w:val="0"/>
          <w:numId w:val="9"/>
        </w:numPr>
        <w:ind w:left="-709" w:right="397" w:firstLine="142.00000000000003"/>
        <w:rPr>
          <w:rFonts w:ascii="Calibri" w:cs="Calibri" w:eastAsia="Calibri" w:hAnsi="Calibri"/>
        </w:rPr>
      </w:pPr>
      <w:r w:rsidDel="00000000" w:rsidR="00000000" w:rsidRPr="00000000">
        <w:rPr>
          <w:rFonts w:ascii="Calibri" w:cs="Calibri" w:eastAsia="Calibri" w:hAnsi="Calibri"/>
          <w:rtl w:val="0"/>
        </w:rPr>
        <w:t xml:space="preserve">DSU-RCSOO KIRO BURNAZ, (</w:t>
      </w:r>
      <w:r w:rsidDel="00000000" w:rsidR="00000000" w:rsidRPr="00000000">
        <w:rPr>
          <w:rtl w:val="0"/>
        </w:rPr>
        <w:t xml:space="preserve">E10004806-MK)</w:t>
      </w:r>
      <w:r w:rsidDel="00000000" w:rsidR="00000000" w:rsidRPr="00000000">
        <w:rPr>
          <w:rtl w:val="0"/>
        </w:rPr>
      </w:r>
    </w:p>
    <w:p w:rsidR="00000000" w:rsidDel="00000000" w:rsidP="00000000" w:rsidRDefault="00000000" w:rsidRPr="00000000" w14:paraId="00000034">
      <w:pPr>
        <w:ind w:left="-709" w:right="397" w:firstLine="0"/>
        <w:rPr>
          <w:rFonts w:ascii="Calibri" w:cs="Calibri" w:eastAsia="Calibri" w:hAnsi="Calibri"/>
        </w:rPr>
      </w:pPr>
      <w:r w:rsidDel="00000000" w:rsidR="00000000" w:rsidRPr="00000000">
        <w:rPr>
          <w:rFonts w:ascii="Calibri" w:cs="Calibri" w:eastAsia="Calibri" w:hAnsi="Calibri"/>
          <w:rtl w:val="0"/>
        </w:rPr>
        <w:t xml:space="preserve">             Silvana Josifovska Tasikj</w:t>
      </w:r>
    </w:p>
    <w:p w:rsidR="00000000" w:rsidDel="00000000" w:rsidP="00000000" w:rsidRDefault="00000000" w:rsidRPr="00000000" w14:paraId="00000035">
      <w:pPr>
        <w:ind w:right="397"/>
        <w:rPr>
          <w:rFonts w:ascii="Calibri" w:cs="Calibri" w:eastAsia="Calibri" w:hAnsi="Calibri"/>
        </w:rPr>
      </w:pPr>
      <w:r w:rsidDel="00000000" w:rsidR="00000000" w:rsidRPr="00000000">
        <w:rPr>
          <w:rFonts w:ascii="Calibri" w:cs="Calibri" w:eastAsia="Calibri" w:hAnsi="Calibri"/>
          <w:rtl w:val="0"/>
        </w:rPr>
        <w:t xml:space="preserve">Frosina Stojanovska</w:t>
      </w:r>
    </w:p>
    <w:p w:rsidR="00000000" w:rsidDel="00000000" w:rsidP="00000000" w:rsidRDefault="00000000" w:rsidRPr="00000000" w14:paraId="00000036">
      <w:pPr>
        <w:ind w:right="397"/>
        <w:rPr>
          <w:rFonts w:ascii="Calibri" w:cs="Calibri" w:eastAsia="Calibri" w:hAnsi="Calibri"/>
        </w:rPr>
      </w:pPr>
      <w:r w:rsidDel="00000000" w:rsidR="00000000" w:rsidRPr="00000000">
        <w:rPr>
          <w:rFonts w:ascii="Calibri" w:cs="Calibri" w:eastAsia="Calibri" w:hAnsi="Calibri"/>
          <w:rtl w:val="0"/>
        </w:rPr>
        <w:t xml:space="preserve">Suzana Velichkovski</w:t>
      </w:r>
    </w:p>
    <w:p w:rsidR="00000000" w:rsidDel="00000000" w:rsidP="00000000" w:rsidRDefault="00000000" w:rsidRPr="00000000" w14:paraId="00000037">
      <w:pPr>
        <w:ind w:right="397"/>
        <w:rPr>
          <w:rFonts w:ascii="Calibri" w:cs="Calibri" w:eastAsia="Calibri" w:hAnsi="Calibri"/>
        </w:rPr>
      </w:pPr>
      <w:r w:rsidDel="00000000" w:rsidR="00000000" w:rsidRPr="00000000">
        <w:rPr>
          <w:rFonts w:ascii="Calibri" w:cs="Calibri" w:eastAsia="Calibri" w:hAnsi="Calibri"/>
          <w:rtl w:val="0"/>
        </w:rPr>
        <w:t xml:space="preserve">Zhaklina Velichkovikj</w:t>
      </w:r>
    </w:p>
    <w:p w:rsidR="00000000" w:rsidDel="00000000" w:rsidP="00000000" w:rsidRDefault="00000000" w:rsidRPr="00000000" w14:paraId="00000038">
      <w:pPr>
        <w:ind w:right="397"/>
        <w:rPr>
          <w:rFonts w:ascii="Calibri" w:cs="Calibri" w:eastAsia="Calibri" w:hAnsi="Calibri"/>
        </w:rPr>
      </w:pPr>
      <w:r w:rsidDel="00000000" w:rsidR="00000000" w:rsidRPr="00000000">
        <w:rPr>
          <w:rtl w:val="0"/>
        </w:rPr>
      </w:r>
    </w:p>
    <w:p w:rsidR="00000000" w:rsidDel="00000000" w:rsidP="00000000" w:rsidRDefault="00000000" w:rsidRPr="00000000" w14:paraId="00000039">
      <w:pPr>
        <w:numPr>
          <w:ilvl w:val="0"/>
          <w:numId w:val="9"/>
        </w:numPr>
        <w:ind w:left="-709" w:right="397" w:firstLine="142.00000000000003"/>
        <w:rPr>
          <w:rFonts w:ascii="Calibri" w:cs="Calibri" w:eastAsia="Calibri" w:hAnsi="Calibri"/>
        </w:rPr>
      </w:pPr>
      <w:r w:rsidDel="00000000" w:rsidR="00000000" w:rsidRPr="00000000">
        <w:rPr>
          <w:rFonts w:ascii="Calibri" w:cs="Calibri" w:eastAsia="Calibri" w:hAnsi="Calibri"/>
          <w:rtl w:val="0"/>
        </w:rPr>
        <w:t xml:space="preserve">DARICA İLÇE MİLLİ EĞİTİM MÜDÜRLÜĞÜ, (</w:t>
      </w:r>
      <w:r w:rsidDel="00000000" w:rsidR="00000000" w:rsidRPr="00000000">
        <w:rPr>
          <w:rFonts w:ascii="Calibri" w:cs="Calibri" w:eastAsia="Calibri" w:hAnsi="Calibri"/>
          <w:color w:val="000000"/>
          <w:sz w:val="22"/>
          <w:szCs w:val="22"/>
          <w:rtl w:val="0"/>
        </w:rPr>
        <w:t xml:space="preserve">E10004161 – TR)</w:t>
      </w:r>
      <w:r w:rsidDel="00000000" w:rsidR="00000000" w:rsidRPr="00000000">
        <w:rPr>
          <w:rtl w:val="0"/>
        </w:rPr>
      </w:r>
    </w:p>
    <w:p w:rsidR="00000000" w:rsidDel="00000000" w:rsidP="00000000" w:rsidRDefault="00000000" w:rsidRPr="00000000" w14:paraId="0000003A">
      <w:pPr>
        <w:ind w:right="397"/>
        <w:rPr>
          <w:rFonts w:ascii="Calibri" w:cs="Calibri" w:eastAsia="Calibri" w:hAnsi="Calibri"/>
        </w:rPr>
      </w:pPr>
      <w:r w:rsidDel="00000000" w:rsidR="00000000" w:rsidRPr="00000000">
        <w:rPr>
          <w:rFonts w:ascii="Calibri" w:cs="Calibri" w:eastAsia="Calibri" w:hAnsi="Calibri"/>
          <w:rtl w:val="0"/>
        </w:rPr>
        <w:t xml:space="preserve">Pınar Sancaktutan</w:t>
      </w:r>
    </w:p>
    <w:p w:rsidR="00000000" w:rsidDel="00000000" w:rsidP="00000000" w:rsidRDefault="00000000" w:rsidRPr="00000000" w14:paraId="0000003B">
      <w:pPr>
        <w:ind w:right="397"/>
        <w:rPr>
          <w:rFonts w:ascii="Calibri" w:cs="Calibri" w:eastAsia="Calibri" w:hAnsi="Calibri"/>
        </w:rPr>
      </w:pPr>
      <w:r w:rsidDel="00000000" w:rsidR="00000000" w:rsidRPr="00000000">
        <w:rPr>
          <w:rFonts w:ascii="Calibri" w:cs="Calibri" w:eastAsia="Calibri" w:hAnsi="Calibri"/>
          <w:rtl w:val="0"/>
        </w:rPr>
        <w:t xml:space="preserve">Mehmet Emin Uğur</w:t>
      </w:r>
    </w:p>
    <w:p w:rsidR="00000000" w:rsidDel="00000000" w:rsidP="00000000" w:rsidRDefault="00000000" w:rsidRPr="00000000" w14:paraId="0000003C">
      <w:pPr>
        <w:ind w:right="397"/>
        <w:rPr>
          <w:rFonts w:ascii="Calibri" w:cs="Calibri" w:eastAsia="Calibri" w:hAnsi="Calibri"/>
        </w:rPr>
      </w:pPr>
      <w:r w:rsidDel="00000000" w:rsidR="00000000" w:rsidRPr="00000000">
        <w:rPr>
          <w:rFonts w:ascii="Calibri" w:cs="Calibri" w:eastAsia="Calibri" w:hAnsi="Calibri"/>
          <w:rtl w:val="0"/>
        </w:rPr>
        <w:t xml:space="preserve">Harun Yenişan</w:t>
      </w:r>
    </w:p>
    <w:p w:rsidR="00000000" w:rsidDel="00000000" w:rsidP="00000000" w:rsidRDefault="00000000" w:rsidRPr="00000000" w14:paraId="0000003D">
      <w:pPr>
        <w:ind w:right="397"/>
        <w:rPr>
          <w:rFonts w:ascii="Calibri" w:cs="Calibri" w:eastAsia="Calibri" w:hAnsi="Calibri"/>
        </w:rPr>
      </w:pPr>
      <w:r w:rsidDel="00000000" w:rsidR="00000000" w:rsidRPr="00000000">
        <w:rPr>
          <w:rFonts w:ascii="Calibri" w:cs="Calibri" w:eastAsia="Calibri" w:hAnsi="Calibri"/>
          <w:rtl w:val="0"/>
        </w:rPr>
        <w:t xml:space="preserve">Ali İmran Şahin</w:t>
      </w:r>
    </w:p>
    <w:p w:rsidR="00000000" w:rsidDel="00000000" w:rsidP="00000000" w:rsidRDefault="00000000" w:rsidRPr="00000000" w14:paraId="0000003E">
      <w:pPr>
        <w:ind w:right="397"/>
        <w:rPr>
          <w:rFonts w:ascii="Calibri" w:cs="Calibri" w:eastAsia="Calibri" w:hAnsi="Calibri"/>
        </w:rPr>
      </w:pPr>
      <w:r w:rsidDel="00000000" w:rsidR="00000000" w:rsidRPr="00000000">
        <w:rPr>
          <w:rFonts w:ascii="Calibri" w:cs="Calibri" w:eastAsia="Calibri" w:hAnsi="Calibri"/>
          <w:rtl w:val="0"/>
        </w:rPr>
        <w:t xml:space="preserve">Ahmet Karagöz</w:t>
      </w:r>
    </w:p>
    <w:p w:rsidR="00000000" w:rsidDel="00000000" w:rsidP="00000000" w:rsidRDefault="00000000" w:rsidRPr="00000000" w14:paraId="0000003F">
      <w:pPr>
        <w:ind w:right="397"/>
        <w:rPr>
          <w:rFonts w:ascii="Calibri" w:cs="Calibri" w:eastAsia="Calibri" w:hAnsi="Calibri"/>
        </w:rPr>
      </w:pPr>
      <w:r w:rsidDel="00000000" w:rsidR="00000000" w:rsidRPr="00000000">
        <w:rPr>
          <w:rFonts w:ascii="Calibri" w:cs="Calibri" w:eastAsia="Calibri" w:hAnsi="Calibri"/>
          <w:rtl w:val="0"/>
        </w:rPr>
        <w:t xml:space="preserve">Zülfiye Okumuş</w:t>
      </w:r>
    </w:p>
    <w:p w:rsidR="00000000" w:rsidDel="00000000" w:rsidP="00000000" w:rsidRDefault="00000000" w:rsidRPr="00000000" w14:paraId="00000040">
      <w:pPr>
        <w:ind w:right="397"/>
        <w:rPr>
          <w:rFonts w:ascii="Calibri" w:cs="Calibri" w:eastAsia="Calibri" w:hAnsi="Calibri"/>
        </w:rPr>
      </w:pPr>
      <w:r w:rsidDel="00000000" w:rsidR="00000000" w:rsidRPr="00000000">
        <w:rPr>
          <w:rFonts w:ascii="Calibri" w:cs="Calibri" w:eastAsia="Calibri" w:hAnsi="Calibri"/>
          <w:rtl w:val="0"/>
        </w:rPr>
        <w:t xml:space="preserve">Murat Özbakan</w:t>
      </w:r>
    </w:p>
    <w:p w:rsidR="00000000" w:rsidDel="00000000" w:rsidP="00000000" w:rsidRDefault="00000000" w:rsidRPr="00000000" w14:paraId="00000041">
      <w:pPr>
        <w:ind w:right="397"/>
        <w:rPr>
          <w:rFonts w:ascii="Calibri" w:cs="Calibri" w:eastAsia="Calibri" w:hAnsi="Calibri"/>
        </w:rPr>
      </w:pPr>
      <w:r w:rsidDel="00000000" w:rsidR="00000000" w:rsidRPr="00000000">
        <w:rPr>
          <w:rFonts w:ascii="Calibri" w:cs="Calibri" w:eastAsia="Calibri" w:hAnsi="Calibri"/>
          <w:rtl w:val="0"/>
        </w:rPr>
        <w:t xml:space="preserve">Ejder Güven</w:t>
      </w:r>
    </w:p>
    <w:p w:rsidR="00000000" w:rsidDel="00000000" w:rsidP="00000000" w:rsidRDefault="00000000" w:rsidRPr="00000000" w14:paraId="00000042">
      <w:pPr>
        <w:ind w:right="397"/>
        <w:rPr>
          <w:rFonts w:ascii="Calibri" w:cs="Calibri" w:eastAsia="Calibri" w:hAnsi="Calibri"/>
        </w:rPr>
      </w:pPr>
      <w:r w:rsidDel="00000000" w:rsidR="00000000" w:rsidRPr="00000000">
        <w:rPr>
          <w:rFonts w:ascii="Calibri" w:cs="Calibri" w:eastAsia="Calibri" w:hAnsi="Calibri"/>
          <w:rtl w:val="0"/>
        </w:rPr>
        <w:t xml:space="preserve">Fatma Gülçin Demirci</w:t>
      </w:r>
    </w:p>
    <w:p w:rsidR="00000000" w:rsidDel="00000000" w:rsidP="00000000" w:rsidRDefault="00000000" w:rsidRPr="00000000" w14:paraId="00000043">
      <w:pPr>
        <w:ind w:right="397"/>
        <w:rPr>
          <w:rFonts w:ascii="Calibri" w:cs="Calibri" w:eastAsia="Calibri" w:hAnsi="Calibri"/>
        </w:rPr>
      </w:pPr>
      <w:r w:rsidDel="00000000" w:rsidR="00000000" w:rsidRPr="00000000">
        <w:rPr>
          <w:rFonts w:ascii="Calibri" w:cs="Calibri" w:eastAsia="Calibri" w:hAnsi="Calibri"/>
          <w:rtl w:val="0"/>
        </w:rPr>
        <w:t xml:space="preserve">Ayşe Akar</w:t>
      </w:r>
    </w:p>
    <w:p w:rsidR="00000000" w:rsidDel="00000000" w:rsidP="00000000" w:rsidRDefault="00000000" w:rsidRPr="00000000" w14:paraId="00000044">
      <w:pPr>
        <w:ind w:right="397"/>
        <w:rPr>
          <w:rFonts w:ascii="Calibri" w:cs="Calibri" w:eastAsia="Calibri" w:hAnsi="Calibri"/>
        </w:rPr>
      </w:pPr>
      <w:r w:rsidDel="00000000" w:rsidR="00000000" w:rsidRPr="00000000">
        <w:rPr>
          <w:rFonts w:ascii="Calibri" w:cs="Calibri" w:eastAsia="Calibri" w:hAnsi="Calibri"/>
          <w:rtl w:val="0"/>
        </w:rPr>
        <w:t xml:space="preserve">Ramazan Karaaytu</w:t>
      </w:r>
    </w:p>
    <w:p w:rsidR="00000000" w:rsidDel="00000000" w:rsidP="00000000" w:rsidRDefault="00000000" w:rsidRPr="00000000" w14:paraId="00000045">
      <w:pPr>
        <w:ind w:right="397"/>
        <w:rPr>
          <w:rFonts w:ascii="Calibri" w:cs="Calibri" w:eastAsia="Calibri" w:hAnsi="Calibri"/>
        </w:rPr>
      </w:pPr>
      <w:r w:rsidDel="00000000" w:rsidR="00000000" w:rsidRPr="00000000">
        <w:rPr>
          <w:rFonts w:ascii="Calibri" w:cs="Calibri" w:eastAsia="Calibri" w:hAnsi="Calibri"/>
          <w:rtl w:val="0"/>
        </w:rPr>
        <w:t xml:space="preserve">Hacı Hasan Arat</w:t>
      </w:r>
    </w:p>
    <w:p w:rsidR="00000000" w:rsidDel="00000000" w:rsidP="00000000" w:rsidRDefault="00000000" w:rsidRPr="00000000" w14:paraId="00000046">
      <w:pPr>
        <w:ind w:right="397"/>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7">
      <w:pPr>
        <w:ind w:left="-709" w:right="397" w:firstLine="142.00000000000003"/>
        <w:rPr>
          <w:rFonts w:ascii="Calibri" w:cs="Calibri" w:eastAsia="Calibri" w:hAnsi="Calibri"/>
          <w:b w:val="1"/>
        </w:rPr>
      </w:pPr>
      <w:r w:rsidDel="00000000" w:rsidR="00000000" w:rsidRPr="00000000">
        <w:rPr>
          <w:rtl w:val="0"/>
        </w:rPr>
      </w:r>
    </w:p>
    <w:p w:rsidR="00000000" w:rsidDel="00000000" w:rsidP="00000000" w:rsidRDefault="00000000" w:rsidRPr="00000000" w14:paraId="00000048">
      <w:pPr>
        <w:ind w:left="-709" w:right="-522" w:firstLine="142.00000000000003"/>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OVERVIEW OF THE TASKS AND THE GANNT CHART</w:t>
      </w:r>
    </w:p>
    <w:p w:rsidR="00000000" w:rsidDel="00000000" w:rsidP="00000000" w:rsidRDefault="00000000" w:rsidRPr="00000000" w14:paraId="00000049">
      <w:pPr>
        <w:ind w:left="-709" w:right="-522" w:firstLine="142.00000000000003"/>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84" w:right="-806" w:firstLine="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During the opening session, a comprehensive overview of the FLIGHT Project was presented to all participants. This included revisiting the Gantt chart to assess the current progress of work packages, ensuring timelines were being followed, and identifying any delayed or pending tasks. Partners collaboratively checked the shared project Drive folder to verify that all essential documentation, reports, and deliverables were uploaded correctly. This process aimed to clarify responsibilities, align on project status, and plan next steps accordingly.</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806" w:firstLine="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84" w:right="-806" w:firstLine="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Under WP2,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FLIGHT KITs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were distributed to all project partners. Each partner received their kit along with a signed delivery confirmation document to formalize the handover and ensure traceability. A thorough checklist of materials was reviewed to confirm that all required components—such as microcontrollers, sensors, wiring, and mechanical drone parts—were included. This distribution marked a critical step in preparing participants for the hands-on technical sessions throughout the training week.</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Drone Procurement and Distribution: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Darıca District National Education Directorate established a procurement committee.Then  all legal documents were prepared for the purchase of drone kits to be used in VET (Vocational Education and Training) under our FLIGHT partnership.</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Procurement Summary: 12 Custom Flight Drones and 12 DJI Mini 4 Pro Drones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Delivery notification documents have been completed and signed by all the partner organizations, then distribution of drones carried out as follows: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806" w:hanging="36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DIMEM: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2 Custom Flight Drones and 2 DJI Mini 4 Pro Drones</w:t>
      </w:r>
    </w:p>
    <w:p w:rsidR="00000000" w:rsidDel="00000000" w:rsidP="00000000" w:rsidRDefault="00000000" w:rsidRPr="00000000" w14:paraId="0000005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806" w:hanging="36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GTU:</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Custom Flight Drones and 2 DJI Mini 4 Pro Drones</w:t>
      </w:r>
    </w:p>
    <w:p w:rsidR="00000000" w:rsidDel="00000000" w:rsidP="00000000" w:rsidRDefault="00000000" w:rsidRPr="00000000" w14:paraId="0000005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806" w:hanging="36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GASKİ:</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Custom Flight Drone and 1 DJI Mini 4 Pro Drone</w:t>
      </w:r>
    </w:p>
    <w:p w:rsidR="00000000" w:rsidDel="00000000" w:rsidP="00000000" w:rsidRDefault="00000000" w:rsidRPr="00000000" w14:paraId="0000005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806"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DSU-RCSOO KIRO BURNAZ: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Custom Flight Drones and 2 DJI Mini 4 Pro Drones</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806"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SUCESSOS CRIATIVOS: </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Custom Flight Drone and 1 DJI Mini 4 Pro Drone</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806"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TRAINING 2000 PSC: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ab/>
        <w:t xml:space="preserve">2 Custom Flight Drones and 2 DJI Mini 4 Pro Drones</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806"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STREDNA PRIEMYSELNA SKOLA STAVEBNA: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 Custom Flight Drones and 2 DJI Mini 4 Pro Drones</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806" w:firstLine="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84" w:right="-806" w:firstLine="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training program, titled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Foundation Training: Navigating Drone Technology</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was specifically designed to equip participants with both theoretical knowledge and practical skills. Core topics included the history and structure of rotary-wing UAVs, mechanical design principles, sensor integration, and real-world application scenarios such as environmental monitoring and smart agriculture. Practical sessions focused on drone assembly, manual and autonomous flight, and data collection using microcontrollers (ESP8266), GPS modules, environmental sensors, and microSD storage. The training concluded with data visualization exercises, allowing participants to see how drone-gathered data can support decision-making in diverse sectors.</w:t>
      </w:r>
    </w:p>
    <w:p w:rsidR="00000000" w:rsidDel="00000000" w:rsidP="00000000" w:rsidRDefault="00000000" w:rsidRPr="00000000" w14:paraId="00000062">
      <w:pPr>
        <w:ind w:right="-52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3">
      <w:pPr>
        <w:ind w:right="-52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4">
      <w:pPr>
        <w:ind w:left="-426" w:right="-522"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5">
      <w:pPr>
        <w:ind w:left="-709" w:right="397" w:firstLine="142.00000000000003"/>
        <w:rPr>
          <w:rFonts w:ascii="Calibri" w:cs="Calibri" w:eastAsia="Calibri" w:hAnsi="Calibri"/>
          <w:b w:val="1"/>
          <w:color w:val="ff0000"/>
          <w:sz w:val="28"/>
          <w:szCs w:val="28"/>
          <w:u w:val="single"/>
        </w:rPr>
      </w:pPr>
      <w:r w:rsidDel="00000000" w:rsidR="00000000" w:rsidRPr="00000000">
        <w:rPr>
          <w:rFonts w:ascii="Calibri" w:cs="Calibri" w:eastAsia="Calibri" w:hAnsi="Calibri"/>
          <w:b w:val="1"/>
          <w:color w:val="ff0000"/>
          <w:sz w:val="28"/>
          <w:szCs w:val="28"/>
          <w:u w:val="single"/>
          <w:rtl w:val="0"/>
        </w:rPr>
        <w:t xml:space="preserve">13.05.2025 TUESDAY</w:t>
      </w:r>
    </w:p>
    <w:p w:rsidR="00000000" w:rsidDel="00000000" w:rsidP="00000000" w:rsidRDefault="00000000" w:rsidRPr="00000000" w14:paraId="00000066">
      <w:pPr>
        <w:ind w:left="-426" w:right="-522" w:firstLine="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67">
      <w:pPr>
        <w:spacing w:after="280" w:before="280" w:lineRule="auto"/>
        <w:ind w:right="-239"/>
        <w:jc w:val="both"/>
        <w:rPr/>
      </w:pPr>
      <w:r w:rsidDel="00000000" w:rsidR="00000000" w:rsidRPr="00000000">
        <w:rPr>
          <w:rtl w:val="0"/>
        </w:rPr>
        <w:t xml:space="preserve">  The second day of the </w:t>
      </w:r>
      <w:r w:rsidDel="00000000" w:rsidR="00000000" w:rsidRPr="00000000">
        <w:rPr>
          <w:i w:val="1"/>
          <w:rtl w:val="0"/>
        </w:rPr>
        <w:t xml:space="preserve">"Foundation Training: Navigating Drone Technology"</w:t>
      </w:r>
      <w:r w:rsidDel="00000000" w:rsidR="00000000" w:rsidRPr="00000000">
        <w:rPr>
          <w:rtl w:val="0"/>
        </w:rPr>
        <w:t xml:space="preserve"> was dedicated to building both theoretical understanding and practical competence in drone systems. The sessions were conducted in collaboration with the company that supplied the project’s custom flight drone kits, and also provided trainer training and an educational resource kit to support effective learning and implementation.</w:t>
      </w:r>
    </w:p>
    <w:p w:rsidR="00000000" w:rsidDel="00000000" w:rsidP="00000000" w:rsidRDefault="00000000" w:rsidRPr="00000000" w14:paraId="00000068">
      <w:pPr>
        <w:spacing w:after="280" w:before="280" w:lineRule="auto"/>
        <w:ind w:right="-239"/>
        <w:jc w:val="both"/>
        <w:rPr/>
      </w:pPr>
      <w:r w:rsidDel="00000000" w:rsidR="00000000" w:rsidRPr="00000000">
        <w:rPr>
          <w:rtl w:val="0"/>
        </w:rPr>
        <w:t xml:space="preserve">  In the </w:t>
      </w:r>
      <w:r w:rsidDel="00000000" w:rsidR="00000000" w:rsidRPr="00000000">
        <w:rPr>
          <w:b w:val="1"/>
          <w:rtl w:val="0"/>
        </w:rPr>
        <w:t xml:space="preserve">morning session</w:t>
      </w:r>
      <w:r w:rsidDel="00000000" w:rsidR="00000000" w:rsidRPr="00000000">
        <w:rPr>
          <w:rtl w:val="0"/>
        </w:rPr>
        <w:t xml:space="preserve"> held at </w:t>
      </w:r>
      <w:r w:rsidDel="00000000" w:rsidR="00000000" w:rsidRPr="00000000">
        <w:rPr>
          <w:b w:val="1"/>
          <w:rtl w:val="0"/>
        </w:rPr>
        <w:t xml:space="preserve">Darıca MEM Hall</w:t>
      </w:r>
      <w:r w:rsidDel="00000000" w:rsidR="00000000" w:rsidRPr="00000000">
        <w:rPr>
          <w:rtl w:val="0"/>
        </w:rPr>
        <w:t xml:space="preserve">, trainers delivered a comprehensive overview of the </w:t>
      </w:r>
      <w:r w:rsidDel="00000000" w:rsidR="00000000" w:rsidRPr="00000000">
        <w:rPr>
          <w:b w:val="1"/>
          <w:rtl w:val="0"/>
        </w:rPr>
        <w:t xml:space="preserve">history of UAV systems</w:t>
      </w:r>
      <w:r w:rsidDel="00000000" w:rsidR="00000000" w:rsidRPr="00000000">
        <w:rPr>
          <w:rtl w:val="0"/>
        </w:rPr>
        <w:t xml:space="preserve">, outlining major milestones in the development of drone technologies.</w:t>
      </w:r>
    </w:p>
    <w:p w:rsidR="00000000" w:rsidDel="00000000" w:rsidP="00000000" w:rsidRDefault="00000000" w:rsidRPr="00000000" w14:paraId="00000069">
      <w:pPr>
        <w:numPr>
          <w:ilvl w:val="0"/>
          <w:numId w:val="6"/>
        </w:numPr>
        <w:spacing w:after="0" w:before="280" w:lineRule="auto"/>
        <w:ind w:left="720" w:right="-239" w:hanging="360"/>
        <w:jc w:val="both"/>
        <w:rPr/>
      </w:pPr>
      <w:r w:rsidDel="00000000" w:rsidR="00000000" w:rsidRPr="00000000">
        <w:rPr>
          <w:rtl w:val="0"/>
        </w:rPr>
        <w:t xml:space="preserve">This was followed by a detailed exploration of </w:t>
      </w:r>
      <w:r w:rsidDel="00000000" w:rsidR="00000000" w:rsidRPr="00000000">
        <w:rPr>
          <w:b w:val="1"/>
          <w:rtl w:val="0"/>
        </w:rPr>
        <w:t xml:space="preserve">rotary-wing unmanned aerial vehicles</w:t>
      </w:r>
      <w:r w:rsidDel="00000000" w:rsidR="00000000" w:rsidRPr="00000000">
        <w:rPr>
          <w:rtl w:val="0"/>
        </w:rPr>
        <w:t xml:space="preserve">, including types, structures, and mechanical design.</w:t>
      </w:r>
    </w:p>
    <w:p w:rsidR="00000000" w:rsidDel="00000000" w:rsidP="00000000" w:rsidRDefault="00000000" w:rsidRPr="00000000" w14:paraId="0000006A">
      <w:pPr>
        <w:numPr>
          <w:ilvl w:val="0"/>
          <w:numId w:val="6"/>
        </w:numPr>
        <w:spacing w:after="280" w:before="0" w:lineRule="auto"/>
        <w:ind w:left="720" w:right="-239" w:hanging="360"/>
        <w:jc w:val="both"/>
        <w:rPr/>
      </w:pPr>
      <w:r w:rsidDel="00000000" w:rsidR="00000000" w:rsidRPr="00000000">
        <w:rPr>
          <w:rtl w:val="0"/>
        </w:rPr>
        <w:t xml:space="preserve">Trainers also presented application areas such as </w:t>
      </w:r>
      <w:r w:rsidDel="00000000" w:rsidR="00000000" w:rsidRPr="00000000">
        <w:rPr>
          <w:b w:val="1"/>
          <w:rtl w:val="0"/>
        </w:rPr>
        <w:t xml:space="preserve">precision agriculture</w:t>
      </w:r>
      <w:r w:rsidDel="00000000" w:rsidR="00000000" w:rsidRPr="00000000">
        <w:rPr>
          <w:rtl w:val="0"/>
        </w:rPr>
        <w:t xml:space="preserve">, </w:t>
      </w:r>
      <w:r w:rsidDel="00000000" w:rsidR="00000000" w:rsidRPr="00000000">
        <w:rPr>
          <w:b w:val="1"/>
          <w:rtl w:val="0"/>
        </w:rPr>
        <w:t xml:space="preserve">environmental monitoring</w:t>
      </w:r>
      <w:r w:rsidDel="00000000" w:rsidR="00000000" w:rsidRPr="00000000">
        <w:rPr>
          <w:rtl w:val="0"/>
        </w:rPr>
        <w:t xml:space="preserve">, </w:t>
      </w:r>
      <w:r w:rsidDel="00000000" w:rsidR="00000000" w:rsidRPr="00000000">
        <w:rPr>
          <w:b w:val="1"/>
          <w:rtl w:val="0"/>
        </w:rPr>
        <w:t xml:space="preserve">infrastructure inspection</w:t>
      </w:r>
      <w:r w:rsidDel="00000000" w:rsidR="00000000" w:rsidRPr="00000000">
        <w:rPr>
          <w:rtl w:val="0"/>
        </w:rPr>
        <w:t xml:space="preserve">, </w:t>
      </w:r>
      <w:r w:rsidDel="00000000" w:rsidR="00000000" w:rsidRPr="00000000">
        <w:rPr>
          <w:b w:val="1"/>
          <w:rtl w:val="0"/>
        </w:rPr>
        <w:t xml:space="preserve">logistics</w:t>
      </w:r>
      <w:r w:rsidDel="00000000" w:rsidR="00000000" w:rsidRPr="00000000">
        <w:rPr>
          <w:rtl w:val="0"/>
        </w:rPr>
        <w:t xml:space="preserve">, and </w:t>
      </w:r>
      <w:r w:rsidDel="00000000" w:rsidR="00000000" w:rsidRPr="00000000">
        <w:rPr>
          <w:b w:val="1"/>
          <w:rtl w:val="0"/>
        </w:rPr>
        <w:t xml:space="preserve">emergency response</w:t>
      </w:r>
      <w:r w:rsidDel="00000000" w:rsidR="00000000" w:rsidRPr="00000000">
        <w:rPr>
          <w:rtl w:val="0"/>
        </w:rPr>
        <w:t xml:space="preserve">, highlighting the growing impact of drones across multiple sectors.</w:t>
      </w:r>
    </w:p>
    <w:p w:rsidR="00000000" w:rsidDel="00000000" w:rsidP="00000000" w:rsidRDefault="00000000" w:rsidRPr="00000000" w14:paraId="0000006B">
      <w:pPr>
        <w:spacing w:after="280" w:before="280" w:lineRule="auto"/>
        <w:ind w:right="-239"/>
        <w:jc w:val="both"/>
        <w:rPr/>
      </w:pPr>
      <w:r w:rsidDel="00000000" w:rsidR="00000000" w:rsidRPr="00000000">
        <w:rPr>
          <w:rtl w:val="0"/>
        </w:rPr>
        <w:t xml:space="preserve">  The </w:t>
      </w:r>
      <w:r w:rsidDel="00000000" w:rsidR="00000000" w:rsidRPr="00000000">
        <w:rPr>
          <w:b w:val="1"/>
          <w:rtl w:val="0"/>
        </w:rPr>
        <w:t xml:space="preserve">afternoon session</w:t>
      </w:r>
      <w:r w:rsidDel="00000000" w:rsidR="00000000" w:rsidRPr="00000000">
        <w:rPr>
          <w:rtl w:val="0"/>
        </w:rPr>
        <w:t xml:space="preserve"> took place at </w:t>
      </w:r>
      <w:r w:rsidDel="00000000" w:rsidR="00000000" w:rsidRPr="00000000">
        <w:rPr>
          <w:b w:val="1"/>
          <w:rtl w:val="0"/>
        </w:rPr>
        <w:t xml:space="preserve">Gebze Technical University (GTU)</w:t>
      </w:r>
      <w:r w:rsidDel="00000000" w:rsidR="00000000" w:rsidRPr="00000000">
        <w:rPr>
          <w:rtl w:val="0"/>
        </w:rPr>
        <w:t xml:space="preserve">, selected for its open space and secure environment ideal for drone flight activities.</w:t>
      </w:r>
    </w:p>
    <w:p w:rsidR="00000000" w:rsidDel="00000000" w:rsidP="00000000" w:rsidRDefault="00000000" w:rsidRPr="00000000" w14:paraId="0000006C">
      <w:pPr>
        <w:spacing w:after="280" w:before="280" w:lineRule="auto"/>
        <w:ind w:right="-239"/>
        <w:jc w:val="both"/>
        <w:rPr/>
      </w:pPr>
      <w:r w:rsidDel="00000000" w:rsidR="00000000" w:rsidRPr="00000000">
        <w:rPr>
          <w:rtl w:val="0"/>
        </w:rPr>
        <w:t xml:space="preserve">  Participants engaged in the </w:t>
      </w:r>
      <w:r w:rsidDel="00000000" w:rsidR="00000000" w:rsidRPr="00000000">
        <w:rPr>
          <w:b w:val="1"/>
          <w:rtl w:val="0"/>
        </w:rPr>
        <w:t xml:space="preserve">mechanical assembly of drones</w:t>
      </w:r>
      <w:r w:rsidDel="00000000" w:rsidR="00000000" w:rsidRPr="00000000">
        <w:rPr>
          <w:rtl w:val="0"/>
        </w:rPr>
        <w:t xml:space="preserve"> using Custom Drone kits—reinforcing morning concepts through hands-on work.</w:t>
      </w:r>
    </w:p>
    <w:p w:rsidR="00000000" w:rsidDel="00000000" w:rsidP="00000000" w:rsidRDefault="00000000" w:rsidRPr="00000000" w14:paraId="0000006D">
      <w:pPr>
        <w:spacing w:after="280" w:before="280" w:lineRule="auto"/>
        <w:ind w:right="-239"/>
        <w:jc w:val="both"/>
        <w:rPr/>
      </w:pPr>
      <w:r w:rsidDel="00000000" w:rsidR="00000000" w:rsidRPr="00000000">
        <w:rPr>
          <w:rtl w:val="0"/>
        </w:rPr>
      </w:r>
    </w:p>
    <w:p w:rsidR="00000000" w:rsidDel="00000000" w:rsidP="00000000" w:rsidRDefault="00000000" w:rsidRPr="00000000" w14:paraId="0000006E">
      <w:pPr>
        <w:spacing w:after="280" w:before="280" w:lineRule="auto"/>
        <w:ind w:right="-239"/>
        <w:jc w:val="both"/>
        <w:rPr/>
      </w:pPr>
      <w:r w:rsidDel="00000000" w:rsidR="00000000" w:rsidRPr="00000000">
        <w:rPr>
          <w:rtl w:val="0"/>
        </w:rPr>
      </w:r>
    </w:p>
    <w:p w:rsidR="00000000" w:rsidDel="00000000" w:rsidP="00000000" w:rsidRDefault="00000000" w:rsidRPr="00000000" w14:paraId="0000006F">
      <w:pPr>
        <w:spacing w:after="280" w:before="280" w:lineRule="auto"/>
        <w:ind w:right="-239"/>
        <w:jc w:val="both"/>
        <w:rPr/>
      </w:pPr>
      <w:r w:rsidDel="00000000" w:rsidR="00000000" w:rsidRPr="00000000">
        <w:rPr>
          <w:rtl w:val="0"/>
        </w:rPr>
      </w:r>
    </w:p>
    <w:p w:rsidR="00000000" w:rsidDel="00000000" w:rsidP="00000000" w:rsidRDefault="00000000" w:rsidRPr="00000000" w14:paraId="00000070">
      <w:pPr>
        <w:numPr>
          <w:ilvl w:val="0"/>
          <w:numId w:val="7"/>
        </w:numPr>
        <w:spacing w:after="0" w:before="280" w:lineRule="auto"/>
        <w:ind w:left="720" w:right="-239" w:hanging="360"/>
        <w:jc w:val="both"/>
        <w:rPr/>
      </w:pPr>
      <w:r w:rsidDel="00000000" w:rsidR="00000000" w:rsidRPr="00000000">
        <w:rPr>
          <w:rtl w:val="0"/>
        </w:rPr>
        <w:t xml:space="preserve">They then practiced </w:t>
      </w:r>
      <w:r w:rsidDel="00000000" w:rsidR="00000000" w:rsidRPr="00000000">
        <w:rPr>
          <w:b w:val="1"/>
          <w:rtl w:val="0"/>
        </w:rPr>
        <w:t xml:space="preserve">manual flight</w:t>
      </w:r>
      <w:r w:rsidDel="00000000" w:rsidR="00000000" w:rsidRPr="00000000">
        <w:rPr>
          <w:rtl w:val="0"/>
        </w:rPr>
        <w:t xml:space="preserve"> with remote controls, gaining operational experience.</w:t>
      </w:r>
    </w:p>
    <w:p w:rsidR="00000000" w:rsidDel="00000000" w:rsidP="00000000" w:rsidRDefault="00000000" w:rsidRPr="00000000" w14:paraId="00000071">
      <w:pPr>
        <w:numPr>
          <w:ilvl w:val="0"/>
          <w:numId w:val="7"/>
        </w:numPr>
        <w:spacing w:after="280" w:before="0" w:lineRule="auto"/>
        <w:ind w:left="720" w:right="-239" w:hanging="360"/>
        <w:jc w:val="both"/>
        <w:rPr/>
      </w:pPr>
      <w:r w:rsidDel="00000000" w:rsidR="00000000" w:rsidRPr="00000000">
        <w:rPr>
          <w:rtl w:val="0"/>
        </w:rPr>
        <w:t xml:space="preserve">The day concluded with a session on </w:t>
      </w:r>
      <w:r w:rsidDel="00000000" w:rsidR="00000000" w:rsidRPr="00000000">
        <w:rPr>
          <w:b w:val="1"/>
          <w:rtl w:val="0"/>
        </w:rPr>
        <w:t xml:space="preserve">autonomous drone flight</w:t>
      </w:r>
      <w:r w:rsidDel="00000000" w:rsidR="00000000" w:rsidRPr="00000000">
        <w:rPr>
          <w:rtl w:val="0"/>
        </w:rPr>
        <w:t xml:space="preserve">, where attendees explored basic programming and control systems for pre-set flight paths.</w:t>
      </w:r>
    </w:p>
    <w:p w:rsidR="00000000" w:rsidDel="00000000" w:rsidP="00000000" w:rsidRDefault="00000000" w:rsidRPr="00000000" w14:paraId="00000072">
      <w:pPr>
        <w:spacing w:after="280" w:before="280" w:lineRule="auto"/>
        <w:ind w:right="-239"/>
        <w:jc w:val="both"/>
        <w:rPr/>
      </w:pPr>
      <w:r w:rsidDel="00000000" w:rsidR="00000000" w:rsidRPr="00000000">
        <w:rPr>
          <w:rtl w:val="0"/>
        </w:rPr>
        <w:t xml:space="preserve">  These sessions together provided participants with a </w:t>
      </w:r>
      <w:r w:rsidDel="00000000" w:rsidR="00000000" w:rsidRPr="00000000">
        <w:rPr>
          <w:b w:val="1"/>
          <w:rtl w:val="0"/>
        </w:rPr>
        <w:t xml:space="preserve">solid foundation in UAV systems and real-world operational skills</w:t>
      </w:r>
      <w:r w:rsidDel="00000000" w:rsidR="00000000" w:rsidRPr="00000000">
        <w:rPr>
          <w:rtl w:val="0"/>
        </w:rPr>
        <w:t xml:space="preserve">, combining expert instruction, specialized materials, and hands-on practice in a professional setting.</w:t>
      </w:r>
    </w:p>
    <w:p w:rsidR="00000000" w:rsidDel="00000000" w:rsidP="00000000" w:rsidRDefault="00000000" w:rsidRPr="00000000" w14:paraId="00000073">
      <w:pPr>
        <w:ind w:right="-52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4">
      <w:pPr>
        <w:ind w:left="-709" w:right="397" w:firstLine="142.00000000000003"/>
        <w:rPr>
          <w:rFonts w:ascii="Calibri" w:cs="Calibri" w:eastAsia="Calibri" w:hAnsi="Calibri"/>
          <w:b w:val="1"/>
          <w:color w:val="ff0000"/>
          <w:sz w:val="28"/>
          <w:szCs w:val="28"/>
          <w:u w:val="single"/>
        </w:rPr>
      </w:pPr>
      <w:r w:rsidDel="00000000" w:rsidR="00000000" w:rsidRPr="00000000">
        <w:rPr>
          <w:rFonts w:ascii="Calibri" w:cs="Calibri" w:eastAsia="Calibri" w:hAnsi="Calibri"/>
          <w:b w:val="1"/>
          <w:color w:val="ff0000"/>
          <w:sz w:val="28"/>
          <w:szCs w:val="28"/>
          <w:u w:val="single"/>
          <w:rtl w:val="0"/>
        </w:rPr>
        <w:t xml:space="preserve">14.05.2025 WEDNESDAY</w:t>
      </w:r>
    </w:p>
    <w:p w:rsidR="00000000" w:rsidDel="00000000" w:rsidP="00000000" w:rsidRDefault="00000000" w:rsidRPr="00000000" w14:paraId="00000075">
      <w:pPr>
        <w:ind w:right="-52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6">
      <w:pPr>
        <w:spacing w:after="280" w:before="280" w:lineRule="auto"/>
        <w:ind w:right="-239"/>
        <w:jc w:val="both"/>
        <w:rPr/>
      </w:pPr>
      <w:r w:rsidDel="00000000" w:rsidR="00000000" w:rsidRPr="00000000">
        <w:rPr>
          <w:rtl w:val="0"/>
        </w:rPr>
        <w:t xml:space="preserve">The third day of the </w:t>
      </w:r>
      <w:r w:rsidDel="00000000" w:rsidR="00000000" w:rsidRPr="00000000">
        <w:rPr>
          <w:i w:val="1"/>
          <w:rtl w:val="0"/>
        </w:rPr>
        <w:t xml:space="preserve">"Foundation Training: Navigating Drone Technology"</w:t>
      </w:r>
      <w:r w:rsidDel="00000000" w:rsidR="00000000" w:rsidRPr="00000000">
        <w:rPr>
          <w:rtl w:val="0"/>
        </w:rPr>
        <w:t xml:space="preserve"> was conducted by </w:t>
      </w:r>
      <w:r w:rsidDel="00000000" w:rsidR="00000000" w:rsidRPr="00000000">
        <w:rPr>
          <w:b w:val="1"/>
          <w:rtl w:val="0"/>
        </w:rPr>
        <w:t xml:space="preserve">Successos Critavos</w:t>
      </w:r>
      <w:r w:rsidDel="00000000" w:rsidR="00000000" w:rsidRPr="00000000">
        <w:rPr>
          <w:rtl w:val="0"/>
        </w:rPr>
        <w:t xml:space="preserve"> in GTU and focused on integrating environmental sensing technology with drone systems. The training blended theoretical instruction with hands-on experimentation and real-world data application.</w:t>
      </w:r>
    </w:p>
    <w:p w:rsidR="00000000" w:rsidDel="00000000" w:rsidP="00000000" w:rsidRDefault="00000000" w:rsidRPr="00000000" w14:paraId="00000077">
      <w:pPr>
        <w:pStyle w:val="Heading4"/>
        <w:ind w:right="-239"/>
        <w:jc w:val="both"/>
        <w:rPr/>
      </w:pPr>
      <w:r w:rsidDel="00000000" w:rsidR="00000000" w:rsidRPr="00000000">
        <w:rPr>
          <w:b w:val="1"/>
          <w:rtl w:val="0"/>
        </w:rPr>
        <w:t xml:space="preserve">Morning Session – Introduction and System Setup</w:t>
      </w:r>
      <w:r w:rsidDel="00000000" w:rsidR="00000000" w:rsidRPr="00000000">
        <w:rPr>
          <w:rtl w:val="0"/>
        </w:rPr>
      </w:r>
    </w:p>
    <w:p w:rsidR="00000000" w:rsidDel="00000000" w:rsidP="00000000" w:rsidRDefault="00000000" w:rsidRPr="00000000" w14:paraId="00000078">
      <w:pPr>
        <w:spacing w:after="280" w:before="280" w:lineRule="auto"/>
        <w:ind w:right="-239"/>
        <w:jc w:val="both"/>
        <w:rPr/>
      </w:pPr>
      <w:r w:rsidDel="00000000" w:rsidR="00000000" w:rsidRPr="00000000">
        <w:rPr>
          <w:rtl w:val="0"/>
        </w:rPr>
        <w:t xml:space="preserve">The session began with an </w:t>
      </w:r>
      <w:r w:rsidDel="00000000" w:rsidR="00000000" w:rsidRPr="00000000">
        <w:rPr>
          <w:b w:val="1"/>
          <w:rtl w:val="0"/>
        </w:rPr>
        <w:t xml:space="preserve">introduction to the hardware components</w:t>
      </w:r>
      <w:r w:rsidDel="00000000" w:rsidR="00000000" w:rsidRPr="00000000">
        <w:rPr>
          <w:rtl w:val="0"/>
        </w:rPr>
        <w:t xml:space="preserve"> used in the drone-based data collection project. Participants were familiarized with the </w:t>
      </w:r>
      <w:r w:rsidDel="00000000" w:rsidR="00000000" w:rsidRPr="00000000">
        <w:rPr>
          <w:b w:val="1"/>
          <w:rtl w:val="0"/>
        </w:rPr>
        <w:t xml:space="preserve">ESP8266 (NodeMCU)</w:t>
      </w:r>
      <w:r w:rsidDel="00000000" w:rsidR="00000000" w:rsidRPr="00000000">
        <w:rPr>
          <w:rtl w:val="0"/>
        </w:rPr>
        <w:t xml:space="preserve"> microcontroller—chosen for its Wi-Fi capabilities, sensor compatibility, and ease of programming through the Arduino IDE.</w:t>
      </w:r>
    </w:p>
    <w:p w:rsidR="00000000" w:rsidDel="00000000" w:rsidP="00000000" w:rsidRDefault="00000000" w:rsidRPr="00000000" w14:paraId="00000079">
      <w:pPr>
        <w:spacing w:after="280" w:before="280" w:lineRule="auto"/>
        <w:ind w:right="-522"/>
        <w:jc w:val="both"/>
        <w:rPr/>
      </w:pPr>
      <w:r w:rsidDel="00000000" w:rsidR="00000000" w:rsidRPr="00000000">
        <w:rPr>
          <w:rtl w:val="0"/>
        </w:rPr>
        <w:t xml:space="preserve">The sensor kit included:</w:t>
      </w:r>
    </w:p>
    <w:p w:rsidR="00000000" w:rsidDel="00000000" w:rsidP="00000000" w:rsidRDefault="00000000" w:rsidRPr="00000000" w14:paraId="0000007A">
      <w:pPr>
        <w:numPr>
          <w:ilvl w:val="0"/>
          <w:numId w:val="1"/>
        </w:numPr>
        <w:spacing w:after="0" w:before="280" w:lineRule="auto"/>
        <w:ind w:left="720" w:right="-522" w:hanging="360"/>
        <w:jc w:val="both"/>
        <w:rPr/>
      </w:pPr>
      <w:r w:rsidDel="00000000" w:rsidR="00000000" w:rsidRPr="00000000">
        <w:rPr>
          <w:b w:val="1"/>
          <w:rtl w:val="0"/>
        </w:rPr>
        <w:t xml:space="preserve">BME680</w:t>
      </w:r>
      <w:r w:rsidDel="00000000" w:rsidR="00000000" w:rsidRPr="00000000">
        <w:rPr>
          <w:rtl w:val="0"/>
        </w:rPr>
        <w:t xml:space="preserve">: An environmental sensor for capturing air quality, humidity, and temperature.</w:t>
      </w:r>
    </w:p>
    <w:p w:rsidR="00000000" w:rsidDel="00000000" w:rsidP="00000000" w:rsidRDefault="00000000" w:rsidRPr="00000000" w14:paraId="0000007B">
      <w:pPr>
        <w:numPr>
          <w:ilvl w:val="0"/>
          <w:numId w:val="1"/>
        </w:numPr>
        <w:spacing w:after="0" w:before="0" w:lineRule="auto"/>
        <w:ind w:left="720" w:right="-522" w:hanging="360"/>
        <w:jc w:val="both"/>
        <w:rPr/>
      </w:pPr>
      <w:r w:rsidDel="00000000" w:rsidR="00000000" w:rsidRPr="00000000">
        <w:rPr>
          <w:b w:val="1"/>
          <w:rtl w:val="0"/>
        </w:rPr>
        <w:t xml:space="preserve">NEO-6M GPS</w:t>
      </w:r>
      <w:r w:rsidDel="00000000" w:rsidR="00000000" w:rsidRPr="00000000">
        <w:rPr>
          <w:rtl w:val="0"/>
        </w:rPr>
        <w:t xml:space="preserve">: A satellite-based location sensor.</w:t>
      </w:r>
    </w:p>
    <w:p w:rsidR="00000000" w:rsidDel="00000000" w:rsidP="00000000" w:rsidRDefault="00000000" w:rsidRPr="00000000" w14:paraId="0000007C">
      <w:pPr>
        <w:numPr>
          <w:ilvl w:val="0"/>
          <w:numId w:val="1"/>
        </w:numPr>
        <w:spacing w:after="280" w:before="0" w:lineRule="auto"/>
        <w:ind w:left="720" w:right="-522" w:hanging="360"/>
        <w:jc w:val="both"/>
        <w:rPr/>
      </w:pPr>
      <w:r w:rsidDel="00000000" w:rsidR="00000000" w:rsidRPr="00000000">
        <w:rPr>
          <w:b w:val="1"/>
          <w:rtl w:val="0"/>
        </w:rPr>
        <w:t xml:space="preserve">MicroSD Card Module</w:t>
      </w:r>
      <w:r w:rsidDel="00000000" w:rsidR="00000000" w:rsidRPr="00000000">
        <w:rPr>
          <w:rtl w:val="0"/>
        </w:rPr>
        <w:t xml:space="preserve">: A storage solution enabling offline data logging during drone flights.</w:t>
      </w:r>
    </w:p>
    <w:p w:rsidR="00000000" w:rsidDel="00000000" w:rsidP="00000000" w:rsidRDefault="00000000" w:rsidRPr="00000000" w14:paraId="0000007D">
      <w:pPr>
        <w:spacing w:after="280" w:before="280" w:lineRule="auto"/>
        <w:ind w:right="-522"/>
        <w:jc w:val="both"/>
        <w:rPr/>
      </w:pPr>
      <w:r w:rsidDel="00000000" w:rsidR="00000000" w:rsidRPr="00000000">
        <w:rPr>
          <w:rtl w:val="0"/>
        </w:rPr>
        <w:t xml:space="preserve">Participants were then presented with </w:t>
      </w:r>
      <w:r w:rsidDel="00000000" w:rsidR="00000000" w:rsidRPr="00000000">
        <w:rPr>
          <w:b w:val="1"/>
          <w:rtl w:val="0"/>
        </w:rPr>
        <w:t xml:space="preserve">real-world contextual challenges</w:t>
      </w:r>
      <w:r w:rsidDel="00000000" w:rsidR="00000000" w:rsidRPr="00000000">
        <w:rPr>
          <w:rtl w:val="0"/>
        </w:rPr>
        <w:t xml:space="preserve"> that drones equipped with sensors could help address. These included:</w:t>
      </w:r>
    </w:p>
    <w:p w:rsidR="00000000" w:rsidDel="00000000" w:rsidP="00000000" w:rsidRDefault="00000000" w:rsidRPr="00000000" w14:paraId="0000007E">
      <w:pPr>
        <w:numPr>
          <w:ilvl w:val="0"/>
          <w:numId w:val="2"/>
        </w:numPr>
        <w:spacing w:after="0" w:before="280" w:lineRule="auto"/>
        <w:ind w:left="720" w:right="-522" w:hanging="360"/>
        <w:jc w:val="both"/>
        <w:rPr/>
      </w:pPr>
      <w:r w:rsidDel="00000000" w:rsidR="00000000" w:rsidRPr="00000000">
        <w:rPr>
          <w:b w:val="1"/>
          <w:rtl w:val="0"/>
        </w:rPr>
        <w:t xml:space="preserve">Precision agriculture</w:t>
      </w:r>
      <w:r w:rsidDel="00000000" w:rsidR="00000000" w:rsidRPr="00000000">
        <w:rPr>
          <w:rtl w:val="0"/>
        </w:rPr>
        <w:t xml:space="preserve">, aiding in irrigation planning.</w:t>
      </w:r>
    </w:p>
    <w:p w:rsidR="00000000" w:rsidDel="00000000" w:rsidP="00000000" w:rsidRDefault="00000000" w:rsidRPr="00000000" w14:paraId="0000007F">
      <w:pPr>
        <w:numPr>
          <w:ilvl w:val="0"/>
          <w:numId w:val="2"/>
        </w:numPr>
        <w:spacing w:after="0" w:before="0" w:lineRule="auto"/>
        <w:ind w:left="720" w:right="-522" w:hanging="360"/>
        <w:jc w:val="both"/>
        <w:rPr/>
      </w:pPr>
      <w:r w:rsidDel="00000000" w:rsidR="00000000" w:rsidRPr="00000000">
        <w:rPr>
          <w:b w:val="1"/>
          <w:rtl w:val="0"/>
        </w:rPr>
        <w:t xml:space="preserve">Pollution tracking</w:t>
      </w:r>
      <w:r w:rsidDel="00000000" w:rsidR="00000000" w:rsidRPr="00000000">
        <w:rPr>
          <w:rtl w:val="0"/>
        </w:rPr>
        <w:t xml:space="preserve"> around industrial areas.</w:t>
      </w:r>
    </w:p>
    <w:p w:rsidR="00000000" w:rsidDel="00000000" w:rsidP="00000000" w:rsidRDefault="00000000" w:rsidRPr="00000000" w14:paraId="00000080">
      <w:pPr>
        <w:numPr>
          <w:ilvl w:val="0"/>
          <w:numId w:val="2"/>
        </w:numPr>
        <w:spacing w:after="0" w:before="0" w:lineRule="auto"/>
        <w:ind w:left="720" w:right="-522" w:hanging="360"/>
        <w:jc w:val="both"/>
        <w:rPr/>
      </w:pPr>
      <w:r w:rsidDel="00000000" w:rsidR="00000000" w:rsidRPr="00000000">
        <w:rPr>
          <w:b w:val="1"/>
          <w:rtl w:val="0"/>
        </w:rPr>
        <w:t xml:space="preserve">Smart city applications</w:t>
      </w:r>
      <w:r w:rsidDel="00000000" w:rsidR="00000000" w:rsidRPr="00000000">
        <w:rPr>
          <w:rtl w:val="0"/>
        </w:rPr>
        <w:t xml:space="preserve"> such as identifying heat islands.</w:t>
      </w:r>
    </w:p>
    <w:p w:rsidR="00000000" w:rsidDel="00000000" w:rsidP="00000000" w:rsidRDefault="00000000" w:rsidRPr="00000000" w14:paraId="00000081">
      <w:pPr>
        <w:numPr>
          <w:ilvl w:val="0"/>
          <w:numId w:val="2"/>
        </w:numPr>
        <w:spacing w:after="0" w:before="0" w:lineRule="auto"/>
        <w:ind w:left="720" w:right="-522" w:hanging="360"/>
        <w:jc w:val="both"/>
        <w:rPr/>
      </w:pPr>
      <w:r w:rsidDel="00000000" w:rsidR="00000000" w:rsidRPr="00000000">
        <w:rPr>
          <w:b w:val="1"/>
          <w:rtl w:val="0"/>
        </w:rPr>
        <w:t xml:space="preserve">Climate and ecological research</w:t>
      </w:r>
      <w:r w:rsidDel="00000000" w:rsidR="00000000" w:rsidRPr="00000000">
        <w:rPr>
          <w:rtl w:val="0"/>
        </w:rPr>
        <w:t xml:space="preserve"> in remote or dangerous terrain.</w:t>
      </w:r>
    </w:p>
    <w:p w:rsidR="00000000" w:rsidDel="00000000" w:rsidP="00000000" w:rsidRDefault="00000000" w:rsidRPr="00000000" w14:paraId="00000082">
      <w:pPr>
        <w:numPr>
          <w:ilvl w:val="0"/>
          <w:numId w:val="2"/>
        </w:numPr>
        <w:spacing w:after="280" w:before="0" w:lineRule="auto"/>
        <w:ind w:left="720" w:right="-522" w:hanging="360"/>
        <w:jc w:val="both"/>
        <w:rPr/>
      </w:pPr>
      <w:r w:rsidDel="00000000" w:rsidR="00000000" w:rsidRPr="00000000">
        <w:rPr>
          <w:b w:val="1"/>
          <w:rtl w:val="0"/>
        </w:rPr>
        <w:t xml:space="preserve">Water quality monitoring</w:t>
      </w:r>
      <w:r w:rsidDel="00000000" w:rsidR="00000000" w:rsidRPr="00000000">
        <w:rPr>
          <w:rtl w:val="0"/>
        </w:rPr>
        <w:t xml:space="preserve"> for early pollution detection.</w:t>
      </w:r>
    </w:p>
    <w:p w:rsidR="00000000" w:rsidDel="00000000" w:rsidP="00000000" w:rsidRDefault="00000000" w:rsidRPr="00000000" w14:paraId="00000083">
      <w:pPr>
        <w:spacing w:after="280" w:before="280" w:lineRule="auto"/>
        <w:ind w:right="-522"/>
        <w:jc w:val="both"/>
        <w:rPr/>
      </w:pPr>
      <w:r w:rsidDel="00000000" w:rsidR="00000000" w:rsidRPr="00000000">
        <w:rPr>
          <w:rtl w:val="0"/>
        </w:rPr>
        <w:t xml:space="preserve">The goal was to shift focus from simple drone use (e.g., photography) to </w:t>
      </w:r>
      <w:r w:rsidDel="00000000" w:rsidR="00000000" w:rsidRPr="00000000">
        <w:rPr>
          <w:b w:val="1"/>
          <w:rtl w:val="0"/>
        </w:rPr>
        <w:t xml:space="preserve">drones as flying laboratories</w:t>
      </w:r>
      <w:r w:rsidDel="00000000" w:rsidR="00000000" w:rsidRPr="00000000">
        <w:rPr>
          <w:rtl w:val="0"/>
        </w:rPr>
        <w:t xml:space="preserve">, promoting their use in environmental and scientific applications.</w:t>
      </w:r>
    </w:p>
    <w:p w:rsidR="00000000" w:rsidDel="00000000" w:rsidP="00000000" w:rsidRDefault="00000000" w:rsidRPr="00000000" w14:paraId="00000084">
      <w:pPr>
        <w:spacing w:after="280" w:before="280" w:lineRule="auto"/>
        <w:ind w:right="-522"/>
        <w:jc w:val="both"/>
        <w:rPr/>
      </w:pPr>
      <w:r w:rsidDel="00000000" w:rsidR="00000000" w:rsidRPr="00000000">
        <w:rPr>
          <w:rtl w:val="0"/>
        </w:rPr>
        <w:t xml:space="preserve">Next, participants completed a “</w:t>
      </w:r>
      <w:r w:rsidDel="00000000" w:rsidR="00000000" w:rsidRPr="00000000">
        <w:rPr>
          <w:b w:val="1"/>
          <w:rtl w:val="0"/>
        </w:rPr>
        <w:t xml:space="preserve">Hello, World!</w:t>
      </w:r>
      <w:r w:rsidDel="00000000" w:rsidR="00000000" w:rsidRPr="00000000">
        <w:rPr>
          <w:rtl w:val="0"/>
        </w:rPr>
        <w:t xml:space="preserve">” programming exercise on the ESP8266 to understand how to upload code and monitor serial output. This was followed by sessions on:</w:t>
      </w:r>
    </w:p>
    <w:p w:rsidR="00000000" w:rsidDel="00000000" w:rsidP="00000000" w:rsidRDefault="00000000" w:rsidRPr="00000000" w14:paraId="00000085">
      <w:pPr>
        <w:numPr>
          <w:ilvl w:val="0"/>
          <w:numId w:val="3"/>
        </w:numPr>
        <w:spacing w:after="0" w:before="280" w:lineRule="auto"/>
        <w:ind w:left="720" w:right="-522" w:hanging="360"/>
        <w:jc w:val="both"/>
        <w:rPr/>
      </w:pPr>
      <w:r w:rsidDel="00000000" w:rsidR="00000000" w:rsidRPr="00000000">
        <w:rPr>
          <w:b w:val="1"/>
          <w:rtl w:val="0"/>
        </w:rPr>
        <w:t xml:space="preserve">Reading environmental data</w:t>
      </w:r>
      <w:r w:rsidDel="00000000" w:rsidR="00000000" w:rsidRPr="00000000">
        <w:rPr>
          <w:rtl w:val="0"/>
        </w:rPr>
        <w:t xml:space="preserve"> from the BME680 sensor.</w:t>
      </w:r>
    </w:p>
    <w:p w:rsidR="00000000" w:rsidDel="00000000" w:rsidP="00000000" w:rsidRDefault="00000000" w:rsidRPr="00000000" w14:paraId="00000086">
      <w:pPr>
        <w:numPr>
          <w:ilvl w:val="0"/>
          <w:numId w:val="3"/>
        </w:numPr>
        <w:spacing w:after="280" w:before="0" w:lineRule="auto"/>
        <w:ind w:left="720" w:right="-522" w:hanging="360"/>
        <w:jc w:val="both"/>
        <w:rPr/>
      </w:pPr>
      <w:r w:rsidDel="00000000" w:rsidR="00000000" w:rsidRPr="00000000">
        <w:rPr>
          <w:b w:val="1"/>
          <w:rtl w:val="0"/>
        </w:rPr>
        <w:t xml:space="preserve">Linking location data</w:t>
      </w:r>
      <w:r w:rsidDel="00000000" w:rsidR="00000000" w:rsidRPr="00000000">
        <w:rPr>
          <w:rtl w:val="0"/>
        </w:rPr>
        <w:t xml:space="preserve"> using the GPS module.</w:t>
      </w:r>
    </w:p>
    <w:p w:rsidR="00000000" w:rsidDel="00000000" w:rsidP="00000000" w:rsidRDefault="00000000" w:rsidRPr="00000000" w14:paraId="00000087">
      <w:pPr>
        <w:spacing w:after="280" w:before="280" w:lineRule="auto"/>
        <w:ind w:right="-522"/>
        <w:jc w:val="both"/>
        <w:rPr/>
      </w:pPr>
      <w:r w:rsidDel="00000000" w:rsidR="00000000" w:rsidRPr="00000000">
        <w:rPr>
          <w:rtl w:val="0"/>
        </w:rPr>
      </w:r>
    </w:p>
    <w:p w:rsidR="00000000" w:rsidDel="00000000" w:rsidP="00000000" w:rsidRDefault="00000000" w:rsidRPr="00000000" w14:paraId="00000088">
      <w:pPr>
        <w:spacing w:after="280" w:before="280" w:lineRule="auto"/>
        <w:ind w:right="-522"/>
        <w:jc w:val="both"/>
        <w:rPr/>
      </w:pPr>
      <w:r w:rsidDel="00000000" w:rsidR="00000000" w:rsidRPr="00000000">
        <w:rPr>
          <w:rtl w:val="0"/>
        </w:rPr>
      </w:r>
    </w:p>
    <w:p w:rsidR="00000000" w:rsidDel="00000000" w:rsidP="00000000" w:rsidRDefault="00000000" w:rsidRPr="00000000" w14:paraId="00000089">
      <w:pPr>
        <w:numPr>
          <w:ilvl w:val="0"/>
          <w:numId w:val="3"/>
        </w:numPr>
        <w:spacing w:after="280" w:before="280" w:lineRule="auto"/>
        <w:ind w:left="720" w:right="-522" w:hanging="360"/>
        <w:jc w:val="both"/>
        <w:rPr/>
      </w:pPr>
      <w:r w:rsidDel="00000000" w:rsidR="00000000" w:rsidRPr="00000000">
        <w:rPr>
          <w:b w:val="1"/>
          <w:rtl w:val="0"/>
        </w:rPr>
        <w:t xml:space="preserve">Saving data offline</w:t>
      </w:r>
      <w:r w:rsidDel="00000000" w:rsidR="00000000" w:rsidRPr="00000000">
        <w:rPr>
          <w:rtl w:val="0"/>
        </w:rPr>
        <w:t xml:space="preserve"> via the microSD card module to simulate real-world autonomous flight conditions.</w:t>
      </w:r>
    </w:p>
    <w:p w:rsidR="00000000" w:rsidDel="00000000" w:rsidP="00000000" w:rsidRDefault="00000000" w:rsidRPr="00000000" w14:paraId="0000008A">
      <w:pPr>
        <w:spacing w:after="280" w:before="280" w:lineRule="auto"/>
        <w:ind w:right="-522"/>
        <w:jc w:val="both"/>
        <w:rPr/>
      </w:pPr>
      <w:r w:rsidDel="00000000" w:rsidR="00000000" w:rsidRPr="00000000">
        <w:rPr>
          <w:rtl w:val="0"/>
        </w:rPr>
        <w:t xml:space="preserve">These exercises prepared participants to build a complete drone-based sensing system, combining programming, hardware assembly, and data collection.</w:t>
      </w:r>
    </w:p>
    <w:p w:rsidR="00000000" w:rsidDel="00000000" w:rsidP="00000000" w:rsidRDefault="00000000" w:rsidRPr="00000000" w14:paraId="0000008B">
      <w:pPr>
        <w:pStyle w:val="Heading4"/>
        <w:ind w:right="-522"/>
        <w:jc w:val="both"/>
        <w:rPr/>
      </w:pPr>
      <w:r w:rsidDel="00000000" w:rsidR="00000000" w:rsidRPr="00000000">
        <w:rPr>
          <w:b w:val="1"/>
          <w:rtl w:val="0"/>
        </w:rPr>
        <w:t xml:space="preserve">Afternoon Session – Integration and Field Testing</w:t>
      </w:r>
      <w:r w:rsidDel="00000000" w:rsidR="00000000" w:rsidRPr="00000000">
        <w:rPr>
          <w:rtl w:val="0"/>
        </w:rPr>
      </w:r>
    </w:p>
    <w:p w:rsidR="00000000" w:rsidDel="00000000" w:rsidP="00000000" w:rsidRDefault="00000000" w:rsidRPr="00000000" w14:paraId="0000008C">
      <w:pPr>
        <w:spacing w:after="280" w:before="280" w:lineRule="auto"/>
        <w:ind w:right="-522"/>
        <w:jc w:val="both"/>
        <w:rPr/>
      </w:pPr>
      <w:r w:rsidDel="00000000" w:rsidR="00000000" w:rsidRPr="00000000">
        <w:rPr>
          <w:rtl w:val="0"/>
        </w:rPr>
        <w:t xml:space="preserve">In the afternoon, participants assembled all components into a </w:t>
      </w:r>
      <w:r w:rsidDel="00000000" w:rsidR="00000000" w:rsidRPr="00000000">
        <w:rPr>
          <w:b w:val="1"/>
          <w:rtl w:val="0"/>
        </w:rPr>
        <w:t xml:space="preserve">working prototype</w:t>
      </w:r>
      <w:r w:rsidDel="00000000" w:rsidR="00000000" w:rsidRPr="00000000">
        <w:rPr>
          <w:rtl w:val="0"/>
        </w:rPr>
        <w:t xml:space="preserve">. Devices were powered using portable battery packs, enclosed in protective casings, and mounted onto drones.</w:t>
      </w:r>
    </w:p>
    <w:p w:rsidR="00000000" w:rsidDel="00000000" w:rsidP="00000000" w:rsidRDefault="00000000" w:rsidRPr="00000000" w14:paraId="0000008D">
      <w:pPr>
        <w:spacing w:after="280" w:before="280" w:lineRule="auto"/>
        <w:ind w:right="-522"/>
        <w:jc w:val="both"/>
        <w:rPr/>
      </w:pPr>
      <w:r w:rsidDel="00000000" w:rsidR="00000000" w:rsidRPr="00000000">
        <w:rPr>
          <w:rtl w:val="0"/>
        </w:rPr>
        <w:t xml:space="preserve">A </w:t>
      </w:r>
      <w:r w:rsidDel="00000000" w:rsidR="00000000" w:rsidRPr="00000000">
        <w:rPr>
          <w:b w:val="1"/>
          <w:rtl w:val="0"/>
        </w:rPr>
        <w:t xml:space="preserve">drone flight experiment</w:t>
      </w:r>
      <w:r w:rsidDel="00000000" w:rsidR="00000000" w:rsidRPr="00000000">
        <w:rPr>
          <w:rtl w:val="0"/>
        </w:rPr>
        <w:t xml:space="preserve"> was conducted outdoors. The drones were flown with the sensor systems active, autonomously collecting environmental and positional data during flight. Upon landing, the SD cards were retrieved for data analysis.</w:t>
      </w:r>
    </w:p>
    <w:p w:rsidR="00000000" w:rsidDel="00000000" w:rsidP="00000000" w:rsidRDefault="00000000" w:rsidRPr="00000000" w14:paraId="0000008E">
      <w:pPr>
        <w:spacing w:after="280" w:before="280" w:lineRule="auto"/>
        <w:ind w:right="-522"/>
        <w:jc w:val="both"/>
        <w:rPr/>
      </w:pPr>
      <w:r w:rsidDel="00000000" w:rsidR="00000000" w:rsidRPr="00000000">
        <w:rPr>
          <w:rtl w:val="0"/>
        </w:rPr>
        <w:t xml:space="preserve">Following the experiment, participants were introduced to </w:t>
      </w:r>
      <w:r w:rsidDel="00000000" w:rsidR="00000000" w:rsidRPr="00000000">
        <w:rPr>
          <w:b w:val="1"/>
          <w:rtl w:val="0"/>
        </w:rPr>
        <w:t xml:space="preserve">data visualization techniques</w:t>
      </w:r>
      <w:r w:rsidDel="00000000" w:rsidR="00000000" w:rsidRPr="00000000">
        <w:rPr>
          <w:rtl w:val="0"/>
        </w:rPr>
        <w:t xml:space="preserve"> using tools such as:</w:t>
      </w:r>
    </w:p>
    <w:p w:rsidR="00000000" w:rsidDel="00000000" w:rsidP="00000000" w:rsidRDefault="00000000" w:rsidRPr="00000000" w14:paraId="0000008F">
      <w:pPr>
        <w:numPr>
          <w:ilvl w:val="0"/>
          <w:numId w:val="4"/>
        </w:numPr>
        <w:spacing w:after="0" w:before="280" w:lineRule="auto"/>
        <w:ind w:left="720" w:right="-522" w:hanging="360"/>
        <w:jc w:val="both"/>
        <w:rPr/>
      </w:pPr>
      <w:r w:rsidDel="00000000" w:rsidR="00000000" w:rsidRPr="00000000">
        <w:rPr>
          <w:b w:val="1"/>
          <w:rtl w:val="0"/>
        </w:rPr>
        <w:t xml:space="preserve">Google My Maps</w:t>
      </w:r>
      <w:r w:rsidDel="00000000" w:rsidR="00000000" w:rsidRPr="00000000">
        <w:rPr>
          <w:rtl w:val="0"/>
        </w:rPr>
        <w:t xml:space="preserve">, for simple mapping and geolocation tagging of sensor data.</w:t>
      </w:r>
    </w:p>
    <w:p w:rsidR="00000000" w:rsidDel="00000000" w:rsidP="00000000" w:rsidRDefault="00000000" w:rsidRPr="00000000" w14:paraId="00000090">
      <w:pPr>
        <w:numPr>
          <w:ilvl w:val="0"/>
          <w:numId w:val="4"/>
        </w:numPr>
        <w:spacing w:after="280" w:before="0" w:lineRule="auto"/>
        <w:ind w:left="720" w:right="-522" w:hanging="360"/>
        <w:jc w:val="both"/>
        <w:rPr/>
      </w:pPr>
      <w:r w:rsidDel="00000000" w:rsidR="00000000" w:rsidRPr="00000000">
        <w:rPr>
          <w:b w:val="1"/>
          <w:rtl w:val="0"/>
        </w:rPr>
        <w:t xml:space="preserve">Kepler.gl</w:t>
      </w:r>
      <w:r w:rsidDel="00000000" w:rsidR="00000000" w:rsidRPr="00000000">
        <w:rPr>
          <w:rtl w:val="0"/>
        </w:rPr>
        <w:t xml:space="preserve">, a more advanced visualization tool for dynamic and interactive analysis.</w:t>
      </w:r>
    </w:p>
    <w:p w:rsidR="00000000" w:rsidDel="00000000" w:rsidP="00000000" w:rsidRDefault="00000000" w:rsidRPr="00000000" w14:paraId="00000091">
      <w:pPr>
        <w:spacing w:after="280" w:before="280" w:lineRule="auto"/>
        <w:ind w:left="720" w:right="-522" w:firstLine="0"/>
        <w:jc w:val="both"/>
        <w:rPr/>
      </w:pPr>
      <w:r w:rsidDel="00000000" w:rsidR="00000000" w:rsidRPr="00000000">
        <w:rPr>
          <w:rtl w:val="0"/>
        </w:rPr>
      </w:r>
    </w:p>
    <w:p w:rsidR="00000000" w:rsidDel="00000000" w:rsidP="00000000" w:rsidRDefault="00000000" w:rsidRPr="00000000" w14:paraId="00000092">
      <w:pPr>
        <w:spacing w:after="280" w:before="280" w:lineRule="auto"/>
        <w:ind w:right="-522"/>
        <w:jc w:val="both"/>
        <w:rPr/>
      </w:pPr>
      <w:r w:rsidDel="00000000" w:rsidR="00000000" w:rsidRPr="00000000">
        <w:rPr>
          <w:rtl w:val="0"/>
        </w:rPr>
        <w:t xml:space="preserve">CSV files were cleaned and imported, and participants observed how </w:t>
      </w:r>
      <w:r w:rsidDel="00000000" w:rsidR="00000000" w:rsidRPr="00000000">
        <w:rPr>
          <w:b w:val="1"/>
          <w:rtl w:val="0"/>
        </w:rPr>
        <w:t xml:space="preserve">sensor readings changed geographically</w:t>
      </w:r>
      <w:r w:rsidDel="00000000" w:rsidR="00000000" w:rsidRPr="00000000">
        <w:rPr>
          <w:rtl w:val="0"/>
        </w:rPr>
        <w:t xml:space="preserve"> as drones moved—demonstrating the power of real-time, location-based environmental monitoring.</w:t>
      </w:r>
    </w:p>
    <w:p w:rsidR="00000000" w:rsidDel="00000000" w:rsidP="00000000" w:rsidRDefault="00000000" w:rsidRPr="00000000" w14:paraId="00000093">
      <w:pPr>
        <w:spacing w:after="280" w:before="280" w:lineRule="auto"/>
        <w:ind w:right="-522"/>
        <w:jc w:val="both"/>
        <w:rPr/>
      </w:pPr>
      <w:r w:rsidDel="00000000" w:rsidR="00000000" w:rsidRPr="00000000">
        <w:rPr>
          <w:rtl w:val="0"/>
        </w:rPr>
        <w:t xml:space="preserve">This session successfully combined hardware literacy, coding practice, environmental awareness, and drone operation, giving participants a complete understanding of how UAVs can serve as </w:t>
      </w:r>
      <w:r w:rsidDel="00000000" w:rsidR="00000000" w:rsidRPr="00000000">
        <w:rPr>
          <w:b w:val="1"/>
          <w:rtl w:val="0"/>
        </w:rPr>
        <w:t xml:space="preserve">mobile data-gathering platforms for scientific and social impact</w:t>
      </w:r>
      <w:r w:rsidDel="00000000" w:rsidR="00000000" w:rsidRPr="00000000">
        <w:rPr>
          <w:rtl w:val="0"/>
        </w:rPr>
        <w:t xml:space="preserve">.</w:t>
      </w:r>
    </w:p>
    <w:p w:rsidR="00000000" w:rsidDel="00000000" w:rsidP="00000000" w:rsidRDefault="00000000" w:rsidRPr="00000000" w14:paraId="00000094">
      <w:pPr>
        <w:ind w:right="-522"/>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5">
      <w:pPr>
        <w:ind w:left="-709" w:right="397" w:firstLine="142.00000000000003"/>
        <w:rPr>
          <w:rFonts w:ascii="Calibri" w:cs="Calibri" w:eastAsia="Calibri" w:hAnsi="Calibri"/>
          <w:b w:val="1"/>
          <w:color w:val="ff0000"/>
          <w:sz w:val="28"/>
          <w:szCs w:val="28"/>
          <w:u w:val="single"/>
        </w:rPr>
      </w:pPr>
      <w:r w:rsidDel="00000000" w:rsidR="00000000" w:rsidRPr="00000000">
        <w:rPr>
          <w:rFonts w:ascii="Calibri" w:cs="Calibri" w:eastAsia="Calibri" w:hAnsi="Calibri"/>
          <w:b w:val="1"/>
          <w:color w:val="ff0000"/>
          <w:sz w:val="28"/>
          <w:szCs w:val="28"/>
          <w:u w:val="single"/>
          <w:rtl w:val="0"/>
        </w:rPr>
        <w:t xml:space="preserve">15.05.2025 THURSDAY</w:t>
      </w:r>
    </w:p>
    <w:p w:rsidR="00000000" w:rsidDel="00000000" w:rsidP="00000000" w:rsidRDefault="00000000" w:rsidRPr="00000000" w14:paraId="00000096">
      <w:pPr>
        <w:ind w:right="397"/>
        <w:rPr>
          <w:rFonts w:ascii="Calibri" w:cs="Calibri" w:eastAsia="Calibri" w:hAnsi="Calibri"/>
          <w:b w:val="1"/>
          <w:color w:val="ff0000"/>
          <w:sz w:val="28"/>
          <w:szCs w:val="28"/>
          <w:u w:val="singl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session began with an in-depth tutorial led by Prof. Ali Levent Yağcı from Gebze Technical University (GTÜ), focusing specifically on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DJI Mini 4 Pro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drones. Participants were introduced to the technical setup and configuration of the drones to ensure each user could operate them independently.</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software training module followed, demonstrating how to use the dedicated DJI app for flight control, route planning, media capture, and data visualization. The session emphasized the integration of software features into vocational training activities. All partners worked in groups to integrate the usage into their working areas.</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the afternoon, participants engaged in 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full-scale outdoor piloting session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Each individual had the opportunity to launch, maneuver, and land the DJI Mini 4 Pro drones in open airspace under the guidance of the team. The exercise simulated real-world conditions, allowing participants to practice stability control, altitude adjustment, and obstacle awareness. The session was also designed to build confidence in drone operation for educational and instructional use in vocational settings.</w:t>
      </w:r>
    </w:p>
    <w:p w:rsidR="00000000" w:rsidDel="00000000" w:rsidP="00000000" w:rsidRDefault="00000000" w:rsidRPr="00000000" w14:paraId="000000A4">
      <w:pPr>
        <w:ind w:left="-709" w:right="397" w:firstLine="142.00000000000003"/>
        <w:rPr>
          <w:rFonts w:ascii="Calibri" w:cs="Calibri" w:eastAsia="Calibri" w:hAnsi="Calibri"/>
          <w:b w:val="1"/>
          <w:color w:val="ff0000"/>
          <w:sz w:val="28"/>
          <w:szCs w:val="28"/>
          <w:u w:val="single"/>
        </w:rPr>
      </w:pPr>
      <w:r w:rsidDel="00000000" w:rsidR="00000000" w:rsidRPr="00000000">
        <w:rPr>
          <w:rtl w:val="0"/>
        </w:rPr>
      </w:r>
    </w:p>
    <w:p w:rsidR="00000000" w:rsidDel="00000000" w:rsidP="00000000" w:rsidRDefault="00000000" w:rsidRPr="00000000" w14:paraId="000000A5">
      <w:pPr>
        <w:ind w:left="-709" w:right="397" w:firstLine="142.00000000000003"/>
        <w:rPr>
          <w:rFonts w:ascii="Calibri" w:cs="Calibri" w:eastAsia="Calibri" w:hAnsi="Calibri"/>
          <w:b w:val="1"/>
          <w:color w:val="ff0000"/>
          <w:sz w:val="28"/>
          <w:szCs w:val="28"/>
          <w:u w:val="single"/>
        </w:rPr>
      </w:pPr>
      <w:r w:rsidDel="00000000" w:rsidR="00000000" w:rsidRPr="00000000">
        <w:rPr>
          <w:rFonts w:ascii="Calibri" w:cs="Calibri" w:eastAsia="Calibri" w:hAnsi="Calibri"/>
          <w:b w:val="1"/>
          <w:color w:val="ff0000"/>
          <w:sz w:val="28"/>
          <w:szCs w:val="28"/>
          <w:u w:val="single"/>
          <w:rtl w:val="0"/>
        </w:rPr>
        <w:t xml:space="preserve">16.05.2025 FRIDAY</w:t>
      </w:r>
    </w:p>
    <w:p w:rsidR="00000000" w:rsidDel="00000000" w:rsidP="00000000" w:rsidRDefault="00000000" w:rsidRPr="00000000" w14:paraId="000000A6">
      <w:pPr>
        <w:ind w:left="-709" w:right="397" w:firstLine="142.00000000000003"/>
        <w:rPr>
          <w:rFonts w:ascii="Calibri" w:cs="Calibri" w:eastAsia="Calibri" w:hAnsi="Calibri"/>
          <w:b w:val="1"/>
          <w:color w:val="ff0000"/>
          <w:sz w:val="28"/>
          <w:szCs w:val="28"/>
          <w:u w:val="singl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collective evaluation was conducted with all participants to assess the impact and effectiveness of the training. Feedback was gathered on both the technical and pedagogical aspects of drone use in vocational education and training (VET) and also their working areas.</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Project coordinators held a follow-up discussion, identifying potential areas for continued collaboration, scaling of drone-based education modules, and further professional development opportunities.</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program concluded with formal acknowledgments, extending gratitude to all trainers, organizers, and partners for their valuable contributions to the successful implementation of the Erasmus VET drone initiatives.</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8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topics discussed as the next steps;</w:t>
      </w:r>
    </w:p>
    <w:p w:rsidR="00000000" w:rsidDel="00000000" w:rsidP="00000000" w:rsidRDefault="00000000" w:rsidRPr="00000000" w14:paraId="000000A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84" w:right="-522" w:hanging="36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After the foundation training, with both FLIGHT KITs each organization will work on the expert areas of their profilelike below;</w:t>
      </w:r>
    </w:p>
    <w:p w:rsidR="00000000" w:rsidDel="00000000" w:rsidP="00000000" w:rsidRDefault="00000000" w:rsidRPr="00000000" w14:paraId="000000AD">
      <w:pPr>
        <w:ind w:left="-567" w:right="-522"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AE">
      <w:pPr>
        <w:ind w:right="-522" w:firstLine="284"/>
        <w:jc w:val="both"/>
        <w:rPr>
          <w:rFonts w:ascii="Calibri" w:cs="Calibri" w:eastAsia="Calibri" w:hAnsi="Calibri"/>
        </w:rPr>
      </w:pPr>
      <w:r w:rsidDel="00000000" w:rsidR="00000000" w:rsidRPr="00000000">
        <w:rPr>
          <w:rFonts w:ascii="Calibri" w:cs="Calibri" w:eastAsia="Calibri" w:hAnsi="Calibri"/>
          <w:rtl w:val="0"/>
        </w:rPr>
        <w:t xml:space="preserve">SPS(SK) - Drone Applications in Construction</w:t>
      </w:r>
    </w:p>
    <w:p w:rsidR="00000000" w:rsidDel="00000000" w:rsidP="00000000" w:rsidRDefault="00000000" w:rsidRPr="00000000" w14:paraId="000000AF">
      <w:pPr>
        <w:ind w:left="720" w:right="-522" w:hanging="436"/>
        <w:jc w:val="both"/>
        <w:rPr>
          <w:rFonts w:ascii="Calibri" w:cs="Calibri" w:eastAsia="Calibri" w:hAnsi="Calibri"/>
        </w:rPr>
      </w:pPr>
      <w:r w:rsidDel="00000000" w:rsidR="00000000" w:rsidRPr="00000000">
        <w:rPr>
          <w:rFonts w:ascii="Calibri" w:cs="Calibri" w:eastAsia="Calibri" w:hAnsi="Calibri"/>
          <w:rtl w:val="0"/>
        </w:rPr>
        <w:t xml:space="preserve">GTU(TK) - Drone Applications in Disaster Response</w:t>
      </w:r>
    </w:p>
    <w:p w:rsidR="00000000" w:rsidDel="00000000" w:rsidP="00000000" w:rsidRDefault="00000000" w:rsidRPr="00000000" w14:paraId="000000B0">
      <w:pPr>
        <w:ind w:left="720" w:right="-522" w:hanging="436"/>
        <w:jc w:val="both"/>
        <w:rPr>
          <w:rFonts w:ascii="Calibri" w:cs="Calibri" w:eastAsia="Calibri" w:hAnsi="Calibri"/>
        </w:rPr>
      </w:pPr>
      <w:r w:rsidDel="00000000" w:rsidR="00000000" w:rsidRPr="00000000">
        <w:rPr>
          <w:rFonts w:ascii="Calibri" w:cs="Calibri" w:eastAsia="Calibri" w:hAnsi="Calibri"/>
          <w:rtl w:val="0"/>
        </w:rPr>
        <w:t xml:space="preserve">T2000(IT) - Drone Applications in Environmental Protection</w:t>
      </w:r>
    </w:p>
    <w:p w:rsidR="00000000" w:rsidDel="00000000" w:rsidP="00000000" w:rsidRDefault="00000000" w:rsidRPr="00000000" w14:paraId="000000B1">
      <w:pPr>
        <w:ind w:left="720" w:right="-522" w:hanging="436"/>
        <w:jc w:val="both"/>
        <w:rPr>
          <w:rFonts w:ascii="Calibri" w:cs="Calibri" w:eastAsia="Calibri" w:hAnsi="Calibri"/>
        </w:rPr>
      </w:pPr>
      <w:r w:rsidDel="00000000" w:rsidR="00000000" w:rsidRPr="00000000">
        <w:rPr>
          <w:rFonts w:ascii="Calibri" w:cs="Calibri" w:eastAsia="Calibri" w:hAnsi="Calibri"/>
          <w:rtl w:val="0"/>
        </w:rPr>
        <w:t xml:space="preserve">GASKI(TK) - Drone Applications in Enhancing Water Supply</w:t>
      </w:r>
    </w:p>
    <w:p w:rsidR="00000000" w:rsidDel="00000000" w:rsidP="00000000" w:rsidRDefault="00000000" w:rsidRPr="00000000" w14:paraId="000000B2">
      <w:pPr>
        <w:ind w:left="720" w:right="-522" w:hanging="436"/>
        <w:jc w:val="both"/>
        <w:rPr>
          <w:rFonts w:ascii="Calibri" w:cs="Calibri" w:eastAsia="Calibri" w:hAnsi="Calibri"/>
        </w:rPr>
      </w:pPr>
      <w:r w:rsidDel="00000000" w:rsidR="00000000" w:rsidRPr="00000000">
        <w:rPr>
          <w:rFonts w:ascii="Calibri" w:cs="Calibri" w:eastAsia="Calibri" w:hAnsi="Calibri"/>
          <w:rtl w:val="0"/>
        </w:rPr>
        <w:t xml:space="preserve">DRKB(MK) - Drone Applications in Agriculture</w:t>
      </w:r>
    </w:p>
    <w:p w:rsidR="00000000" w:rsidDel="00000000" w:rsidP="00000000" w:rsidRDefault="00000000" w:rsidRPr="00000000" w14:paraId="000000B3">
      <w:pPr>
        <w:ind w:left="720" w:right="-522" w:hanging="436"/>
        <w:jc w:val="both"/>
        <w:rPr>
          <w:rFonts w:ascii="Calibri" w:cs="Calibri" w:eastAsia="Calibri" w:hAnsi="Calibri"/>
        </w:rPr>
      </w:pP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2" w:right="-522"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materials about training like signed attandance list,evalutation result, certificates or, materials and photos etc.will be uploaded till 25th May.</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522"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2" w:right="-522"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Each partner will disseminate the training as expand as possible and also social media accounts will be so active to disseminate the training. Dissemination chart will be filled with them.</w:t>
      </w:r>
    </w:p>
    <w:p w:rsidR="00000000" w:rsidDel="00000000" w:rsidP="00000000" w:rsidRDefault="00000000" w:rsidRPr="00000000" w14:paraId="000000B7">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2" w:right="-522"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Handbook for FLIGHT KIT and translations :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Handbooks for Custom drone and DJI drone will be uploaded in the created template till the 25th May and all partners will translate them into their languages and upload again.</w:t>
      </w:r>
    </w:p>
    <w:p w:rsidR="00000000" w:rsidDel="00000000" w:rsidP="00000000" w:rsidRDefault="00000000" w:rsidRPr="00000000" w14:paraId="000000B9">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BA">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BB">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BC">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BD">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BE">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BF">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C0">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C1">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C2">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C3">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C4">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C5">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2" w:right="-522"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To talk about the details like;</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2" w:right="-522"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522"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How to do the projects according to the profiles of partners and the templates</w:t>
      </w:r>
    </w:p>
    <w:p w:rsidR="00000000" w:rsidDel="00000000" w:rsidP="00000000" w:rsidRDefault="00000000" w:rsidRPr="00000000" w14:paraId="000000C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522"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FLIGHT RESOURCE CENTER</w:t>
      </w:r>
    </w:p>
    <w:p w:rsidR="00000000" w:rsidDel="00000000" w:rsidP="00000000" w:rsidRDefault="00000000" w:rsidRPr="00000000" w14:paraId="000000C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522"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NEXT TRAINING in Italy – 17-21 November 2025</w:t>
      </w:r>
    </w:p>
    <w:p w:rsidR="00000000" w:rsidDel="00000000" w:rsidP="00000000" w:rsidRDefault="00000000" w:rsidRPr="00000000" w14:paraId="000000C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522"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And other issues lik</w:t>
      </w:r>
      <w:r w:rsidDel="00000000" w:rsidR="00000000" w:rsidRPr="00000000">
        <w:rPr>
          <w:rFonts w:ascii="Calibri" w:cs="Calibri" w:eastAsia="Calibri" w:hAnsi="Calibri"/>
          <w:rtl w:val="0"/>
        </w:rPr>
        <w:t xml:space="preserve">e evaluation, dissemination</w:t>
      </w:r>
      <w:r w:rsidDel="00000000" w:rsidR="00000000" w:rsidRPr="00000000">
        <w:rPr>
          <w:rtl w:val="0"/>
        </w:rPr>
      </w:r>
    </w:p>
    <w:p w:rsidR="00000000" w:rsidDel="00000000" w:rsidP="00000000" w:rsidRDefault="00000000" w:rsidRPr="00000000" w14:paraId="000000CC">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CD">
      <w:pPr>
        <w:ind w:right="-522"/>
        <w:jc w:val="both"/>
        <w:rPr>
          <w:rFonts w:ascii="Calibri" w:cs="Calibri" w:eastAsia="Calibri" w:hAnsi="Calibri"/>
        </w:rPr>
      </w:pPr>
      <w:r w:rsidDel="00000000" w:rsidR="00000000" w:rsidRPr="00000000">
        <w:rPr>
          <w:rtl w:val="0"/>
        </w:rPr>
      </w:r>
    </w:p>
    <w:p w:rsidR="00000000" w:rsidDel="00000000" w:rsidP="00000000" w:rsidRDefault="00000000" w:rsidRPr="00000000" w14:paraId="000000CE">
      <w:pPr>
        <w:ind w:left="-426" w:right="-522" w:firstLine="0"/>
        <w:jc w:val="both"/>
        <w:rPr>
          <w:rFonts w:ascii="Calibri" w:cs="Calibri" w:eastAsia="Calibri" w:hAnsi="Calibri"/>
          <w:b w:val="1"/>
          <w:color w:val="ff0000"/>
        </w:rPr>
      </w:pPr>
      <w:r w:rsidDel="00000000" w:rsidR="00000000" w:rsidRPr="00000000">
        <w:rPr>
          <w:rFonts w:ascii="Calibri" w:cs="Calibri" w:eastAsia="Calibri" w:hAnsi="Calibri"/>
          <w:b w:val="1"/>
          <w:color w:val="ff0000"/>
          <w:rtl w:val="0"/>
        </w:rPr>
        <w:t xml:space="preserve">NEXT ONLINE MEETING . ???</w:t>
      </w:r>
    </w:p>
    <w:p w:rsidR="00000000" w:rsidDel="00000000" w:rsidP="00000000" w:rsidRDefault="00000000" w:rsidRPr="00000000" w14:paraId="000000CF">
      <w:pPr>
        <w:ind w:left="-426" w:right="-522"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D0">
      <w:pPr>
        <w:ind w:left="-709" w:right="397" w:hanging="142.00000000000003"/>
        <w:jc w:val="center"/>
        <w:rPr>
          <w:rFonts w:ascii="Calibri" w:cs="Calibri" w:eastAsia="Calibri" w:hAnsi="Calibri"/>
          <w:b w:val="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50" w:w="11910" w:orient="portrait"/>
      <w:pgMar w:bottom="280" w:top="1010" w:left="1680" w:right="16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pict>
        <v:shape id="WordPictureWatermark1" style="position:absolute;width:595.4pt;height:842.15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pict>
        <v:shape id="WordPictureWatermark2" style="position:absolute;width:595.4pt;height:842.15pt;rotation:0;z-index:-503316481;mso-position-horizontal-relative:margin;mso-position-horizontal:absolute;margin-left:-84.1pt;mso-position-vertical-relative:margin;mso-position-vertical:absolute;margin-top:-68.8pt;" alt="" type="#_x0000_t75">
          <v:imagedata cropbottom="0f" cropleft="0f" cropright="0f" croptop="0f" r:id="rId1"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pict>
        <v:shape id="WordPictureWatermark3" style="position:absolute;width:595.4pt;height:842.15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TR"/>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4874AD"/>
    <w:pPr>
      <w:widowControl w:val="1"/>
    </w:pPr>
    <w:rPr>
      <w:rFonts w:ascii="Times New Roman" w:cs="Times New Roman" w:eastAsia="Times New Roman" w:hAnsi="Times New Roman"/>
      <w:sz w:val="24"/>
      <w:szCs w:val="24"/>
      <w:lang w:val="tr-TR"/>
    </w:rPr>
  </w:style>
  <w:style w:type="paragraph" w:styleId="Balk1">
    <w:name w:val="heading 1"/>
    <w:basedOn w:val="Normal"/>
    <w:next w:val="Normal"/>
    <w:uiPriority w:val="9"/>
    <w:qFormat w:val="1"/>
    <w:pPr>
      <w:keepNext w:val="1"/>
      <w:keepLines w:val="1"/>
      <w:spacing w:after="120" w:before="480"/>
      <w:outlineLvl w:val="0"/>
    </w:pPr>
    <w:rPr>
      <w:b w:val="1"/>
      <w:sz w:val="48"/>
      <w:szCs w:val="48"/>
    </w:rPr>
  </w:style>
  <w:style w:type="paragraph" w:styleId="Balk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Balk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Balk4">
    <w:name w:val="heading 4"/>
    <w:basedOn w:val="Normal"/>
    <w:next w:val="Normal"/>
    <w:uiPriority w:val="9"/>
    <w:semiHidden w:val="1"/>
    <w:unhideWhenUsed w:val="1"/>
    <w:qFormat w:val="1"/>
    <w:pPr>
      <w:keepNext w:val="1"/>
      <w:keepLines w:val="1"/>
      <w:spacing w:after="40" w:before="240"/>
      <w:outlineLvl w:val="3"/>
    </w:pPr>
    <w:rPr>
      <w:b w:val="1"/>
    </w:rPr>
  </w:style>
  <w:style w:type="paragraph" w:styleId="Balk5">
    <w:name w:val="heading 5"/>
    <w:basedOn w:val="Normal"/>
    <w:next w:val="Normal"/>
    <w:uiPriority w:val="9"/>
    <w:semiHidden w:val="1"/>
    <w:unhideWhenUsed w:val="1"/>
    <w:qFormat w:val="1"/>
    <w:pPr>
      <w:keepNext w:val="1"/>
      <w:keepLines w:val="1"/>
      <w:spacing w:after="40" w:before="220"/>
      <w:outlineLvl w:val="4"/>
    </w:pPr>
    <w:rPr>
      <w:b w:val="1"/>
    </w:rPr>
  </w:style>
  <w:style w:type="paragraph" w:styleId="Balk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KonuBal">
    <w:name w:val="Title"/>
    <w:basedOn w:val="Normal"/>
    <w:next w:val="Normal"/>
    <w:uiPriority w:val="10"/>
    <w:qFormat w:val="1"/>
    <w:pPr>
      <w:keepNext w:val="1"/>
      <w:keepLines w:val="1"/>
      <w:spacing w:after="120" w:before="480"/>
    </w:pPr>
    <w:rPr>
      <w:b w:val="1"/>
      <w:sz w:val="72"/>
      <w:szCs w:val="72"/>
    </w:rPr>
  </w:style>
  <w:style w:type="table" w:styleId="TableNormal0"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GvdeMetni">
    <w:name w:val="Body Text"/>
    <w:basedOn w:val="Normal"/>
    <w:uiPriority w:val="1"/>
    <w:qFormat w:val="1"/>
    <w:pPr>
      <w:spacing w:before="64"/>
    </w:pPr>
    <w:rPr>
      <w:sz w:val="32"/>
      <w:szCs w:val="32"/>
    </w:rPr>
  </w:style>
  <w:style w:type="paragraph" w:styleId="ListeParagraf">
    <w:name w:val="List Paragraph"/>
    <w:basedOn w:val="Normal"/>
    <w:uiPriority w:val="34"/>
    <w:qFormat w:val="1"/>
  </w:style>
  <w:style w:type="paragraph" w:styleId="TableParagraph" w:customStyle="1">
    <w:name w:val="Table Paragraph"/>
    <w:basedOn w:val="Normal"/>
    <w:uiPriority w:val="1"/>
    <w:qFormat w:val="1"/>
  </w:style>
  <w:style w:type="character" w:styleId="Kpr">
    <w:name w:val="Hyperlink"/>
    <w:basedOn w:val="VarsaylanParagrafYazTipi"/>
    <w:uiPriority w:val="99"/>
    <w:unhideWhenUsed w:val="1"/>
    <w:rsid w:val="00DD36A4"/>
    <w:rPr>
      <w:color w:val="0000ff" w:themeColor="hyperlink"/>
      <w:u w:val="single"/>
    </w:rPr>
  </w:style>
  <w:style w:type="paragraph" w:styleId="stBilgi">
    <w:name w:val="header"/>
    <w:basedOn w:val="Normal"/>
    <w:link w:val="stBilgiChar"/>
    <w:uiPriority w:val="99"/>
    <w:unhideWhenUsed w:val="1"/>
    <w:rsid w:val="00723913"/>
    <w:pPr>
      <w:tabs>
        <w:tab w:val="center" w:pos="4536"/>
        <w:tab w:val="right" w:pos="9072"/>
      </w:tabs>
    </w:pPr>
  </w:style>
  <w:style w:type="character" w:styleId="stBilgiChar" w:customStyle="1">
    <w:name w:val="Üst Bilgi Char"/>
    <w:basedOn w:val="VarsaylanParagrafYazTipi"/>
    <w:link w:val="stBilgi"/>
    <w:uiPriority w:val="99"/>
    <w:rsid w:val="00723913"/>
    <w:rPr>
      <w:rFonts w:ascii="Trebuchet MS" w:cs="Trebuchet MS" w:eastAsia="Trebuchet MS" w:hAnsi="Trebuchet MS"/>
    </w:rPr>
  </w:style>
  <w:style w:type="paragraph" w:styleId="AltBilgi">
    <w:name w:val="footer"/>
    <w:basedOn w:val="Normal"/>
    <w:link w:val="AltBilgiChar"/>
    <w:uiPriority w:val="99"/>
    <w:unhideWhenUsed w:val="1"/>
    <w:rsid w:val="00723913"/>
    <w:pPr>
      <w:tabs>
        <w:tab w:val="center" w:pos="4536"/>
        <w:tab w:val="right" w:pos="9072"/>
      </w:tabs>
    </w:pPr>
  </w:style>
  <w:style w:type="character" w:styleId="AltBilgiChar" w:customStyle="1">
    <w:name w:val="Alt Bilgi Char"/>
    <w:basedOn w:val="VarsaylanParagrafYazTipi"/>
    <w:link w:val="AltBilgi"/>
    <w:uiPriority w:val="99"/>
    <w:rsid w:val="00723913"/>
    <w:rPr>
      <w:rFonts w:ascii="Trebuchet MS" w:cs="Trebuchet MS" w:eastAsia="Trebuchet MS" w:hAnsi="Trebuchet MS"/>
    </w:rPr>
  </w:style>
  <w:style w:type="paragraph" w:styleId="NormalWeb">
    <w:name w:val="Normal (Web)"/>
    <w:basedOn w:val="Normal"/>
    <w:uiPriority w:val="99"/>
    <w:unhideWhenUsed w:val="1"/>
    <w:rsid w:val="00F90A69"/>
    <w:pPr>
      <w:spacing w:after="100" w:afterAutospacing="1" w:before="100" w:beforeAutospacing="1"/>
    </w:pPr>
  </w:style>
  <w:style w:type="table" w:styleId="TabloKlavuzu">
    <w:name w:val="Table Grid"/>
    <w:basedOn w:val="NormalTablo"/>
    <w:uiPriority w:val="59"/>
    <w:rsid w:val="00F90A6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oKlavuzuAk">
    <w:name w:val="Grid Table Light"/>
    <w:basedOn w:val="NormalTablo"/>
    <w:uiPriority w:val="40"/>
    <w:rsid w:val="00F90A69"/>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KlavuzTablo5Koyu">
    <w:name w:val="Grid Table 5 Dark"/>
    <w:basedOn w:val="NormalTablo"/>
    <w:uiPriority w:val="50"/>
    <w:rsid w:val="00F90A69"/>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cccccc" w:themeFill="tex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000000" w:themeFill="tex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000000" w:themeFill="text1" w:val="clear"/>
      </w:tcPr>
    </w:tblStylePr>
    <w:tblStylePr w:type="band1Vert">
      <w:tblPr/>
      <w:tcPr>
        <w:shd w:color="auto" w:fill="999999" w:themeFill="text1" w:themeFillTint="000066" w:val="clear"/>
      </w:tcPr>
    </w:tblStylePr>
    <w:tblStylePr w:type="band1Horz">
      <w:tblPr/>
      <w:tcPr>
        <w:shd w:color="auto" w:fill="999999" w:themeFill="text1" w:themeFillTint="000066" w:val="clear"/>
      </w:tcPr>
    </w:tblStylePr>
  </w:style>
  <w:style w:type="paragraph" w:styleId="Altyaz">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0"/>
    <w:tblPr>
      <w:tblStyleRowBandSize w:val="1"/>
      <w:tblStyleColBandSize w:val="1"/>
      <w:tblCellMar>
        <w:left w:w="70.0" w:type="dxa"/>
        <w:right w:w="70.0" w:type="dxa"/>
      </w:tblCellMar>
    </w:tblPr>
  </w:style>
  <w:style w:type="table" w:styleId="a0" w:customStyle="1">
    <w:basedOn w:val="TableNormal0"/>
    <w:tblPr>
      <w:tblStyleRowBandSize w:val="1"/>
      <w:tblStyleColBandSize w:val="1"/>
      <w:tblCellMar>
        <w:left w:w="70.0" w:type="dxa"/>
        <w:right w:w="70.0" w:type="dxa"/>
      </w:tblCellMar>
    </w:tblPr>
  </w:style>
  <w:style w:type="character" w:styleId="Vurgu">
    <w:name w:val="Emphasis"/>
    <w:basedOn w:val="VarsaylanParagrafYazTipi"/>
    <w:uiPriority w:val="20"/>
    <w:qFormat w:val="1"/>
    <w:rsid w:val="004874AD"/>
    <w:rPr>
      <w:i w:val="1"/>
      <w:iCs w:val="1"/>
    </w:rPr>
  </w:style>
  <w:style w:type="character" w:styleId="Gl">
    <w:name w:val="Strong"/>
    <w:basedOn w:val="VarsaylanParagrafYazTipi"/>
    <w:uiPriority w:val="22"/>
    <w:qFormat w:val="1"/>
    <w:rsid w:val="004874AD"/>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A828s+tiTwEoZ+DV+0S1UOVMKg==">CgMxLjA4AHIhMVQxMlkxbGd6eVNldWxmMHoybHk4UHU0Y1ZMbE5rMjdp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2024-10-21T08:03:00Z</dcterms:created>
  <dc:creator>pınar sancaktutan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2024-09-29T00:00:00Z</vt:lpwstr>
  </property>
  <property fmtid="{D5CDD505-2E9C-101B-9397-08002B2CF9AE}" pid="3" name="Creator">
    <vt:lpwstr>Canva</vt:lpwstr>
  </property>
  <property fmtid="{D5CDD505-2E9C-101B-9397-08002B2CF9AE}" pid="4" name="LastSaved">
    <vt:lpwstr>2024-09-29T00:00:00Z</vt:lpwstr>
  </property>
  <property fmtid="{D5CDD505-2E9C-101B-9397-08002B2CF9AE}" pid="5" name="Producer">
    <vt:lpwstr>Canva</vt:lpwstr>
  </property>
</Properties>
</file>